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692FC" w14:textId="77777777" w:rsidR="007E3E00" w:rsidRDefault="007E3E00" w:rsidP="007E3E00">
      <w:pPr>
        <w:widowControl w:val="0"/>
        <w:autoSpaceDE w:val="0"/>
        <w:autoSpaceDN w:val="0"/>
        <w:spacing w:before="59"/>
        <w:ind w:left="1246" w:right="1234"/>
        <w:jc w:val="center"/>
        <w:rPr>
          <w:b/>
          <w:sz w:val="28"/>
          <w:szCs w:val="20"/>
        </w:rPr>
      </w:pPr>
      <w:r w:rsidRPr="00407603">
        <w:rPr>
          <w:b/>
          <w:sz w:val="28"/>
          <w:szCs w:val="20"/>
        </w:rPr>
        <w:t>NOTICE OF IMPENDING BOUNDARY ACTION</w:t>
      </w:r>
    </w:p>
    <w:p w14:paraId="1E21D4F2" w14:textId="72987BF8" w:rsidR="007E3E00" w:rsidRDefault="007E3E00" w:rsidP="007E3E00">
      <w:pPr>
        <w:widowControl w:val="0"/>
        <w:autoSpaceDE w:val="0"/>
        <w:autoSpaceDN w:val="0"/>
        <w:spacing w:before="59"/>
        <w:ind w:left="1246" w:right="1234"/>
        <w:jc w:val="center"/>
        <w:rPr>
          <w:b/>
          <w:sz w:val="28"/>
          <w:szCs w:val="20"/>
        </w:rPr>
      </w:pPr>
      <w:r>
        <w:rPr>
          <w:b/>
          <w:sz w:val="28"/>
          <w:szCs w:val="20"/>
        </w:rPr>
        <w:t xml:space="preserve">Annexation No. </w:t>
      </w:r>
      <w:r w:rsidR="00541B62">
        <w:rPr>
          <w:b/>
          <w:sz w:val="28"/>
          <w:szCs w:val="20"/>
        </w:rPr>
        <w:t>1</w:t>
      </w:r>
    </w:p>
    <w:p w14:paraId="12F30416" w14:textId="77777777" w:rsidR="007E3E00" w:rsidRDefault="007E3E00" w:rsidP="007E3E00">
      <w:pPr>
        <w:widowControl w:val="0"/>
        <w:autoSpaceDE w:val="0"/>
        <w:autoSpaceDN w:val="0"/>
        <w:spacing w:before="59"/>
        <w:ind w:left="1246" w:right="1234"/>
        <w:jc w:val="center"/>
        <w:rPr>
          <w:b/>
          <w:sz w:val="28"/>
          <w:szCs w:val="20"/>
        </w:rPr>
      </w:pPr>
      <w:r>
        <w:rPr>
          <w:b/>
          <w:sz w:val="28"/>
          <w:szCs w:val="20"/>
        </w:rPr>
        <w:t>by</w:t>
      </w:r>
    </w:p>
    <w:p w14:paraId="0FF06E00" w14:textId="0AC941F9" w:rsidR="007E3E00" w:rsidRPr="0028370E" w:rsidRDefault="00541B62" w:rsidP="007E3E00">
      <w:pPr>
        <w:widowControl w:val="0"/>
        <w:autoSpaceDE w:val="0"/>
        <w:autoSpaceDN w:val="0"/>
        <w:spacing w:before="59"/>
        <w:ind w:left="1246" w:right="1234"/>
        <w:jc w:val="center"/>
        <w:rPr>
          <w:b/>
          <w:sz w:val="22"/>
          <w:szCs w:val="22"/>
        </w:rPr>
      </w:pPr>
      <w:r>
        <w:rPr>
          <w:b/>
          <w:sz w:val="28"/>
          <w:szCs w:val="20"/>
        </w:rPr>
        <w:t>Pine View</w:t>
      </w:r>
      <w:r w:rsidR="007E3E00">
        <w:rPr>
          <w:b/>
          <w:sz w:val="28"/>
          <w:szCs w:val="20"/>
        </w:rPr>
        <w:t xml:space="preserve"> Public Infrastructure District</w:t>
      </w:r>
      <w:r>
        <w:rPr>
          <w:b/>
          <w:sz w:val="28"/>
          <w:szCs w:val="20"/>
        </w:rPr>
        <w:t xml:space="preserve"> No. 2</w:t>
      </w:r>
    </w:p>
    <w:p w14:paraId="15B8BDB6" w14:textId="77777777" w:rsidR="007E3E00" w:rsidRPr="0028370E" w:rsidRDefault="007E3E00" w:rsidP="007E3E00">
      <w:pPr>
        <w:widowControl w:val="0"/>
        <w:autoSpaceDE w:val="0"/>
        <w:autoSpaceDN w:val="0"/>
        <w:spacing w:before="59"/>
        <w:ind w:right="1234"/>
        <w:rPr>
          <w:b/>
          <w:sz w:val="22"/>
          <w:szCs w:val="22"/>
        </w:rPr>
      </w:pPr>
    </w:p>
    <w:p w14:paraId="6B529C12" w14:textId="77777777" w:rsidR="007E3E00" w:rsidRPr="0028370E" w:rsidRDefault="007E3E00" w:rsidP="007E3E00">
      <w:pPr>
        <w:widowControl w:val="0"/>
        <w:autoSpaceDE w:val="0"/>
        <w:autoSpaceDN w:val="0"/>
        <w:spacing w:before="59"/>
        <w:ind w:right="1234"/>
        <w:rPr>
          <w:b/>
          <w:sz w:val="22"/>
          <w:szCs w:val="22"/>
        </w:rPr>
      </w:pPr>
      <w:r w:rsidRPr="0028370E">
        <w:rPr>
          <w:b/>
          <w:bCs/>
          <w:sz w:val="22"/>
          <w:szCs w:val="22"/>
        </w:rPr>
        <w:t>TO: The Lieutenant Governor, State of Utah</w:t>
      </w:r>
    </w:p>
    <w:p w14:paraId="5B3A5E24" w14:textId="77777777" w:rsidR="007E3E00" w:rsidRPr="0028370E" w:rsidRDefault="007E3E00" w:rsidP="007E3E00">
      <w:pPr>
        <w:widowControl w:val="0"/>
        <w:autoSpaceDE w:val="0"/>
        <w:autoSpaceDN w:val="0"/>
        <w:rPr>
          <w:b/>
          <w:sz w:val="22"/>
          <w:szCs w:val="22"/>
        </w:rPr>
      </w:pPr>
    </w:p>
    <w:p w14:paraId="2287CDA8" w14:textId="726BCF9B" w:rsidR="007E3E00" w:rsidRPr="0051575E" w:rsidRDefault="007E3E00" w:rsidP="007E3E00">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r w:rsidR="00541B62">
        <w:rPr>
          <w:sz w:val="22"/>
          <w:szCs w:val="22"/>
        </w:rPr>
        <w:t xml:space="preserve">Pine View </w:t>
      </w:r>
      <w:r w:rsidR="002F6FA9">
        <w:rPr>
          <w:sz w:val="22"/>
          <w:szCs w:val="22"/>
        </w:rPr>
        <w:t>Public</w:t>
      </w:r>
      <w:r w:rsidRPr="0028370E">
        <w:rPr>
          <w:sz w:val="22"/>
          <w:szCs w:val="22"/>
        </w:rPr>
        <w:t xml:space="preserve"> Infrastructure District</w:t>
      </w:r>
      <w:r w:rsidR="00541B62">
        <w:rPr>
          <w:sz w:val="22"/>
          <w:szCs w:val="22"/>
        </w:rPr>
        <w:t xml:space="preserve"> No. 2</w:t>
      </w:r>
      <w:r w:rsidRPr="0028370E">
        <w:rPr>
          <w:sz w:val="22"/>
          <w:szCs w:val="22"/>
        </w:rPr>
        <w:t xml:space="preserve"> (the “Board”), at a special meeting of the Board, </w:t>
      </w:r>
      <w:r w:rsidRPr="0051575E">
        <w:rPr>
          <w:sz w:val="22"/>
          <w:szCs w:val="22"/>
        </w:rPr>
        <w:t>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51575E">
        <w:rPr>
          <w:sz w:val="22"/>
          <w:szCs w:val="22"/>
        </w:rPr>
        <w:t>17D-4-201(</w:t>
      </w:r>
      <w:r>
        <w:rPr>
          <w:sz w:val="22"/>
          <w:szCs w:val="22"/>
        </w:rPr>
        <w:t>3</w:t>
      </w:r>
      <w:r w:rsidRPr="0051575E">
        <w:rPr>
          <w:sz w:val="22"/>
          <w:szCs w:val="22"/>
        </w:rPr>
        <w:t xml:space="preserve">) and other applicable provisions of Utah law, </w:t>
      </w:r>
      <w:r>
        <w:rPr>
          <w:sz w:val="22"/>
          <w:szCs w:val="22"/>
        </w:rPr>
        <w:t>effective</w:t>
      </w:r>
      <w:r w:rsidRPr="0051575E">
        <w:rPr>
          <w:sz w:val="22"/>
          <w:szCs w:val="22"/>
        </w:rPr>
        <w:t xml:space="preserve"> </w:t>
      </w:r>
      <w:r w:rsidR="00805901">
        <w:rPr>
          <w:sz w:val="22"/>
          <w:szCs w:val="22"/>
        </w:rPr>
        <w:t>Novem</w:t>
      </w:r>
      <w:r w:rsidR="00502AC8">
        <w:rPr>
          <w:sz w:val="22"/>
          <w:szCs w:val="22"/>
        </w:rPr>
        <w:t xml:space="preserve">ber </w:t>
      </w:r>
      <w:r w:rsidR="00805901">
        <w:rPr>
          <w:sz w:val="22"/>
          <w:szCs w:val="22"/>
        </w:rPr>
        <w:t>10</w:t>
      </w:r>
      <w:r w:rsidR="002F6FA9">
        <w:rPr>
          <w:sz w:val="22"/>
          <w:szCs w:val="22"/>
        </w:rPr>
        <w:t>, 2025</w:t>
      </w:r>
      <w:r w:rsidRPr="0051575E">
        <w:rPr>
          <w:sz w:val="22"/>
          <w:szCs w:val="22"/>
        </w:rPr>
        <w:t xml:space="preserve">, adopted a </w:t>
      </w:r>
      <w:r w:rsidRPr="002D5265">
        <w:rPr>
          <w:i/>
          <w:iCs/>
          <w:sz w:val="22"/>
          <w:szCs w:val="22"/>
        </w:rPr>
        <w:t xml:space="preserve">Resolution to Annex Approximately </w:t>
      </w:r>
      <w:r w:rsidR="00541B62">
        <w:rPr>
          <w:i/>
          <w:iCs/>
          <w:sz w:val="22"/>
          <w:szCs w:val="22"/>
        </w:rPr>
        <w:t>171.22</w:t>
      </w:r>
      <w:r w:rsidR="00234FF9" w:rsidRPr="002D5265">
        <w:rPr>
          <w:i/>
          <w:iCs/>
          <w:sz w:val="22"/>
          <w:szCs w:val="22"/>
        </w:rPr>
        <w:t xml:space="preserve"> </w:t>
      </w:r>
      <w:r w:rsidRPr="002D5265">
        <w:rPr>
          <w:i/>
          <w:iCs/>
          <w:sz w:val="22"/>
          <w:szCs w:val="22"/>
        </w:rPr>
        <w:t>Acres</w:t>
      </w:r>
      <w:r w:rsidRPr="002D5265">
        <w:rPr>
          <w:sz w:val="22"/>
          <w:szCs w:val="22"/>
        </w:rPr>
        <w:t>,</w:t>
      </w:r>
      <w:r w:rsidRPr="0051575E">
        <w:rPr>
          <w:sz w:val="22"/>
          <w:szCs w:val="22"/>
        </w:rPr>
        <w:t xml:space="preserve"> a true and correct copy of which is attached as </w:t>
      </w:r>
      <w:r w:rsidRPr="0051575E">
        <w:rPr>
          <w:sz w:val="22"/>
          <w:szCs w:val="22"/>
          <w:u w:val="single"/>
        </w:rPr>
        <w:t>EXHIBIT “A”</w:t>
      </w:r>
      <w:r w:rsidRPr="0051575E">
        <w:rPr>
          <w:sz w:val="22"/>
          <w:szCs w:val="22"/>
        </w:rPr>
        <w:t xml:space="preserve"> hereto and incorporated by this reference herein (the “</w:t>
      </w:r>
      <w:r>
        <w:rPr>
          <w:sz w:val="22"/>
          <w:szCs w:val="22"/>
        </w:rPr>
        <w:t>Annexation</w:t>
      </w:r>
      <w:r w:rsidRPr="0051575E">
        <w:rPr>
          <w:spacing w:val="-6"/>
          <w:sz w:val="22"/>
          <w:szCs w:val="22"/>
        </w:rPr>
        <w:t xml:space="preserve"> </w:t>
      </w:r>
      <w:r w:rsidRPr="0051575E">
        <w:rPr>
          <w:sz w:val="22"/>
          <w:szCs w:val="22"/>
        </w:rPr>
        <w:t>Resolution”).</w:t>
      </w:r>
    </w:p>
    <w:p w14:paraId="4EE977DA" w14:textId="77777777" w:rsidR="007E3E00" w:rsidRPr="0051575E" w:rsidRDefault="007E3E00" w:rsidP="007E3E00">
      <w:pPr>
        <w:widowControl w:val="0"/>
        <w:autoSpaceDE w:val="0"/>
        <w:autoSpaceDN w:val="0"/>
        <w:spacing w:before="4"/>
        <w:jc w:val="both"/>
        <w:rPr>
          <w:sz w:val="22"/>
          <w:szCs w:val="22"/>
        </w:rPr>
      </w:pPr>
    </w:p>
    <w:p w14:paraId="6DA7CD85" w14:textId="063C2ACD" w:rsidR="007E3E00" w:rsidRDefault="007E3E00" w:rsidP="007E3E00">
      <w:pPr>
        <w:widowControl w:val="0"/>
        <w:autoSpaceDE w:val="0"/>
        <w:autoSpaceDN w:val="0"/>
        <w:spacing w:line="276" w:lineRule="auto"/>
        <w:ind w:left="120" w:right="85" w:firstLine="720"/>
        <w:jc w:val="both"/>
        <w:rPr>
          <w:sz w:val="22"/>
          <w:szCs w:val="22"/>
        </w:rPr>
      </w:pPr>
      <w:r w:rsidRPr="0051575E">
        <w:rPr>
          <w:sz w:val="22"/>
          <w:szCs w:val="22"/>
        </w:rPr>
        <w:t xml:space="preserve">A copy of the </w:t>
      </w:r>
      <w:r w:rsidRPr="00D233AB">
        <w:rPr>
          <w:sz w:val="22"/>
          <w:szCs w:val="22"/>
        </w:rPr>
        <w:t xml:space="preserve">Final Local Entity Plat – Annexation No. </w:t>
      </w:r>
      <w:r w:rsidR="00541B62" w:rsidRPr="00D233AB">
        <w:rPr>
          <w:sz w:val="22"/>
          <w:szCs w:val="22"/>
        </w:rPr>
        <w:t>1</w:t>
      </w:r>
      <w:r>
        <w:rPr>
          <w:sz w:val="22"/>
          <w:szCs w:val="22"/>
        </w:rPr>
        <w:t xml:space="preserve"> </w:t>
      </w:r>
      <w:r w:rsidRPr="0051575E">
        <w:rPr>
          <w:sz w:val="22"/>
          <w:szCs w:val="22"/>
        </w:rPr>
        <w:t xml:space="preserve">satisfying the applicable legal requirements as set forth in Utah Code Ann. §17-23-20, approved as a final local entity plat by the </w:t>
      </w:r>
      <w:r w:rsidR="00541B62">
        <w:rPr>
          <w:sz w:val="22"/>
          <w:szCs w:val="22"/>
        </w:rPr>
        <w:t>Washington</w:t>
      </w:r>
      <w:r w:rsidR="00405737">
        <w:rPr>
          <w:sz w:val="22"/>
          <w:szCs w:val="22"/>
        </w:rPr>
        <w:t xml:space="preserve"> County</w:t>
      </w:r>
      <w:r w:rsidRPr="0051575E">
        <w:rPr>
          <w:sz w:val="22"/>
          <w:szCs w:val="22"/>
        </w:rPr>
        <w:t xml:space="preserve"> Surveyor,</w:t>
      </w:r>
      <w:r w:rsidR="00090F3E">
        <w:rPr>
          <w:sz w:val="22"/>
          <w:szCs w:val="22"/>
        </w:rPr>
        <w:t xml:space="preserve"> as well as the legal description of the property depicted on the plat, are</w:t>
      </w:r>
      <w:r w:rsidRPr="0051575E">
        <w:rPr>
          <w:sz w:val="22"/>
          <w:szCs w:val="22"/>
        </w:rPr>
        <w:t xml:space="preserve"> attached 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t>
      </w:r>
      <w:r w:rsidR="00090F3E">
        <w:rPr>
          <w:sz w:val="22"/>
          <w:szCs w:val="22"/>
        </w:rPr>
        <w:t>annexation</w:t>
      </w:r>
      <w:r w:rsidRPr="0051575E">
        <w:rPr>
          <w:sz w:val="22"/>
          <w:szCs w:val="22"/>
        </w:rPr>
        <w:t xml:space="preserve"> by the District, as more particularly described in the </w:t>
      </w:r>
      <w:r>
        <w:rPr>
          <w:sz w:val="22"/>
          <w:szCs w:val="22"/>
        </w:rPr>
        <w:t>Annexation</w:t>
      </w:r>
      <w:r w:rsidRPr="0051575E">
        <w:rPr>
          <w:sz w:val="22"/>
          <w:szCs w:val="22"/>
        </w:rPr>
        <w:t xml:space="preserve"> Resolution, have been met.  The </w:t>
      </w:r>
      <w:r>
        <w:rPr>
          <w:sz w:val="22"/>
          <w:szCs w:val="22"/>
        </w:rPr>
        <w:t>annexation</w:t>
      </w:r>
      <w:r w:rsidRPr="0051575E">
        <w:rPr>
          <w:sz w:val="22"/>
          <w:szCs w:val="22"/>
        </w:rPr>
        <w:t xml:space="preserve"> is not anticipated to result in the employment of personnel.</w:t>
      </w:r>
    </w:p>
    <w:p w14:paraId="6C1FAF11" w14:textId="598453A9" w:rsidR="007E3E00" w:rsidRPr="0028370E" w:rsidRDefault="007E3E00" w:rsidP="00090F3E">
      <w:pPr>
        <w:widowControl w:val="0"/>
        <w:tabs>
          <w:tab w:val="left" w:pos="8001"/>
        </w:tabs>
        <w:autoSpaceDE w:val="0"/>
        <w:autoSpaceDN w:val="0"/>
        <w:spacing w:before="1" w:line="276" w:lineRule="auto"/>
        <w:ind w:right="214"/>
        <w:jc w:val="both"/>
        <w:rPr>
          <w:sz w:val="22"/>
          <w:szCs w:val="22"/>
        </w:rPr>
      </w:pPr>
    </w:p>
    <w:p w14:paraId="168C0A04" w14:textId="77777777" w:rsidR="007E3E00" w:rsidRPr="0028370E" w:rsidRDefault="007E3E00" w:rsidP="007E3E00">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the Board hereby respectfully requests the issuance of a Certificate of Annexation pursuant to and in conformance with the provisions of Utah Code Ann. § 67-1a-6.5.</w:t>
      </w:r>
    </w:p>
    <w:p w14:paraId="156906C2" w14:textId="77777777" w:rsidR="007E3E00" w:rsidRPr="00407603" w:rsidRDefault="007E3E00" w:rsidP="007E3E00">
      <w:pPr>
        <w:widowControl w:val="0"/>
        <w:autoSpaceDE w:val="0"/>
        <w:autoSpaceDN w:val="0"/>
        <w:spacing w:before="2"/>
        <w:rPr>
          <w:sz w:val="25"/>
          <w:szCs w:val="22"/>
        </w:rPr>
      </w:pPr>
    </w:p>
    <w:p w14:paraId="79350901" w14:textId="74D4550D" w:rsidR="007E3E00" w:rsidRPr="00407603" w:rsidRDefault="007E3E00" w:rsidP="007E3E00">
      <w:pPr>
        <w:widowControl w:val="0"/>
        <w:tabs>
          <w:tab w:val="left" w:pos="2589"/>
          <w:tab w:val="left" w:pos="4687"/>
        </w:tabs>
        <w:autoSpaceDE w:val="0"/>
        <w:autoSpaceDN w:val="0"/>
        <w:ind w:left="840"/>
        <w:rPr>
          <w:sz w:val="22"/>
          <w:szCs w:val="22"/>
        </w:rPr>
      </w:pPr>
      <w:r w:rsidRPr="00407603">
        <w:rPr>
          <w:b/>
          <w:sz w:val="22"/>
          <w:szCs w:val="22"/>
        </w:rPr>
        <w:t>DATED</w:t>
      </w:r>
      <w:r w:rsidR="002F6FA9">
        <w:rPr>
          <w:sz w:val="22"/>
          <w:szCs w:val="22"/>
        </w:rPr>
        <w:t xml:space="preserve"> </w:t>
      </w:r>
      <w:r w:rsidR="002F6FA9">
        <w:rPr>
          <w:sz w:val="22"/>
          <w:szCs w:val="22"/>
          <w:u w:val="single"/>
        </w:rPr>
        <w:tab/>
        <w:t xml:space="preserve">              </w:t>
      </w:r>
      <w:r w:rsidRPr="00407603">
        <w:rPr>
          <w:sz w:val="22"/>
          <w:szCs w:val="22"/>
        </w:rPr>
        <w:t>.</w:t>
      </w:r>
    </w:p>
    <w:p w14:paraId="02A764FA" w14:textId="77777777" w:rsidR="007E3E00" w:rsidRPr="00407603" w:rsidRDefault="007E3E00" w:rsidP="007E3E00">
      <w:pPr>
        <w:widowControl w:val="0"/>
        <w:autoSpaceDE w:val="0"/>
        <w:autoSpaceDN w:val="0"/>
        <w:spacing w:before="1"/>
        <w:rPr>
          <w:sz w:val="29"/>
          <w:szCs w:val="22"/>
        </w:rPr>
      </w:pPr>
    </w:p>
    <w:p w14:paraId="4D54BD61" w14:textId="35C088AC" w:rsidR="002F6FA9" w:rsidRDefault="00541B62" w:rsidP="004A5684">
      <w:pPr>
        <w:widowControl w:val="0"/>
        <w:autoSpaceDE w:val="0"/>
        <w:autoSpaceDN w:val="0"/>
        <w:ind w:left="3720" w:firstLine="600"/>
        <w:outlineLvl w:val="1"/>
        <w:rPr>
          <w:b/>
          <w:bCs/>
          <w:sz w:val="22"/>
          <w:szCs w:val="22"/>
        </w:rPr>
      </w:pPr>
      <w:r>
        <w:rPr>
          <w:b/>
          <w:bCs/>
          <w:sz w:val="22"/>
          <w:szCs w:val="22"/>
        </w:rPr>
        <w:t>PINE VIEW</w:t>
      </w:r>
      <w:r w:rsidR="007E3E00">
        <w:rPr>
          <w:b/>
          <w:bCs/>
          <w:sz w:val="22"/>
          <w:szCs w:val="22"/>
        </w:rPr>
        <w:t xml:space="preserve"> PUBLIC </w:t>
      </w:r>
    </w:p>
    <w:p w14:paraId="6AD976CD" w14:textId="38BA4F3B" w:rsidR="007E3E00" w:rsidRPr="004C6311" w:rsidRDefault="007E3E00" w:rsidP="004A5684">
      <w:pPr>
        <w:widowControl w:val="0"/>
        <w:autoSpaceDE w:val="0"/>
        <w:autoSpaceDN w:val="0"/>
        <w:ind w:left="3720" w:firstLine="600"/>
        <w:outlineLvl w:val="1"/>
        <w:rPr>
          <w:b/>
          <w:bCs/>
          <w:sz w:val="22"/>
          <w:szCs w:val="22"/>
        </w:rPr>
      </w:pPr>
      <w:r>
        <w:rPr>
          <w:b/>
          <w:bCs/>
          <w:sz w:val="22"/>
          <w:szCs w:val="22"/>
        </w:rPr>
        <w:t>INFRASTRUCTURE DISTRICT</w:t>
      </w:r>
      <w:r w:rsidR="00541B62">
        <w:rPr>
          <w:b/>
          <w:bCs/>
          <w:sz w:val="22"/>
          <w:szCs w:val="22"/>
        </w:rPr>
        <w:t xml:space="preserve"> NO. 2</w:t>
      </w:r>
    </w:p>
    <w:p w14:paraId="33AF8838" w14:textId="77777777" w:rsidR="007E3E00" w:rsidRPr="0028370E" w:rsidRDefault="007E3E00" w:rsidP="007E3E00">
      <w:pPr>
        <w:widowControl w:val="0"/>
        <w:autoSpaceDE w:val="0"/>
        <w:autoSpaceDN w:val="0"/>
        <w:ind w:left="3720"/>
        <w:outlineLvl w:val="1"/>
        <w:rPr>
          <w:b/>
          <w:bCs/>
          <w:sz w:val="22"/>
          <w:szCs w:val="22"/>
        </w:rPr>
      </w:pPr>
    </w:p>
    <w:p w14:paraId="70098C68" w14:textId="77777777" w:rsidR="007E3E00" w:rsidRDefault="007E3E00" w:rsidP="007E3E00">
      <w:pPr>
        <w:widowControl w:val="0"/>
        <w:autoSpaceDE w:val="0"/>
        <w:autoSpaceDN w:val="0"/>
        <w:spacing w:before="11"/>
        <w:rPr>
          <w:b/>
          <w:szCs w:val="22"/>
        </w:rPr>
      </w:pPr>
    </w:p>
    <w:p w14:paraId="395C573C" w14:textId="4BBDD530" w:rsidR="007E3E00" w:rsidRDefault="004A5684" w:rsidP="007E3E00">
      <w:pPr>
        <w:widowControl w:val="0"/>
        <w:autoSpaceDE w:val="0"/>
        <w:autoSpaceDN w:val="0"/>
        <w:spacing w:before="11"/>
        <w:rPr>
          <w:b/>
          <w:szCs w:val="22"/>
        </w:rPr>
      </w:pPr>
      <w:r>
        <w:rPr>
          <w:b/>
          <w:szCs w:val="22"/>
        </w:rPr>
        <w:tab/>
      </w:r>
      <w:r w:rsidR="007E3E00">
        <w:rPr>
          <w:b/>
          <w:szCs w:val="22"/>
        </w:rPr>
        <w:tab/>
      </w:r>
      <w:r w:rsidR="007E3E00">
        <w:rPr>
          <w:b/>
          <w:szCs w:val="22"/>
        </w:rPr>
        <w:tab/>
      </w:r>
      <w:r w:rsidR="007E3E00">
        <w:rPr>
          <w:b/>
          <w:szCs w:val="22"/>
        </w:rPr>
        <w:tab/>
      </w:r>
      <w:r w:rsidR="007E3E00">
        <w:rPr>
          <w:b/>
          <w:szCs w:val="22"/>
        </w:rPr>
        <w:tab/>
      </w:r>
      <w:r w:rsidR="007E3E00">
        <w:rPr>
          <w:b/>
          <w:szCs w:val="22"/>
        </w:rPr>
        <w:tab/>
        <w:t>______________________________</w:t>
      </w:r>
      <w:r w:rsidR="00805901">
        <w:rPr>
          <w:b/>
          <w:szCs w:val="22"/>
        </w:rPr>
        <w:t>___</w:t>
      </w:r>
    </w:p>
    <w:p w14:paraId="268B7064" w14:textId="76A06BC8" w:rsidR="007E3E00" w:rsidRPr="0028370E" w:rsidRDefault="007E3E00" w:rsidP="007E3E00">
      <w:pPr>
        <w:widowControl w:val="0"/>
        <w:autoSpaceDE w:val="0"/>
        <w:autoSpaceDN w:val="0"/>
        <w:spacing w:before="11"/>
        <w:rPr>
          <w:bCs/>
          <w:szCs w:val="22"/>
        </w:rPr>
      </w:pPr>
      <w:r>
        <w:rPr>
          <w:b/>
          <w:szCs w:val="22"/>
        </w:rPr>
        <w:tab/>
      </w:r>
      <w:r w:rsidR="004A5684">
        <w:rPr>
          <w:b/>
          <w:szCs w:val="22"/>
        </w:rPr>
        <w:tab/>
      </w:r>
      <w:r>
        <w:rPr>
          <w:b/>
          <w:szCs w:val="22"/>
        </w:rPr>
        <w:tab/>
      </w:r>
      <w:r>
        <w:rPr>
          <w:b/>
          <w:szCs w:val="22"/>
        </w:rPr>
        <w:tab/>
      </w:r>
      <w:r>
        <w:rPr>
          <w:b/>
          <w:szCs w:val="22"/>
        </w:rPr>
        <w:tab/>
      </w:r>
      <w:r>
        <w:rPr>
          <w:b/>
          <w:szCs w:val="22"/>
        </w:rPr>
        <w:tab/>
      </w:r>
      <w:r w:rsidRPr="0028370E">
        <w:rPr>
          <w:bCs/>
          <w:szCs w:val="22"/>
        </w:rPr>
        <w:t>Chair</w:t>
      </w:r>
    </w:p>
    <w:p w14:paraId="4E636CC4" w14:textId="77777777" w:rsidR="007E3E00" w:rsidRPr="00407603" w:rsidRDefault="007E3E00" w:rsidP="007E3E00">
      <w:pPr>
        <w:widowControl w:val="0"/>
        <w:autoSpaceDE w:val="0"/>
        <w:autoSpaceDN w:val="0"/>
        <w:spacing w:before="7"/>
        <w:rPr>
          <w:sz w:val="17"/>
          <w:szCs w:val="22"/>
        </w:rPr>
      </w:pPr>
    </w:p>
    <w:p w14:paraId="3E3C05C5" w14:textId="77777777" w:rsidR="009B478D" w:rsidRPr="00407603" w:rsidRDefault="009B478D" w:rsidP="009B478D">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r>
      <w:r>
        <w:rPr>
          <w:sz w:val="22"/>
          <w:szCs w:val="22"/>
        </w:rPr>
        <w:tab/>
      </w:r>
      <w:r>
        <w:rPr>
          <w:sz w:val="22"/>
          <w:szCs w:val="22"/>
        </w:rPr>
        <w:tab/>
      </w:r>
      <w:r w:rsidRPr="00407603">
        <w:rPr>
          <w:sz w:val="22"/>
          <w:szCs w:val="22"/>
        </w:rPr>
        <w:t>)</w:t>
      </w:r>
    </w:p>
    <w:p w14:paraId="1FB62F0F" w14:textId="77777777" w:rsidR="009B478D" w:rsidRPr="00062EA2" w:rsidRDefault="009B478D" w:rsidP="009B478D">
      <w:pPr>
        <w:widowControl w:val="0"/>
        <w:autoSpaceDE w:val="0"/>
        <w:autoSpaceDN w:val="0"/>
        <w:spacing w:before="38"/>
        <w:ind w:left="2932" w:firstLine="668"/>
        <w:rPr>
          <w:sz w:val="22"/>
          <w:szCs w:val="22"/>
        </w:rPr>
      </w:pPr>
      <w:r w:rsidRPr="00062EA2">
        <w:rPr>
          <w:sz w:val="22"/>
          <w:szCs w:val="22"/>
        </w:rPr>
        <w:t>:ss.</w:t>
      </w:r>
    </w:p>
    <w:p w14:paraId="2B3819C8" w14:textId="77777777" w:rsidR="009B478D" w:rsidRDefault="009B478D" w:rsidP="009B478D">
      <w:pPr>
        <w:widowControl w:val="0"/>
        <w:tabs>
          <w:tab w:val="left" w:pos="2253"/>
        </w:tabs>
        <w:autoSpaceDE w:val="0"/>
        <w:autoSpaceDN w:val="0"/>
        <w:spacing w:before="37"/>
        <w:rPr>
          <w:sz w:val="22"/>
          <w:szCs w:val="22"/>
        </w:rPr>
      </w:pPr>
      <w:r>
        <w:rPr>
          <w:sz w:val="22"/>
          <w:szCs w:val="22"/>
        </w:rPr>
        <w:t>____________________</w:t>
      </w:r>
      <w:r w:rsidRPr="00062EA2">
        <w:rPr>
          <w:sz w:val="22"/>
          <w:szCs w:val="22"/>
        </w:rPr>
        <w:t xml:space="preserve"> COUNTY</w:t>
      </w:r>
      <w:r>
        <w:rPr>
          <w:sz w:val="22"/>
          <w:szCs w:val="22"/>
        </w:rPr>
        <w:tab/>
      </w:r>
      <w:r w:rsidRPr="00062EA2">
        <w:rPr>
          <w:sz w:val="22"/>
          <w:szCs w:val="22"/>
        </w:rPr>
        <w:t>)</w:t>
      </w:r>
    </w:p>
    <w:p w14:paraId="2241E480" w14:textId="77777777" w:rsidR="009B478D" w:rsidRPr="00062EA2" w:rsidRDefault="009B478D" w:rsidP="009B478D">
      <w:pPr>
        <w:widowControl w:val="0"/>
        <w:tabs>
          <w:tab w:val="left" w:pos="2253"/>
        </w:tabs>
        <w:autoSpaceDE w:val="0"/>
        <w:autoSpaceDN w:val="0"/>
        <w:spacing w:before="37"/>
        <w:rPr>
          <w:sz w:val="22"/>
          <w:szCs w:val="22"/>
        </w:rPr>
      </w:pPr>
    </w:p>
    <w:p w14:paraId="54E7C9FB" w14:textId="4B704205" w:rsidR="009B478D" w:rsidRDefault="009B478D" w:rsidP="009B478D">
      <w:pPr>
        <w:widowControl w:val="0"/>
        <w:tabs>
          <w:tab w:val="left" w:pos="0"/>
        </w:tabs>
        <w:autoSpaceDE w:val="0"/>
        <w:autoSpaceDN w:val="0"/>
        <w:spacing w:before="7"/>
        <w:ind w:right="40"/>
        <w:jc w:val="both"/>
        <w:rPr>
          <w:sz w:val="22"/>
          <w:szCs w:val="22"/>
        </w:rPr>
      </w:pPr>
      <w:r w:rsidRPr="00062EA2">
        <w:rPr>
          <w:sz w:val="22"/>
          <w:szCs w:val="22"/>
        </w:rPr>
        <w:tab/>
        <w:t xml:space="preserve">On </w:t>
      </w:r>
      <w:r>
        <w:rPr>
          <w:sz w:val="22"/>
          <w:szCs w:val="22"/>
        </w:rPr>
        <w:t>_________________,</w:t>
      </w:r>
      <w:r w:rsidRPr="00062EA2">
        <w:rPr>
          <w:sz w:val="22"/>
          <w:szCs w:val="22"/>
        </w:rPr>
        <w:t xml:space="preserve"> personally appeared before me </w:t>
      </w:r>
      <w:r w:rsidR="00541B62">
        <w:rPr>
          <w:sz w:val="22"/>
          <w:szCs w:val="22"/>
          <w:u w:val="single"/>
        </w:rPr>
        <w:tab/>
      </w:r>
      <w:r w:rsidR="00541B62">
        <w:rPr>
          <w:sz w:val="22"/>
          <w:szCs w:val="22"/>
          <w:u w:val="single"/>
        </w:rPr>
        <w:tab/>
      </w:r>
      <w:r>
        <w:rPr>
          <w:sz w:val="22"/>
          <w:szCs w:val="22"/>
        </w:rPr>
        <w:t>,</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w:t>
      </w:r>
      <w:r w:rsidR="00541B62">
        <w:rPr>
          <w:sz w:val="22"/>
          <w:szCs w:val="22"/>
        </w:rPr>
        <w:t xml:space="preserve"> Pine View </w:t>
      </w:r>
      <w:r w:rsidRPr="00062EA2">
        <w:rPr>
          <w:sz w:val="22"/>
          <w:szCs w:val="22"/>
        </w:rPr>
        <w:t>Public Infrastructure District</w:t>
      </w:r>
      <w:r>
        <w:rPr>
          <w:sz w:val="22"/>
          <w:szCs w:val="22"/>
        </w:rPr>
        <w:t xml:space="preserve"> </w:t>
      </w:r>
      <w:r w:rsidR="00541B62">
        <w:rPr>
          <w:sz w:val="22"/>
          <w:szCs w:val="22"/>
        </w:rPr>
        <w:t xml:space="preserve">No. 2 </w:t>
      </w:r>
      <w:r w:rsidRPr="00062EA2">
        <w:rPr>
          <w:sz w:val="22"/>
          <w:szCs w:val="22"/>
        </w:rPr>
        <w:t xml:space="preserve">pursuant to his authority by law as its duly appointed </w:t>
      </w:r>
      <w:r>
        <w:rPr>
          <w:sz w:val="22"/>
          <w:szCs w:val="22"/>
        </w:rPr>
        <w:t>chair</w:t>
      </w:r>
      <w:r w:rsidRPr="00062EA2">
        <w:rPr>
          <w:sz w:val="22"/>
          <w:szCs w:val="22"/>
        </w:rPr>
        <w:t xml:space="preserve">. </w:t>
      </w:r>
    </w:p>
    <w:p w14:paraId="5B3C86F6" w14:textId="77777777" w:rsidR="009B478D" w:rsidRDefault="009B478D" w:rsidP="009B478D">
      <w:pPr>
        <w:widowControl w:val="0"/>
        <w:tabs>
          <w:tab w:val="left" w:pos="0"/>
        </w:tabs>
        <w:autoSpaceDE w:val="0"/>
        <w:autoSpaceDN w:val="0"/>
        <w:spacing w:before="7"/>
        <w:ind w:right="40"/>
        <w:jc w:val="both"/>
        <w:rPr>
          <w:sz w:val="22"/>
          <w:szCs w:val="22"/>
        </w:rPr>
      </w:pPr>
    </w:p>
    <w:p w14:paraId="3C1270F8" w14:textId="77777777" w:rsidR="009B478D" w:rsidRPr="00062EA2" w:rsidRDefault="009B478D" w:rsidP="009B478D">
      <w:pPr>
        <w:widowControl w:val="0"/>
        <w:tabs>
          <w:tab w:val="left" w:pos="0"/>
        </w:tabs>
        <w:autoSpaceDE w:val="0"/>
        <w:autoSpaceDN w:val="0"/>
        <w:spacing w:before="7"/>
        <w:ind w:right="40"/>
        <w:jc w:val="both"/>
        <w:rPr>
          <w:sz w:val="22"/>
          <w:szCs w:val="22"/>
        </w:rPr>
      </w:pPr>
      <w:r>
        <w:rPr>
          <w:sz w:val="22"/>
          <w:szCs w:val="22"/>
        </w:rPr>
        <w:t>[   ] Notarial act performed by audio-visual communication (if checked).</w:t>
      </w:r>
    </w:p>
    <w:p w14:paraId="2A84BFA0" w14:textId="77777777" w:rsidR="009B478D" w:rsidRPr="00062EA2" w:rsidRDefault="009B478D" w:rsidP="009B478D">
      <w:pPr>
        <w:widowControl w:val="0"/>
        <w:autoSpaceDE w:val="0"/>
        <w:autoSpaceDN w:val="0"/>
        <w:rPr>
          <w:sz w:val="22"/>
          <w:szCs w:val="22"/>
        </w:rPr>
      </w:pPr>
    </w:p>
    <w:p w14:paraId="41B81552" w14:textId="77777777" w:rsidR="009B478D" w:rsidRPr="00062EA2" w:rsidRDefault="009B478D" w:rsidP="009B478D">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5BD556E6" wp14:editId="22739B62">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25199"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" path="m,l3965,e" filled="f" strokeweight=".15578mm">
                <v:path arrowok="t" o:connecttype="custom" o:connectlocs="0,0;2517775,0" o:connectangles="0,0"/>
                <w10:wrap type="topAndBottom" anchorx="page"/>
              </v:shape>
            </w:pict>
          </mc:Fallback>
        </mc:AlternateContent>
      </w:r>
    </w:p>
    <w:p w14:paraId="07699A83" w14:textId="4CA87C89" w:rsidR="007E3E00" w:rsidRPr="00062EA2" w:rsidRDefault="009B478D" w:rsidP="00805901">
      <w:pPr>
        <w:widowControl w:val="0"/>
        <w:autoSpaceDE w:val="0"/>
        <w:autoSpaceDN w:val="0"/>
        <w:spacing w:before="7"/>
        <w:ind w:left="1246" w:right="192"/>
        <w:jc w:val="center"/>
        <w:rPr>
          <w:sz w:val="22"/>
          <w:szCs w:val="22"/>
        </w:rPr>
      </w:pPr>
      <w:r w:rsidRPr="00062EA2">
        <w:rPr>
          <w:sz w:val="22"/>
          <w:szCs w:val="22"/>
        </w:rPr>
        <w:t>NOTARY PUBLIC</w:t>
      </w:r>
    </w:p>
    <w:p w14:paraId="79594663" w14:textId="77777777" w:rsidR="007E3E00" w:rsidRPr="00407603" w:rsidRDefault="007E3E00" w:rsidP="007E3E00">
      <w:pPr>
        <w:widowControl w:val="0"/>
        <w:autoSpaceDE w:val="0"/>
        <w:autoSpaceDN w:val="0"/>
        <w:jc w:val="center"/>
        <w:rPr>
          <w:sz w:val="22"/>
          <w:szCs w:val="22"/>
        </w:rPr>
        <w:sectPr w:rsidR="007E3E00" w:rsidRPr="00407603" w:rsidSect="00813E03">
          <w:headerReference w:type="even" r:id="rId8"/>
          <w:headerReference w:type="default" r:id="rId9"/>
          <w:footerReference w:type="even" r:id="rId10"/>
          <w:footerReference w:type="default" r:id="rId11"/>
          <w:headerReference w:type="first" r:id="rId12"/>
          <w:footerReference w:type="first" r:id="rId13"/>
          <w:pgSz w:w="12240" w:h="15840"/>
          <w:pgMar w:top="1380" w:right="1340" w:bottom="900" w:left="1320" w:header="720" w:footer="176" w:gutter="0"/>
          <w:cols w:space="720"/>
          <w:titlePg/>
          <w:docGrid w:linePitch="326"/>
        </w:sectPr>
      </w:pPr>
    </w:p>
    <w:p w14:paraId="70EE4A02" w14:textId="77777777" w:rsidR="007E3E00" w:rsidRDefault="007E3E00" w:rsidP="007E3E00">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09A2D49" w14:textId="4B969DA1" w:rsidR="007E3E00" w:rsidRPr="00415842" w:rsidRDefault="007E3E00" w:rsidP="007E3E00">
      <w:pPr>
        <w:widowControl w:val="0"/>
        <w:autoSpaceDE w:val="0"/>
        <w:autoSpaceDN w:val="0"/>
        <w:spacing w:before="79"/>
        <w:ind w:right="40"/>
        <w:jc w:val="center"/>
        <w:outlineLvl w:val="0"/>
        <w:rPr>
          <w:b/>
          <w:bCs/>
        </w:rPr>
      </w:pPr>
      <w:r w:rsidRPr="00415842">
        <w:rPr>
          <w:b/>
          <w:bCs/>
        </w:rPr>
        <w:t>(</w:t>
      </w:r>
      <w:r>
        <w:rPr>
          <w:b/>
          <w:bCs/>
        </w:rPr>
        <w:t>Annexation</w:t>
      </w:r>
      <w:r w:rsidRPr="00415842">
        <w:rPr>
          <w:b/>
          <w:bCs/>
        </w:rPr>
        <w:t xml:space="preserve"> No. </w:t>
      </w:r>
      <w:r w:rsidR="00541B62">
        <w:rPr>
          <w:b/>
          <w:bCs/>
        </w:rPr>
        <w:t>1</w:t>
      </w:r>
      <w:r w:rsidRPr="00415842">
        <w:rPr>
          <w:b/>
          <w:bCs/>
        </w:rPr>
        <w:t>)</w:t>
      </w:r>
    </w:p>
    <w:p w14:paraId="35C7F50E" w14:textId="77777777" w:rsidR="007E3E00" w:rsidRPr="00407603" w:rsidRDefault="007E3E00" w:rsidP="007E3E00">
      <w:pPr>
        <w:widowControl w:val="0"/>
        <w:autoSpaceDE w:val="0"/>
        <w:autoSpaceDN w:val="0"/>
        <w:spacing w:before="8"/>
        <w:jc w:val="center"/>
        <w:rPr>
          <w:b/>
          <w:sz w:val="28"/>
          <w:szCs w:val="22"/>
        </w:rPr>
      </w:pPr>
    </w:p>
    <w:p w14:paraId="5310E204" w14:textId="77777777" w:rsidR="007E3E00" w:rsidRPr="00407603" w:rsidRDefault="007E3E00" w:rsidP="007E3E00">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Pr>
          <w:b/>
          <w:bCs/>
          <w:sz w:val="22"/>
          <w:szCs w:val="22"/>
        </w:rPr>
        <w:t>Annexation</w:t>
      </w:r>
      <w:r w:rsidRPr="00407603">
        <w:rPr>
          <w:b/>
          <w:bCs/>
          <w:sz w:val="22"/>
          <w:szCs w:val="22"/>
        </w:rPr>
        <w:t xml:space="preserve"> Resolution</w:t>
      </w:r>
    </w:p>
    <w:p w14:paraId="234F2712" w14:textId="77777777" w:rsidR="007E3E00" w:rsidRDefault="007E3E00" w:rsidP="007E3E00">
      <w:pPr>
        <w:widowControl w:val="0"/>
        <w:autoSpaceDE w:val="0"/>
        <w:autoSpaceDN w:val="0"/>
        <w:jc w:val="center"/>
        <w:rPr>
          <w:sz w:val="22"/>
          <w:szCs w:val="22"/>
        </w:rPr>
      </w:pPr>
    </w:p>
    <w:p w14:paraId="1442E889" w14:textId="77777777" w:rsidR="009B478D" w:rsidRDefault="009B478D" w:rsidP="007E3E00">
      <w:pPr>
        <w:widowControl w:val="0"/>
        <w:autoSpaceDE w:val="0"/>
        <w:autoSpaceDN w:val="0"/>
        <w:jc w:val="center"/>
        <w:rPr>
          <w:sz w:val="22"/>
          <w:szCs w:val="22"/>
        </w:rPr>
      </w:pPr>
    </w:p>
    <w:p w14:paraId="49BBA724" w14:textId="21FA94BB" w:rsidR="009B478D" w:rsidRPr="009B478D" w:rsidRDefault="009B478D" w:rsidP="007E3E00">
      <w:pPr>
        <w:widowControl w:val="0"/>
        <w:autoSpaceDE w:val="0"/>
        <w:autoSpaceDN w:val="0"/>
        <w:jc w:val="center"/>
        <w:rPr>
          <w:sz w:val="22"/>
          <w:szCs w:val="22"/>
        </w:rPr>
        <w:sectPr w:rsidR="009B478D" w:rsidRPr="009B478D" w:rsidSect="00813E03">
          <w:pgSz w:w="12240" w:h="15840"/>
          <w:pgMar w:top="1360" w:right="1340" w:bottom="900" w:left="1320" w:header="0" w:footer="716" w:gutter="0"/>
          <w:cols w:space="720"/>
          <w:titlePg/>
          <w:docGrid w:linePitch="299"/>
        </w:sectPr>
      </w:pPr>
      <w:r w:rsidRPr="009B478D">
        <w:rPr>
          <w:sz w:val="22"/>
          <w:szCs w:val="22"/>
        </w:rPr>
        <w:t>(see following pages)</w:t>
      </w:r>
    </w:p>
    <w:p w14:paraId="3F07FB4D" w14:textId="77777777" w:rsidR="007E3E00" w:rsidRDefault="007E3E00" w:rsidP="007E3E00">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3040900A" w14:textId="2202685F" w:rsidR="007E3E00" w:rsidRPr="00415842" w:rsidRDefault="007E3E00" w:rsidP="007E3E00">
      <w:pPr>
        <w:widowControl w:val="0"/>
        <w:autoSpaceDE w:val="0"/>
        <w:autoSpaceDN w:val="0"/>
        <w:spacing w:before="79"/>
        <w:ind w:left="1246" w:right="1227"/>
        <w:jc w:val="center"/>
        <w:rPr>
          <w:b/>
          <w:bCs/>
          <w:szCs w:val="22"/>
        </w:rPr>
      </w:pPr>
      <w:r w:rsidRPr="00415842">
        <w:rPr>
          <w:b/>
          <w:bCs/>
          <w:szCs w:val="22"/>
        </w:rPr>
        <w:t>(</w:t>
      </w:r>
      <w:r>
        <w:rPr>
          <w:b/>
          <w:bCs/>
          <w:szCs w:val="22"/>
        </w:rPr>
        <w:t xml:space="preserve">Annexation No. </w:t>
      </w:r>
      <w:r w:rsidR="00541B62">
        <w:rPr>
          <w:b/>
          <w:bCs/>
          <w:szCs w:val="22"/>
        </w:rPr>
        <w:t>1</w:t>
      </w:r>
      <w:r w:rsidRPr="00415842">
        <w:rPr>
          <w:b/>
          <w:bCs/>
          <w:szCs w:val="22"/>
        </w:rPr>
        <w:t>)</w:t>
      </w:r>
    </w:p>
    <w:p w14:paraId="37E2AC05" w14:textId="77777777" w:rsidR="007E3E00" w:rsidRPr="00407603" w:rsidRDefault="007E3E00" w:rsidP="007E3E00">
      <w:pPr>
        <w:widowControl w:val="0"/>
        <w:autoSpaceDE w:val="0"/>
        <w:autoSpaceDN w:val="0"/>
        <w:spacing w:before="8"/>
        <w:rPr>
          <w:b/>
          <w:sz w:val="28"/>
          <w:szCs w:val="22"/>
        </w:rPr>
      </w:pPr>
    </w:p>
    <w:p w14:paraId="0DC563AA" w14:textId="09AD8DB8" w:rsidR="001D630A" w:rsidRDefault="001D630A" w:rsidP="007E3E00">
      <w:pPr>
        <w:widowControl w:val="0"/>
        <w:autoSpaceDE w:val="0"/>
        <w:autoSpaceDN w:val="0"/>
        <w:spacing w:before="1"/>
        <w:ind w:left="1246" w:right="1224"/>
        <w:jc w:val="center"/>
        <w:rPr>
          <w:b/>
          <w:sz w:val="22"/>
          <w:szCs w:val="22"/>
        </w:rPr>
      </w:pPr>
      <w:r>
        <w:rPr>
          <w:b/>
          <w:sz w:val="22"/>
          <w:szCs w:val="22"/>
        </w:rPr>
        <w:t xml:space="preserve">Legal Description – Annexation No. </w:t>
      </w:r>
      <w:r w:rsidR="00541B62">
        <w:rPr>
          <w:b/>
          <w:sz w:val="22"/>
          <w:szCs w:val="22"/>
        </w:rPr>
        <w:t>1</w:t>
      </w:r>
    </w:p>
    <w:p w14:paraId="60D6C426" w14:textId="77777777" w:rsidR="001D630A" w:rsidRDefault="001D630A" w:rsidP="007E3E00">
      <w:pPr>
        <w:widowControl w:val="0"/>
        <w:autoSpaceDE w:val="0"/>
        <w:autoSpaceDN w:val="0"/>
        <w:spacing w:before="1"/>
        <w:ind w:left="1246" w:right="1224"/>
        <w:jc w:val="center"/>
        <w:rPr>
          <w:b/>
          <w:sz w:val="22"/>
          <w:szCs w:val="22"/>
        </w:rPr>
      </w:pPr>
    </w:p>
    <w:p w14:paraId="040579DA" w14:textId="77777777" w:rsidR="00541B62" w:rsidRPr="00541B62" w:rsidRDefault="00541B62" w:rsidP="00541B62">
      <w:pPr>
        <w:autoSpaceDE w:val="0"/>
        <w:autoSpaceDN w:val="0"/>
        <w:adjustRightInd w:val="0"/>
        <w:jc w:val="center"/>
      </w:pPr>
      <w:r w:rsidRPr="00541B62">
        <w:t>PA-6 Legal Description</w:t>
      </w:r>
    </w:p>
    <w:p w14:paraId="61204F66" w14:textId="77777777" w:rsidR="00541B62" w:rsidRPr="00541B62" w:rsidRDefault="00541B62" w:rsidP="00541B62">
      <w:pPr>
        <w:autoSpaceDE w:val="0"/>
        <w:autoSpaceDN w:val="0"/>
        <w:adjustRightInd w:val="0"/>
      </w:pPr>
      <w:r w:rsidRPr="00541B62">
        <w:t>Beginning at a point that lies thence North 87°32'51" West 396.99 feet along the Section Line, and South 1,423.00 feet; from the Southeast Corner of Section 10, Township 41 South, Range 13 West, Salt Lake Base and Meridian; Running thence South 18°27'09" West 297.99 feet; thence South 01°44'23" West 239.45 feet; thence South 16°21'51" West 181.97 feet; thence South 29°55'23" West 124.76 feet; thence South 31°05'25" West 424.51 feet; thence South 18°49'04" West 576.04 feet; thence South 45°27'35" West 191.88 feet; thence South 09°05'01" East 131.22 feet; thence South 03°58'00" East 78.73 feet; thence South 03°58'00" East 111.41 feet; thence South 00°55'28" West 125.41 feet; thence South 26°09'24" West 72.51 feet; thence South 55°25'48" West 76.46 feet; thence North 89°04'32" West 125.80 feet; thence North 53°18'47" West 424.68 feet; thence North 47°43'11" West 83.06 feet; thence North 17°43'11" West 83.06 feet; thence North 82°22'15" West 254.94 feet; thence South 68°41'09" West 137.34 feet; thence South 78°47'34" West 165.00 feet; thence South 11°23'11" East 76.77 feet; thence South 22°38'06" West 128.38 feet; thence South 68°02'28" West 116.98 feet; thence South 89°30'44" West 66.71 feet; thence North 60°13'15" West 100.00 feet; thence North 25°48'51" West 60.21 feet; thence North 00°02'47" East 3,143.78 feet; thence easterly along a 780.00 foot radius non-tangent curve to the left, (center point lies North 07°20'41" East) through a central angle of 19°35'04", a distance of 266.62 feet; thence North 77°45'36" East 125.01 feet; thence easterly along a 500.00 foot radius curve to the right, (center point lies South 12°14'24" East) through a central angle of 71°27'03", a distance of 623.53 feet; thence southeasterly along a 600.00 foot radius reverse curve to the left, (center point lies North 59°12'39" East) through a central angle of 34°10'57", a distance of 357.96 feet; thence South 64°58'17" East 192.45 feet; thence South 64°58'17" East 203.87 feet; thence southeasterly along a 1,461.00 foot radius curve to the right, (center point lies South 25°01'43" West) through a central angle of 06°56'36", a distance of 177.05 feet; thence South 58°01'42" East 165.80 feet; thence South 65°35'01" East 434.70 feet to the point of beginning.</w:t>
      </w:r>
    </w:p>
    <w:p w14:paraId="2F92E687" w14:textId="77777777" w:rsidR="00541B62" w:rsidRPr="00541B62" w:rsidRDefault="00541B62" w:rsidP="00541B62">
      <w:pPr>
        <w:autoSpaceDE w:val="0"/>
        <w:autoSpaceDN w:val="0"/>
        <w:adjustRightInd w:val="0"/>
      </w:pPr>
    </w:p>
    <w:p w14:paraId="31A2A727" w14:textId="77777777" w:rsidR="00541B62" w:rsidRPr="00541B62" w:rsidRDefault="00541B62" w:rsidP="00541B62">
      <w:pPr>
        <w:autoSpaceDE w:val="0"/>
        <w:autoSpaceDN w:val="0"/>
        <w:adjustRightInd w:val="0"/>
      </w:pPr>
      <w:r w:rsidRPr="00541B62">
        <w:t>Containing 5,369,921 Square Feet or 123.28 Acres.</w:t>
      </w:r>
    </w:p>
    <w:p w14:paraId="47F36267" w14:textId="77777777" w:rsidR="00541B62" w:rsidRPr="00541B62" w:rsidRDefault="00541B62" w:rsidP="00541B62">
      <w:pPr>
        <w:autoSpaceDE w:val="0"/>
        <w:autoSpaceDN w:val="0"/>
        <w:adjustRightInd w:val="0"/>
      </w:pPr>
    </w:p>
    <w:p w14:paraId="5F12DE16" w14:textId="77777777" w:rsidR="00541B62" w:rsidRPr="00541B62" w:rsidRDefault="00541B62" w:rsidP="00541B62">
      <w:pPr>
        <w:autoSpaceDE w:val="0"/>
        <w:autoSpaceDN w:val="0"/>
        <w:adjustRightInd w:val="0"/>
      </w:pPr>
      <w:r w:rsidRPr="00541B62">
        <w:t>Basis of bearings for this description is South 87°32’51” East 2633.98’ between the South Quarter Corner of Section 10 and Southeast Corner of Section 10 Township 41 South, Range 13 West, Salt Lake Base &amp; Meridian</w:t>
      </w:r>
    </w:p>
    <w:p w14:paraId="71DED592" w14:textId="77777777" w:rsidR="00541B62" w:rsidRPr="00541B62" w:rsidRDefault="00541B62" w:rsidP="00541B62">
      <w:pPr>
        <w:autoSpaceDE w:val="0"/>
        <w:autoSpaceDN w:val="0"/>
        <w:adjustRightInd w:val="0"/>
      </w:pPr>
    </w:p>
    <w:p w14:paraId="0CB42B3E" w14:textId="77777777" w:rsidR="00541B62" w:rsidRPr="00541B62" w:rsidRDefault="00541B62" w:rsidP="00541B62">
      <w:pPr>
        <w:autoSpaceDE w:val="0"/>
        <w:autoSpaceDN w:val="0"/>
        <w:adjustRightInd w:val="0"/>
      </w:pPr>
    </w:p>
    <w:p w14:paraId="76EB9DE5" w14:textId="77777777" w:rsidR="00541B62" w:rsidRPr="00541B62" w:rsidRDefault="00541B62" w:rsidP="00541B62">
      <w:pPr>
        <w:autoSpaceDE w:val="0"/>
        <w:autoSpaceDN w:val="0"/>
        <w:adjustRightInd w:val="0"/>
      </w:pPr>
      <w:r w:rsidRPr="00541B62">
        <w:t>C</w:t>
      </w:r>
      <w:r w:rsidRPr="00541B62">
        <w:rPr>
          <w:b/>
          <w:bCs/>
        </w:rPr>
        <w:t>losure:</w:t>
      </w:r>
    </w:p>
    <w:p w14:paraId="4815591F" w14:textId="77777777" w:rsidR="00541B62" w:rsidRPr="00541B62" w:rsidRDefault="00541B62" w:rsidP="00541B62">
      <w:pPr>
        <w:autoSpaceDE w:val="0"/>
        <w:autoSpaceDN w:val="0"/>
        <w:adjustRightInd w:val="0"/>
      </w:pPr>
      <w:r w:rsidRPr="00541B62">
        <w:t>Northing Diff: 0.006937</w:t>
      </w:r>
    </w:p>
    <w:p w14:paraId="7608C8B5" w14:textId="77777777" w:rsidR="00541B62" w:rsidRPr="00541B62" w:rsidRDefault="00541B62" w:rsidP="00541B62">
      <w:pPr>
        <w:autoSpaceDE w:val="0"/>
        <w:autoSpaceDN w:val="0"/>
        <w:adjustRightInd w:val="0"/>
      </w:pPr>
      <w:r w:rsidRPr="00541B62">
        <w:t>Easting Diff: 0.012301</w:t>
      </w:r>
    </w:p>
    <w:p w14:paraId="4A08CEC6" w14:textId="77777777" w:rsidR="00541B62" w:rsidRPr="00541B62" w:rsidRDefault="00541B62" w:rsidP="00541B62">
      <w:pPr>
        <w:autoSpaceDE w:val="0"/>
        <w:autoSpaceDN w:val="0"/>
        <w:adjustRightInd w:val="0"/>
      </w:pPr>
      <w:r w:rsidRPr="00541B62">
        <w:t>Azimuth: 299°25'11"</w:t>
      </w:r>
    </w:p>
    <w:p w14:paraId="4EF1680E" w14:textId="77777777" w:rsidR="00541B62" w:rsidRPr="00541B62" w:rsidRDefault="00541B62" w:rsidP="00541B62">
      <w:pPr>
        <w:autoSpaceDE w:val="0"/>
        <w:autoSpaceDN w:val="0"/>
        <w:adjustRightInd w:val="0"/>
      </w:pPr>
      <w:r w:rsidRPr="00541B62">
        <w:t>Error Distance 0.014122</w:t>
      </w:r>
    </w:p>
    <w:p w14:paraId="1E31D108" w14:textId="77777777" w:rsidR="00541B62" w:rsidRPr="00541B62" w:rsidRDefault="00541B62" w:rsidP="00541B62">
      <w:pPr>
        <w:autoSpaceDE w:val="0"/>
        <w:autoSpaceDN w:val="0"/>
        <w:adjustRightInd w:val="0"/>
      </w:pPr>
      <w:r w:rsidRPr="00541B62">
        <w:t>Total Distance 10099.710</w:t>
      </w:r>
    </w:p>
    <w:p w14:paraId="782CE19E" w14:textId="77777777" w:rsidR="00541B62" w:rsidRPr="00541B62" w:rsidRDefault="00541B62" w:rsidP="00541B62">
      <w:pPr>
        <w:autoSpaceDE w:val="0"/>
        <w:autoSpaceDN w:val="0"/>
        <w:adjustRightInd w:val="0"/>
      </w:pPr>
      <w:r w:rsidRPr="00541B62">
        <w:t>Ratio: 1/715169</w:t>
      </w:r>
    </w:p>
    <w:p w14:paraId="3C1414DA" w14:textId="252E0358" w:rsidR="00541B62" w:rsidRDefault="00541B62">
      <w:pPr>
        <w:spacing w:after="160" w:line="259" w:lineRule="auto"/>
        <w:rPr>
          <w:bCs/>
          <w:sz w:val="22"/>
          <w:szCs w:val="22"/>
        </w:rPr>
      </w:pPr>
    </w:p>
    <w:p w14:paraId="3224325D" w14:textId="1F388AF4" w:rsidR="00541B62" w:rsidRDefault="00541B62" w:rsidP="00541B62">
      <w:pPr>
        <w:spacing w:after="160" w:line="259" w:lineRule="auto"/>
        <w:jc w:val="center"/>
        <w:rPr>
          <w:bCs/>
          <w:i/>
          <w:iCs/>
          <w:sz w:val="22"/>
          <w:szCs w:val="22"/>
        </w:rPr>
      </w:pPr>
      <w:r>
        <w:rPr>
          <w:bCs/>
          <w:i/>
          <w:iCs/>
          <w:sz w:val="22"/>
          <w:szCs w:val="22"/>
        </w:rPr>
        <w:t>(LEGAL DESCRIPTION CONTINUES ON FOLLOWING PAGE)</w:t>
      </w:r>
    </w:p>
    <w:p w14:paraId="79FE9ED0" w14:textId="77777777" w:rsidR="00541B62" w:rsidRPr="00541B62" w:rsidRDefault="00541B62" w:rsidP="00541B62">
      <w:pPr>
        <w:autoSpaceDE w:val="0"/>
        <w:autoSpaceDN w:val="0"/>
        <w:adjustRightInd w:val="0"/>
        <w:jc w:val="center"/>
      </w:pPr>
      <w:r w:rsidRPr="00541B62">
        <w:lastRenderedPageBreak/>
        <w:t>PA-11 first 100 lots Legal Description</w:t>
      </w:r>
    </w:p>
    <w:p w14:paraId="381F9403" w14:textId="77777777" w:rsidR="00541B62" w:rsidRPr="00541B62" w:rsidRDefault="00541B62" w:rsidP="00541B62">
      <w:pPr>
        <w:autoSpaceDE w:val="0"/>
        <w:autoSpaceDN w:val="0"/>
        <w:adjustRightInd w:val="0"/>
      </w:pPr>
      <w:r w:rsidRPr="00541B62">
        <w:t>Beginning at a point that lies North 00°59'47" East 190.22 feet along the Section Line, and East 1,002.70 feet, from the Southeast Corner of Section 10, Township 41 South, Range 13 West, Salt Lake Base and Meridian; Running thence North 89°56'08" East 322.78 feet to a point on the West Line of Almond Heights Park Subdivision Entry#148835 as on file with the Washington County Recorder’s office, thence along said West Line the following three (3) Courses: 1) North 00°56'21" East 1,189.06 feet, 2) North 00°56'26" East 1,453.28 feet, and 3) South 67°52'00" West 4.58 feet; thence North 00°15'11" West 37.51 feet; thence North 45°20'53" West 96.46 feet; thence North 43°36'09" West 55.85 feet; thence North 25°00'57" West 126.24 feet; thence North 14°17'27" West 7.90 feet; thence North 89°02'33" West 706.27 feet; thence North 89°02'33" West 145.18 feet to a point on the East Right-of-Way Line of Mesa View Drive, thence along said Right-of-Way the following three (3) courses: 1) South 00°21'26" East 44.76 feet, 2) South 88°33'19" West 60.01 feet, and 3) North 00°08'15" West 46.73 feet; thence South 81°43'03" West 244.16 feet; thence South 00°51'04" West 161.63 feet; thence South 76°05'40" East 205.48 feet; thence South 59°51'18" East 60.34 feet; thence South 77°15'29" East 113.38 feet; thence South 89°02'33" East 395.01 feet; thence South 00°57'27" West 100.00 feet; thence South 00°57'27" West 50.00 feet; thence South 89°02'33" East 40.86 feet; thence South 00°58'22" West 475.42 feet; thence South 01°07'11" West 50.00 feet; thence South 00°55'53" West 732.60 feet; thence South 05°34'43" West 66.00 feet; thence easterly along a 2,757.99 foot radius non-tangent curve to the left, (center point lies North 05°34'43" East) through a central angle of 00°15'21", a distance of 12.32 feet; thence South 05°19'22" West 108.43 feet; thence North 85°48'50" West 3.65 feet; thence North 83°23'42" West 121.00 feet; thence North 80°58'35" West 121.00 feet; thence North 78°27'01" West 131.73 feet; thence North 74°54'09" West 50.01 feet; thence South 14°15'50" West 90.08 feet; thence southwesterly along a 20.00 foot radius non-tangent curve to the right, (center point lies North 75°44'04" West) through a central angle of 90°00'00", a distance of 31.42 feet; thence South 14°15'56" West 50.00 feet; thence southeasterly along a 20.00 foot radius non-tangent curve to the right, (center point lies South 14°15'56" West) through a central angle of 89°59'57", a distance of 31.42 feet; thence South 14°15'56" West 93.11 feet; thence South 78°34'54" West 114.48 feet; thence South 11°25'06" East 179.34 feet; thence South 20°59'29" East 60.09 feet; thence westerly along a 760.00 foot radius non-tangent curve to the left, (center point lies South 17°45'05" East) through a central angle of 03°48'28", a distance of 50.51 feet; thence South 11°34'53" East 133.88 feet; thence North 69°38'23" East 50.59 feet; thence North 80°05'33" East 206.81 feet; thence South 71°51'35" East 192.29 feet; thence South 42°25'54" East 196.78 feet; thence South 32°40'54" East 338.45 feet, to the point of beginning.</w:t>
      </w:r>
    </w:p>
    <w:p w14:paraId="2E7E1A12" w14:textId="77777777" w:rsidR="00541B62" w:rsidRPr="00541B62" w:rsidRDefault="00541B62" w:rsidP="00541B62">
      <w:pPr>
        <w:autoSpaceDE w:val="0"/>
        <w:autoSpaceDN w:val="0"/>
        <w:adjustRightInd w:val="0"/>
      </w:pPr>
    </w:p>
    <w:p w14:paraId="36BAFC5B" w14:textId="77777777" w:rsidR="00541B62" w:rsidRPr="00541B62" w:rsidRDefault="00541B62" w:rsidP="00541B62">
      <w:pPr>
        <w:autoSpaceDE w:val="0"/>
        <w:autoSpaceDN w:val="0"/>
        <w:adjustRightInd w:val="0"/>
      </w:pPr>
      <w:r w:rsidRPr="00541B62">
        <w:t>Containing 2,019,295 Square Feet or 46.36 Acres.</w:t>
      </w:r>
    </w:p>
    <w:p w14:paraId="3E700467" w14:textId="77777777" w:rsidR="00541B62" w:rsidRPr="00541B62" w:rsidRDefault="00541B62" w:rsidP="00541B62">
      <w:pPr>
        <w:autoSpaceDE w:val="0"/>
        <w:autoSpaceDN w:val="0"/>
        <w:adjustRightInd w:val="0"/>
      </w:pPr>
    </w:p>
    <w:p w14:paraId="6A65B8FC" w14:textId="77777777" w:rsidR="00541B62" w:rsidRPr="00541B62" w:rsidRDefault="00541B62" w:rsidP="00541B62">
      <w:pPr>
        <w:autoSpaceDE w:val="0"/>
        <w:autoSpaceDN w:val="0"/>
        <w:adjustRightInd w:val="0"/>
      </w:pPr>
      <w:r w:rsidRPr="00541B62">
        <w:t>Basis of bearings for this description is South 87°32’51” East 2633.98’ between the South Quarter Corner of Section 10 and Southeast Corner of Section 10 Township 41 South, Range 13 West, Salt Lake Base &amp; Meridian</w:t>
      </w:r>
    </w:p>
    <w:p w14:paraId="6D004BED" w14:textId="77777777" w:rsidR="00541B62" w:rsidRPr="00541B62" w:rsidRDefault="00541B62" w:rsidP="00541B62">
      <w:pPr>
        <w:autoSpaceDE w:val="0"/>
        <w:autoSpaceDN w:val="0"/>
        <w:adjustRightInd w:val="0"/>
      </w:pPr>
    </w:p>
    <w:p w14:paraId="3F6DA255" w14:textId="77777777" w:rsidR="00541B62" w:rsidRPr="00541B62" w:rsidRDefault="00541B62" w:rsidP="00541B62">
      <w:pPr>
        <w:autoSpaceDE w:val="0"/>
        <w:autoSpaceDN w:val="0"/>
        <w:adjustRightInd w:val="0"/>
      </w:pPr>
      <w:r w:rsidRPr="00541B62">
        <w:t>C</w:t>
      </w:r>
      <w:r w:rsidRPr="00541B62">
        <w:rPr>
          <w:b/>
          <w:bCs/>
        </w:rPr>
        <w:t>losure:</w:t>
      </w:r>
    </w:p>
    <w:p w14:paraId="6BF96B9F" w14:textId="77777777" w:rsidR="00541B62" w:rsidRPr="00541B62" w:rsidRDefault="00541B62" w:rsidP="00541B62">
      <w:pPr>
        <w:autoSpaceDE w:val="0"/>
        <w:autoSpaceDN w:val="0"/>
        <w:adjustRightInd w:val="0"/>
      </w:pPr>
      <w:r w:rsidRPr="00541B62">
        <w:t>Northing Diff: 0.016724</w:t>
      </w:r>
    </w:p>
    <w:p w14:paraId="5AA29D4F" w14:textId="77777777" w:rsidR="00541B62" w:rsidRPr="00541B62" w:rsidRDefault="00541B62" w:rsidP="00541B62">
      <w:pPr>
        <w:autoSpaceDE w:val="0"/>
        <w:autoSpaceDN w:val="0"/>
        <w:adjustRightInd w:val="0"/>
      </w:pPr>
      <w:r w:rsidRPr="00541B62">
        <w:t>Easting Diff: 0.016468</w:t>
      </w:r>
    </w:p>
    <w:p w14:paraId="2B79C4EE" w14:textId="77777777" w:rsidR="00541B62" w:rsidRPr="00541B62" w:rsidRDefault="00541B62" w:rsidP="00541B62">
      <w:pPr>
        <w:autoSpaceDE w:val="0"/>
        <w:autoSpaceDN w:val="0"/>
        <w:adjustRightInd w:val="0"/>
      </w:pPr>
      <w:r w:rsidRPr="00541B62">
        <w:t>Azimuth: 135°26'30"</w:t>
      </w:r>
    </w:p>
    <w:p w14:paraId="7984A125" w14:textId="77777777" w:rsidR="00541B62" w:rsidRPr="00541B62" w:rsidRDefault="00541B62" w:rsidP="00541B62">
      <w:pPr>
        <w:autoSpaceDE w:val="0"/>
        <w:autoSpaceDN w:val="0"/>
        <w:adjustRightInd w:val="0"/>
      </w:pPr>
      <w:r w:rsidRPr="00541B62">
        <w:t>Error Distance 0.023471</w:t>
      </w:r>
    </w:p>
    <w:p w14:paraId="4BF8C018" w14:textId="77777777" w:rsidR="00541B62" w:rsidRPr="00541B62" w:rsidRDefault="00541B62" w:rsidP="00541B62">
      <w:pPr>
        <w:spacing w:after="160" w:line="259" w:lineRule="auto"/>
      </w:pPr>
    </w:p>
    <w:p w14:paraId="05B6C328" w14:textId="08F2216B" w:rsidR="00541B62" w:rsidRPr="00541B62" w:rsidRDefault="00541B62" w:rsidP="00541B62">
      <w:pPr>
        <w:spacing w:after="160" w:line="259" w:lineRule="auto"/>
        <w:rPr>
          <w:bCs/>
        </w:rPr>
      </w:pPr>
      <w:r w:rsidRPr="00541B62">
        <w:t>Total Distance 9352.590</w:t>
      </w:r>
    </w:p>
    <w:p w14:paraId="0DEE143C" w14:textId="6D2527D9" w:rsidR="007E3E00" w:rsidRDefault="007E3E00" w:rsidP="007E3E00">
      <w:pPr>
        <w:widowControl w:val="0"/>
        <w:autoSpaceDE w:val="0"/>
        <w:autoSpaceDN w:val="0"/>
        <w:spacing w:before="1"/>
        <w:ind w:left="1246" w:right="1224"/>
        <w:jc w:val="center"/>
        <w:rPr>
          <w:b/>
          <w:sz w:val="22"/>
          <w:szCs w:val="22"/>
        </w:rPr>
      </w:pPr>
      <w:r w:rsidRPr="00407603">
        <w:rPr>
          <w:b/>
          <w:sz w:val="22"/>
          <w:szCs w:val="22"/>
        </w:rPr>
        <w:lastRenderedPageBreak/>
        <w:t>Final Local Entity Plat</w:t>
      </w:r>
      <w:r>
        <w:rPr>
          <w:b/>
          <w:sz w:val="22"/>
          <w:szCs w:val="22"/>
        </w:rPr>
        <w:t xml:space="preserve"> – Annexation No. </w:t>
      </w:r>
      <w:r w:rsidR="00541B62">
        <w:rPr>
          <w:b/>
          <w:sz w:val="22"/>
          <w:szCs w:val="22"/>
        </w:rPr>
        <w:t>1</w:t>
      </w:r>
    </w:p>
    <w:p w14:paraId="1FB5CDEF" w14:textId="77777777" w:rsidR="009B478D" w:rsidRDefault="009B478D" w:rsidP="009B478D">
      <w:pPr>
        <w:widowControl w:val="0"/>
        <w:autoSpaceDE w:val="0"/>
        <w:autoSpaceDN w:val="0"/>
        <w:spacing w:before="1"/>
        <w:ind w:left="1246" w:right="1224"/>
        <w:rPr>
          <w:b/>
          <w:sz w:val="22"/>
          <w:szCs w:val="22"/>
        </w:rPr>
      </w:pPr>
    </w:p>
    <w:p w14:paraId="71577741" w14:textId="622280F7" w:rsidR="0033739F" w:rsidRPr="00A26CFC" w:rsidRDefault="0033739F" w:rsidP="00A26CFC">
      <w:pPr>
        <w:widowControl w:val="0"/>
        <w:autoSpaceDE w:val="0"/>
        <w:autoSpaceDN w:val="0"/>
        <w:spacing w:before="1"/>
        <w:ind w:right="1224"/>
        <w:rPr>
          <w:bCs/>
          <w:sz w:val="22"/>
          <w:szCs w:val="22"/>
        </w:rPr>
      </w:pPr>
    </w:p>
    <w:sectPr w:rsidR="0033739F" w:rsidRPr="00A26CFC" w:rsidSect="00813E03">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28AEF" w14:textId="77777777" w:rsidR="00587B83" w:rsidRDefault="00587B83" w:rsidP="0087508B">
      <w:r>
        <w:separator/>
      </w:r>
    </w:p>
  </w:endnote>
  <w:endnote w:type="continuationSeparator" w:id="0">
    <w:p w14:paraId="49BCA581" w14:textId="77777777" w:rsidR="00587B83" w:rsidRDefault="00587B83"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E5AD"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775D" w14:textId="77777777" w:rsidR="007E3E00" w:rsidRPr="00105C86" w:rsidRDefault="007E3E00" w:rsidP="003432D5">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7304" w14:textId="77777777" w:rsidR="007E3E00" w:rsidRDefault="007E3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71A34" w14:textId="77777777" w:rsidR="00587B83" w:rsidRDefault="00587B83" w:rsidP="0087508B">
      <w:r>
        <w:separator/>
      </w:r>
    </w:p>
  </w:footnote>
  <w:footnote w:type="continuationSeparator" w:id="0">
    <w:p w14:paraId="314651FC" w14:textId="77777777" w:rsidR="00587B83" w:rsidRDefault="00587B83"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F408" w14:textId="77777777" w:rsidR="007E3E00" w:rsidRDefault="007E3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3687" w14:textId="77777777" w:rsidR="007E3E00" w:rsidRDefault="007E3E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264" w:hanging="265"/>
      </w:pPr>
      <w:rPr>
        <w:rFonts w:ascii="Arial Narrow" w:hAnsi="Arial Narrow" w:cs="Arial Narrow"/>
        <w:b w:val="0"/>
        <w:bCs w:val="0"/>
        <w:i w:val="0"/>
        <w:iCs w:val="0"/>
        <w:spacing w:val="0"/>
        <w:w w:val="102"/>
        <w:sz w:val="12"/>
        <w:szCs w:val="12"/>
      </w:rPr>
    </w:lvl>
    <w:lvl w:ilvl="1">
      <w:numFmt w:val="bullet"/>
      <w:lvlText w:val="•"/>
      <w:lvlJc w:val="left"/>
      <w:pPr>
        <w:ind w:left="614" w:hanging="265"/>
      </w:pPr>
    </w:lvl>
    <w:lvl w:ilvl="2">
      <w:numFmt w:val="bullet"/>
      <w:lvlText w:val="•"/>
      <w:lvlJc w:val="left"/>
      <w:pPr>
        <w:ind w:left="969" w:hanging="265"/>
      </w:pPr>
    </w:lvl>
    <w:lvl w:ilvl="3">
      <w:numFmt w:val="bullet"/>
      <w:lvlText w:val="•"/>
      <w:lvlJc w:val="left"/>
      <w:pPr>
        <w:ind w:left="1324" w:hanging="265"/>
      </w:pPr>
    </w:lvl>
    <w:lvl w:ilvl="4">
      <w:numFmt w:val="bullet"/>
      <w:lvlText w:val="•"/>
      <w:lvlJc w:val="left"/>
      <w:pPr>
        <w:ind w:left="1679" w:hanging="265"/>
      </w:pPr>
    </w:lvl>
    <w:lvl w:ilvl="5">
      <w:numFmt w:val="bullet"/>
      <w:lvlText w:val="•"/>
      <w:lvlJc w:val="left"/>
      <w:pPr>
        <w:ind w:left="2034" w:hanging="265"/>
      </w:pPr>
    </w:lvl>
    <w:lvl w:ilvl="6">
      <w:numFmt w:val="bullet"/>
      <w:lvlText w:val="•"/>
      <w:lvlJc w:val="left"/>
      <w:pPr>
        <w:ind w:left="2388" w:hanging="265"/>
      </w:pPr>
    </w:lvl>
    <w:lvl w:ilvl="7">
      <w:numFmt w:val="bullet"/>
      <w:lvlText w:val="•"/>
      <w:lvlJc w:val="left"/>
      <w:pPr>
        <w:ind w:left="2743" w:hanging="265"/>
      </w:pPr>
    </w:lvl>
    <w:lvl w:ilvl="8">
      <w:numFmt w:val="bullet"/>
      <w:lvlText w:val="•"/>
      <w:lvlJc w:val="left"/>
      <w:pPr>
        <w:ind w:left="3098" w:hanging="265"/>
      </w:pPr>
    </w:lvl>
  </w:abstractNum>
  <w:abstractNum w:abstractNumId="1"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1"/>
  </w:num>
  <w:num w:numId="2" w16cid:durableId="35855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0010C"/>
    <w:rsid w:val="0000468D"/>
    <w:rsid w:val="0004184A"/>
    <w:rsid w:val="00045081"/>
    <w:rsid w:val="00056209"/>
    <w:rsid w:val="00062EA2"/>
    <w:rsid w:val="00090F3E"/>
    <w:rsid w:val="000C3E2A"/>
    <w:rsid w:val="000F11B2"/>
    <w:rsid w:val="0010395B"/>
    <w:rsid w:val="001270BE"/>
    <w:rsid w:val="00136907"/>
    <w:rsid w:val="0015634D"/>
    <w:rsid w:val="001635A3"/>
    <w:rsid w:val="001C03BE"/>
    <w:rsid w:val="001D630A"/>
    <w:rsid w:val="001E54E8"/>
    <w:rsid w:val="002312B3"/>
    <w:rsid w:val="0023453B"/>
    <w:rsid w:val="00234FF9"/>
    <w:rsid w:val="002740BB"/>
    <w:rsid w:val="0028370E"/>
    <w:rsid w:val="00284F7F"/>
    <w:rsid w:val="002A22A7"/>
    <w:rsid w:val="002A4C97"/>
    <w:rsid w:val="002A691D"/>
    <w:rsid w:val="002B526A"/>
    <w:rsid w:val="002D5265"/>
    <w:rsid w:val="002F6FA9"/>
    <w:rsid w:val="00331080"/>
    <w:rsid w:val="0033739F"/>
    <w:rsid w:val="00343242"/>
    <w:rsid w:val="003639A7"/>
    <w:rsid w:val="003822D3"/>
    <w:rsid w:val="003E58DA"/>
    <w:rsid w:val="0040082F"/>
    <w:rsid w:val="00405737"/>
    <w:rsid w:val="00410E0B"/>
    <w:rsid w:val="00415BE6"/>
    <w:rsid w:val="00417271"/>
    <w:rsid w:val="00464D27"/>
    <w:rsid w:val="00490F5D"/>
    <w:rsid w:val="004A5684"/>
    <w:rsid w:val="004B2094"/>
    <w:rsid w:val="004C6311"/>
    <w:rsid w:val="00502AC8"/>
    <w:rsid w:val="00541B62"/>
    <w:rsid w:val="005549F0"/>
    <w:rsid w:val="0056762B"/>
    <w:rsid w:val="00580B76"/>
    <w:rsid w:val="005877A0"/>
    <w:rsid w:val="00587B83"/>
    <w:rsid w:val="005921AA"/>
    <w:rsid w:val="005B156E"/>
    <w:rsid w:val="005B1C5B"/>
    <w:rsid w:val="005C7108"/>
    <w:rsid w:val="005F2DC0"/>
    <w:rsid w:val="00634960"/>
    <w:rsid w:val="00656A7B"/>
    <w:rsid w:val="00676191"/>
    <w:rsid w:val="00685980"/>
    <w:rsid w:val="006B09A5"/>
    <w:rsid w:val="006C50E8"/>
    <w:rsid w:val="006D7F4D"/>
    <w:rsid w:val="00702CAC"/>
    <w:rsid w:val="00723E0F"/>
    <w:rsid w:val="00733C8A"/>
    <w:rsid w:val="00735A18"/>
    <w:rsid w:val="00743A22"/>
    <w:rsid w:val="007610E7"/>
    <w:rsid w:val="00763A06"/>
    <w:rsid w:val="007846F9"/>
    <w:rsid w:val="0079639E"/>
    <w:rsid w:val="007E3E00"/>
    <w:rsid w:val="008035E8"/>
    <w:rsid w:val="00805901"/>
    <w:rsid w:val="00813E03"/>
    <w:rsid w:val="00836C21"/>
    <w:rsid w:val="008552BC"/>
    <w:rsid w:val="0087508B"/>
    <w:rsid w:val="008930B1"/>
    <w:rsid w:val="008A5CB6"/>
    <w:rsid w:val="008C78B2"/>
    <w:rsid w:val="008F02C5"/>
    <w:rsid w:val="008F4A11"/>
    <w:rsid w:val="008F69CB"/>
    <w:rsid w:val="00905A98"/>
    <w:rsid w:val="00913784"/>
    <w:rsid w:val="00913E66"/>
    <w:rsid w:val="009B2D4E"/>
    <w:rsid w:val="009B478D"/>
    <w:rsid w:val="009E0CE0"/>
    <w:rsid w:val="00A003A5"/>
    <w:rsid w:val="00A26CFC"/>
    <w:rsid w:val="00A416F4"/>
    <w:rsid w:val="00A442DB"/>
    <w:rsid w:val="00A50AEB"/>
    <w:rsid w:val="00A66CE9"/>
    <w:rsid w:val="00A922BA"/>
    <w:rsid w:val="00AD4236"/>
    <w:rsid w:val="00AE3BD5"/>
    <w:rsid w:val="00AF0DA1"/>
    <w:rsid w:val="00B016C2"/>
    <w:rsid w:val="00B0557C"/>
    <w:rsid w:val="00B4155E"/>
    <w:rsid w:val="00B44C04"/>
    <w:rsid w:val="00B878F9"/>
    <w:rsid w:val="00BD2AE0"/>
    <w:rsid w:val="00BE573D"/>
    <w:rsid w:val="00BF1547"/>
    <w:rsid w:val="00BF3E0D"/>
    <w:rsid w:val="00C5510D"/>
    <w:rsid w:val="00C70EDA"/>
    <w:rsid w:val="00C72F11"/>
    <w:rsid w:val="00C91C1D"/>
    <w:rsid w:val="00CF3256"/>
    <w:rsid w:val="00D0792A"/>
    <w:rsid w:val="00D20F59"/>
    <w:rsid w:val="00D2155D"/>
    <w:rsid w:val="00D233AB"/>
    <w:rsid w:val="00D51C91"/>
    <w:rsid w:val="00D53354"/>
    <w:rsid w:val="00D55597"/>
    <w:rsid w:val="00D55A38"/>
    <w:rsid w:val="00D62CB8"/>
    <w:rsid w:val="00D83499"/>
    <w:rsid w:val="00DC12D4"/>
    <w:rsid w:val="00DC1657"/>
    <w:rsid w:val="00DD444F"/>
    <w:rsid w:val="00DE551D"/>
    <w:rsid w:val="00DE76EA"/>
    <w:rsid w:val="00DF1E95"/>
    <w:rsid w:val="00DF37D9"/>
    <w:rsid w:val="00E14A9D"/>
    <w:rsid w:val="00E37A3A"/>
    <w:rsid w:val="00E54B32"/>
    <w:rsid w:val="00E616B3"/>
    <w:rsid w:val="00E83805"/>
    <w:rsid w:val="00EF63B7"/>
    <w:rsid w:val="00F16CDA"/>
    <w:rsid w:val="00F20D79"/>
    <w:rsid w:val="00F3658B"/>
    <w:rsid w:val="00F754ED"/>
    <w:rsid w:val="00FB0E40"/>
    <w:rsid w:val="00FB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090F3E"/>
    <w:rPr>
      <w:sz w:val="16"/>
      <w:szCs w:val="16"/>
    </w:rPr>
  </w:style>
  <w:style w:type="paragraph" w:styleId="CommentText">
    <w:name w:val="annotation text"/>
    <w:basedOn w:val="Normal"/>
    <w:link w:val="CommentTextChar"/>
    <w:uiPriority w:val="99"/>
    <w:unhideWhenUsed/>
    <w:rsid w:val="00090F3E"/>
    <w:rPr>
      <w:sz w:val="20"/>
      <w:szCs w:val="20"/>
    </w:rPr>
  </w:style>
  <w:style w:type="character" w:customStyle="1" w:styleId="CommentTextChar">
    <w:name w:val="Comment Text Char"/>
    <w:basedOn w:val="DefaultParagraphFont"/>
    <w:link w:val="CommentText"/>
    <w:uiPriority w:val="99"/>
    <w:rsid w:val="00090F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0F3E"/>
    <w:rPr>
      <w:b/>
      <w:bCs/>
    </w:rPr>
  </w:style>
  <w:style w:type="character" w:customStyle="1" w:styleId="CommentSubjectChar">
    <w:name w:val="Comment Subject Char"/>
    <w:basedOn w:val="CommentTextChar"/>
    <w:link w:val="CommentSubject"/>
    <w:uiPriority w:val="99"/>
    <w:semiHidden/>
    <w:rsid w:val="00090F3E"/>
    <w:rPr>
      <w:rFonts w:ascii="Times New Roman" w:eastAsia="Times New Roman" w:hAnsi="Times New Roman" w:cs="Times New Roman"/>
      <w:b/>
      <w:bCs/>
      <w:sz w:val="20"/>
      <w:szCs w:val="20"/>
    </w:rPr>
  </w:style>
  <w:style w:type="paragraph" w:styleId="BodyText">
    <w:name w:val="Body Text"/>
    <w:basedOn w:val="Normal"/>
    <w:link w:val="BodyTextChar"/>
    <w:uiPriority w:val="99"/>
    <w:semiHidden/>
    <w:unhideWhenUsed/>
    <w:rsid w:val="00090F3E"/>
    <w:pPr>
      <w:spacing w:after="120"/>
    </w:pPr>
  </w:style>
  <w:style w:type="character" w:customStyle="1" w:styleId="BodyTextChar">
    <w:name w:val="Body Text Char"/>
    <w:basedOn w:val="DefaultParagraphFont"/>
    <w:link w:val="BodyText"/>
    <w:uiPriority w:val="99"/>
    <w:semiHidden/>
    <w:rsid w:val="00090F3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BCE3A-E0E6-4E50-9F57-4B90749C2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1371</Words>
  <Characters>7282</Characters>
  <Application>Microsoft Office Word</Application>
  <DocSecurity>0</DocSecurity>
  <Lines>173</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King</dc:creator>
  <cp:keywords/>
  <dc:description/>
  <cp:lastModifiedBy>Michael Jensen</cp:lastModifiedBy>
  <cp:revision>3</cp:revision>
  <cp:lastPrinted>2024-12-12T20:42:00Z</cp:lastPrinted>
  <dcterms:created xsi:type="dcterms:W3CDTF">2025-11-10T17:51:00Z</dcterms:created>
  <dcterms:modified xsi:type="dcterms:W3CDTF">2025-11-10T18:16:00Z</dcterms:modified>
</cp:coreProperties>
</file>