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1F1C" w14:textId="77777777" w:rsidR="00A6607C" w:rsidRDefault="00000000">
      <w:pPr>
        <w:pStyle w:val="Heading1"/>
      </w:pPr>
      <w:r>
        <w:t>NOTICE OF PUBLIC HEARING</w:t>
      </w:r>
    </w:p>
    <w:p w14:paraId="53342EDE" w14:textId="605FD27E" w:rsidR="00A6607C" w:rsidRDefault="00000000">
      <w:r>
        <w:t>EMERY TOWN, UTAH</w:t>
      </w:r>
      <w:r>
        <w:br/>
      </w:r>
      <w:r>
        <w:br/>
        <w:t>Notice is hereby given that the Emery Town Council will hold a Public Hearing on Wednesday, November 12, 2025, at 6:30 p.m. at Emery Town Hall to receive public comment on the following matters:</w:t>
      </w:r>
      <w:r>
        <w:br/>
      </w:r>
      <w:r>
        <w:br/>
        <w:t>1. Proposed increase in the price of cemetery plots and the perpetual care fund.</w:t>
      </w:r>
      <w:r>
        <w:br/>
        <w:t>2. Proposed annual rate increases for culinary water and sewer service rates.</w:t>
      </w:r>
      <w:r>
        <w:br/>
        <w:t>3. Proposed rate adjustments for culinary water and sewer connection fees.</w:t>
      </w:r>
      <w:r>
        <w:br/>
      </w:r>
      <w:r>
        <w:br/>
        <w:t>All interested persons are invited to attend and provide written or oral comments. Copies of the proposed fee schedules are available for public inspection at the Emery Town Recorder’s Office during regular business hours.</w:t>
      </w:r>
      <w:r>
        <w:br/>
      </w:r>
      <w:r>
        <w:br/>
        <w:t xml:space="preserve">Dated this </w:t>
      </w:r>
      <w:r w:rsidR="004A5550">
        <w:t>30th</w:t>
      </w:r>
      <w:r>
        <w:t xml:space="preserve"> day of </w:t>
      </w:r>
      <w:proofErr w:type="gramStart"/>
      <w:r w:rsidR="004A5550">
        <w:t>October</w:t>
      </w:r>
      <w:r>
        <w:t>,</w:t>
      </w:r>
      <w:proofErr w:type="gramEnd"/>
      <w:r>
        <w:t xml:space="preserve"> 2025.</w:t>
      </w:r>
      <w:r>
        <w:br/>
      </w:r>
      <w:r>
        <w:br/>
        <w:t>By order of the Emery Town Council</w:t>
      </w:r>
      <w:r>
        <w:br/>
      </w:r>
      <w:r>
        <w:br/>
        <w:t>_____________________________________</w:t>
      </w:r>
      <w:r>
        <w:br/>
      </w:r>
      <w:proofErr w:type="spellStart"/>
      <w:r w:rsidR="004A5550">
        <w:t>AnnaLisa</w:t>
      </w:r>
      <w:proofErr w:type="spellEnd"/>
      <w:r w:rsidR="004A5550">
        <w:t xml:space="preserve"> Johnson</w:t>
      </w:r>
      <w:r>
        <w:br/>
        <w:t xml:space="preserve">Emery Town </w:t>
      </w:r>
      <w:r w:rsidR="004A5550">
        <w:t>Treasurer</w:t>
      </w:r>
      <w:r>
        <w:br/>
      </w:r>
    </w:p>
    <w:sectPr w:rsidR="00A6607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BF25" w14:textId="77777777" w:rsidR="00DA0A3C" w:rsidRDefault="00DA0A3C" w:rsidP="004A5550">
      <w:pPr>
        <w:spacing w:after="0" w:line="240" w:lineRule="auto"/>
      </w:pPr>
      <w:r>
        <w:separator/>
      </w:r>
    </w:p>
  </w:endnote>
  <w:endnote w:type="continuationSeparator" w:id="0">
    <w:p w14:paraId="1C606A0E" w14:textId="77777777" w:rsidR="00DA0A3C" w:rsidRDefault="00DA0A3C" w:rsidP="004A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460C" w14:textId="77777777" w:rsidR="00DA0A3C" w:rsidRDefault="00DA0A3C" w:rsidP="004A5550">
      <w:pPr>
        <w:spacing w:after="0" w:line="240" w:lineRule="auto"/>
      </w:pPr>
      <w:r>
        <w:separator/>
      </w:r>
    </w:p>
  </w:footnote>
  <w:footnote w:type="continuationSeparator" w:id="0">
    <w:p w14:paraId="3DB6F769" w14:textId="77777777" w:rsidR="00DA0A3C" w:rsidRDefault="00DA0A3C" w:rsidP="004A5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710B" w14:textId="089C5FF0" w:rsidR="004A5550" w:rsidRDefault="004A5550">
    <w:pPr>
      <w:pStyle w:val="Header"/>
    </w:pPr>
    <w:r w:rsidRPr="004A5550">
      <w:rPr>
        <w:noProof/>
      </w:rPr>
      <w:drawing>
        <wp:inline distT="0" distB="0" distL="0" distR="0" wp14:anchorId="69E33D24" wp14:editId="00220A58">
          <wp:extent cx="1428973" cy="1057275"/>
          <wp:effectExtent l="0" t="0" r="0" b="0"/>
          <wp:docPr id="848383319" name="Picture 1" descr="A church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83319" name="Picture 1" descr="A church with a steep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926" cy="10601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5021784">
    <w:abstractNumId w:val="8"/>
  </w:num>
  <w:num w:numId="2" w16cid:durableId="1402405280">
    <w:abstractNumId w:val="6"/>
  </w:num>
  <w:num w:numId="3" w16cid:durableId="1376541663">
    <w:abstractNumId w:val="5"/>
  </w:num>
  <w:num w:numId="4" w16cid:durableId="259070161">
    <w:abstractNumId w:val="4"/>
  </w:num>
  <w:num w:numId="5" w16cid:durableId="1232276940">
    <w:abstractNumId w:val="7"/>
  </w:num>
  <w:num w:numId="6" w16cid:durableId="1753314849">
    <w:abstractNumId w:val="3"/>
  </w:num>
  <w:num w:numId="7" w16cid:durableId="1581793826">
    <w:abstractNumId w:val="2"/>
  </w:num>
  <w:num w:numId="8" w16cid:durableId="168257952">
    <w:abstractNumId w:val="1"/>
  </w:num>
  <w:num w:numId="9" w16cid:durableId="85499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5550"/>
    <w:rsid w:val="00A6607C"/>
    <w:rsid w:val="00AA1D8D"/>
    <w:rsid w:val="00B47730"/>
    <w:rsid w:val="00C07C42"/>
    <w:rsid w:val="00CB0664"/>
    <w:rsid w:val="00DA0A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2A1BED"/>
  <w14:defaultImageDpi w14:val="300"/>
  <w15:docId w15:val="{3F37EE35-05C8-458D-95D4-6368E264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cp:lastModifiedBy>
  <cp:revision>2</cp:revision>
  <dcterms:created xsi:type="dcterms:W3CDTF">2025-10-30T16:16:00Z</dcterms:created>
  <dcterms:modified xsi:type="dcterms:W3CDTF">2025-10-30T16:16:00Z</dcterms:modified>
  <cp:category/>
</cp:coreProperties>
</file>