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9510" w14:textId="3479A070" w:rsidR="00741B46" w:rsidRPr="00A65CF2" w:rsidRDefault="00741B46" w:rsidP="00A65CF2">
      <w:pPr>
        <w:jc w:val="center"/>
      </w:pPr>
      <w:r>
        <w:t>Moroni City</w:t>
      </w:r>
    </w:p>
    <w:p w14:paraId="5474BCAA" w14:textId="7C7A4DD2" w:rsidR="00741B46" w:rsidRDefault="00741B46" w:rsidP="00741B46">
      <w:pPr>
        <w:jc w:val="center"/>
        <w:rPr>
          <w:b/>
          <w:bCs/>
        </w:rPr>
      </w:pPr>
      <w:r>
        <w:rPr>
          <w:b/>
          <w:bCs/>
        </w:rPr>
        <w:t>Planning &amp; Zoning Commission Meeting</w:t>
      </w:r>
    </w:p>
    <w:p w14:paraId="0DC5F9BA" w14:textId="65CE195A" w:rsidR="00741B46" w:rsidRDefault="00741B46" w:rsidP="00741B46">
      <w:pPr>
        <w:rPr>
          <w:sz w:val="20"/>
          <w:szCs w:val="20"/>
          <w:u w:val="single"/>
        </w:rPr>
      </w:pPr>
      <w:r w:rsidRPr="00741B46">
        <w:rPr>
          <w:sz w:val="20"/>
          <w:szCs w:val="20"/>
          <w:u w:val="single"/>
        </w:rPr>
        <w:t>General Information</w:t>
      </w:r>
    </w:p>
    <w:p w14:paraId="1E0492AE" w14:textId="38764EE4" w:rsidR="00741B46" w:rsidRDefault="00741B46" w:rsidP="00741B46">
      <w:pPr>
        <w:pStyle w:val="ListParagraph"/>
        <w:numPr>
          <w:ilvl w:val="0"/>
          <w:numId w:val="1"/>
        </w:numPr>
        <w:rPr>
          <w:sz w:val="20"/>
          <w:szCs w:val="20"/>
        </w:rPr>
      </w:pPr>
      <w:r w:rsidRPr="00741B46">
        <w:rPr>
          <w:b/>
          <w:bCs/>
          <w:sz w:val="20"/>
          <w:szCs w:val="20"/>
        </w:rPr>
        <w:t>Date and Time</w:t>
      </w:r>
      <w:r>
        <w:rPr>
          <w:b/>
          <w:bCs/>
          <w:sz w:val="20"/>
          <w:szCs w:val="20"/>
        </w:rPr>
        <w:t>:</w:t>
      </w:r>
      <w:r>
        <w:rPr>
          <w:sz w:val="20"/>
          <w:szCs w:val="20"/>
        </w:rPr>
        <w:tab/>
      </w:r>
      <w:r>
        <w:rPr>
          <w:sz w:val="20"/>
          <w:szCs w:val="20"/>
        </w:rPr>
        <w:tab/>
      </w:r>
      <w:r>
        <w:rPr>
          <w:sz w:val="20"/>
          <w:szCs w:val="20"/>
        </w:rPr>
        <w:tab/>
      </w:r>
      <w:r>
        <w:rPr>
          <w:sz w:val="20"/>
          <w:szCs w:val="20"/>
        </w:rPr>
        <w:tab/>
        <w:t>August 5, 2025 6:00 P.M.</w:t>
      </w:r>
    </w:p>
    <w:p w14:paraId="05518899" w14:textId="4041D432" w:rsidR="00741B46" w:rsidRDefault="00741B46" w:rsidP="00741B46">
      <w:pPr>
        <w:pStyle w:val="ListParagraph"/>
        <w:numPr>
          <w:ilvl w:val="0"/>
          <w:numId w:val="1"/>
        </w:numPr>
        <w:rPr>
          <w:sz w:val="20"/>
          <w:szCs w:val="20"/>
        </w:rPr>
      </w:pPr>
      <w:r w:rsidRPr="00741B46">
        <w:rPr>
          <w:b/>
          <w:bCs/>
          <w:sz w:val="20"/>
          <w:szCs w:val="20"/>
        </w:rPr>
        <w:t>Location:</w:t>
      </w:r>
      <w:r>
        <w:rPr>
          <w:sz w:val="20"/>
          <w:szCs w:val="20"/>
        </w:rPr>
        <w:t xml:space="preserve">                                                                     Moroni City Hall</w:t>
      </w:r>
    </w:p>
    <w:p w14:paraId="544C23CB" w14:textId="06830075" w:rsidR="00741B46" w:rsidRPr="00741B46" w:rsidRDefault="00741B46" w:rsidP="00741B46">
      <w:pPr>
        <w:pStyle w:val="ListParagraph"/>
        <w:numPr>
          <w:ilvl w:val="0"/>
          <w:numId w:val="1"/>
        </w:numPr>
        <w:rPr>
          <w:sz w:val="20"/>
          <w:szCs w:val="20"/>
        </w:rPr>
      </w:pPr>
      <w:r>
        <w:rPr>
          <w:b/>
          <w:bCs/>
          <w:sz w:val="20"/>
          <w:szCs w:val="20"/>
        </w:rPr>
        <w:t>Commission and City Staff:</w:t>
      </w:r>
    </w:p>
    <w:p w14:paraId="1DD54350" w14:textId="2C7C3BD1" w:rsidR="00741B46" w:rsidRDefault="00741B46" w:rsidP="00741B46">
      <w:pPr>
        <w:pStyle w:val="ListParagraph"/>
        <w:numPr>
          <w:ilvl w:val="0"/>
          <w:numId w:val="2"/>
        </w:numPr>
        <w:rPr>
          <w:sz w:val="20"/>
          <w:szCs w:val="20"/>
        </w:rPr>
      </w:pPr>
      <w:r>
        <w:rPr>
          <w:sz w:val="20"/>
          <w:szCs w:val="20"/>
        </w:rPr>
        <w:t>Greg Hill, Commissioner-absent</w:t>
      </w:r>
    </w:p>
    <w:p w14:paraId="5A1B713A" w14:textId="6BDAB4BE" w:rsidR="00741B46" w:rsidRDefault="00741B46" w:rsidP="00741B46">
      <w:pPr>
        <w:pStyle w:val="ListParagraph"/>
        <w:numPr>
          <w:ilvl w:val="0"/>
          <w:numId w:val="2"/>
        </w:numPr>
        <w:rPr>
          <w:sz w:val="20"/>
          <w:szCs w:val="20"/>
        </w:rPr>
      </w:pPr>
      <w:r>
        <w:rPr>
          <w:sz w:val="20"/>
          <w:szCs w:val="20"/>
        </w:rPr>
        <w:t xml:space="preserve">Carlee Christensen, Commissioner </w:t>
      </w:r>
    </w:p>
    <w:p w14:paraId="0E84BC30" w14:textId="5850E8C0" w:rsidR="00741B46" w:rsidRDefault="00741B46" w:rsidP="00741B46">
      <w:pPr>
        <w:pStyle w:val="ListParagraph"/>
        <w:numPr>
          <w:ilvl w:val="0"/>
          <w:numId w:val="2"/>
        </w:numPr>
        <w:rPr>
          <w:sz w:val="20"/>
          <w:szCs w:val="20"/>
        </w:rPr>
      </w:pPr>
      <w:proofErr w:type="spellStart"/>
      <w:r>
        <w:rPr>
          <w:sz w:val="20"/>
          <w:szCs w:val="20"/>
        </w:rPr>
        <w:t>D.Craig</w:t>
      </w:r>
      <w:proofErr w:type="spellEnd"/>
      <w:r>
        <w:rPr>
          <w:sz w:val="20"/>
          <w:szCs w:val="20"/>
        </w:rPr>
        <w:t xml:space="preserve"> Draper, Commissioner</w:t>
      </w:r>
    </w:p>
    <w:p w14:paraId="53E663CA" w14:textId="1C2649E1" w:rsidR="00741B46" w:rsidRDefault="00741B46" w:rsidP="00741B46">
      <w:pPr>
        <w:pStyle w:val="ListParagraph"/>
        <w:numPr>
          <w:ilvl w:val="0"/>
          <w:numId w:val="2"/>
        </w:numPr>
        <w:rPr>
          <w:sz w:val="20"/>
          <w:szCs w:val="20"/>
        </w:rPr>
      </w:pPr>
      <w:r>
        <w:rPr>
          <w:sz w:val="20"/>
          <w:szCs w:val="20"/>
        </w:rPr>
        <w:t>Denny Draper, Commissioner</w:t>
      </w:r>
    </w:p>
    <w:p w14:paraId="3457F930" w14:textId="502E87E8" w:rsidR="00741B46" w:rsidRDefault="00741B46" w:rsidP="00741B46">
      <w:pPr>
        <w:pStyle w:val="ListParagraph"/>
        <w:numPr>
          <w:ilvl w:val="0"/>
          <w:numId w:val="2"/>
        </w:numPr>
        <w:rPr>
          <w:sz w:val="20"/>
          <w:szCs w:val="20"/>
        </w:rPr>
      </w:pPr>
      <w:r>
        <w:rPr>
          <w:sz w:val="20"/>
          <w:szCs w:val="20"/>
        </w:rPr>
        <w:t>Josh Cook, Commissioner</w:t>
      </w:r>
    </w:p>
    <w:p w14:paraId="12754DEA" w14:textId="1A5C0D73" w:rsidR="00741B46" w:rsidRDefault="00741B46" w:rsidP="00741B46">
      <w:pPr>
        <w:pStyle w:val="ListParagraph"/>
        <w:numPr>
          <w:ilvl w:val="0"/>
          <w:numId w:val="2"/>
        </w:numPr>
        <w:rPr>
          <w:sz w:val="20"/>
          <w:szCs w:val="20"/>
        </w:rPr>
      </w:pPr>
      <w:r>
        <w:rPr>
          <w:sz w:val="20"/>
          <w:szCs w:val="20"/>
        </w:rPr>
        <w:t>Cherrie Green, Commissioner-absent</w:t>
      </w:r>
    </w:p>
    <w:p w14:paraId="51ACDE38" w14:textId="48153F33" w:rsidR="00741B46" w:rsidRDefault="00741B46" w:rsidP="00741B46">
      <w:pPr>
        <w:pStyle w:val="ListParagraph"/>
        <w:numPr>
          <w:ilvl w:val="0"/>
          <w:numId w:val="2"/>
        </w:numPr>
        <w:rPr>
          <w:sz w:val="20"/>
          <w:szCs w:val="20"/>
        </w:rPr>
      </w:pPr>
      <w:r>
        <w:rPr>
          <w:sz w:val="20"/>
          <w:szCs w:val="20"/>
        </w:rPr>
        <w:t>Carol Haskins, Zoning Secretary-absent</w:t>
      </w:r>
    </w:p>
    <w:p w14:paraId="44D94BA6" w14:textId="397C4C37" w:rsidR="00741B46" w:rsidRDefault="00741B46" w:rsidP="00741B46">
      <w:pPr>
        <w:pStyle w:val="ListParagraph"/>
        <w:numPr>
          <w:ilvl w:val="0"/>
          <w:numId w:val="2"/>
        </w:numPr>
        <w:rPr>
          <w:sz w:val="20"/>
          <w:szCs w:val="20"/>
        </w:rPr>
      </w:pPr>
      <w:r>
        <w:rPr>
          <w:sz w:val="20"/>
          <w:szCs w:val="20"/>
        </w:rPr>
        <w:t>Ashley Grundy, Zoning Clerk</w:t>
      </w:r>
    </w:p>
    <w:p w14:paraId="110DE247" w14:textId="77777777" w:rsidR="00741B46" w:rsidRDefault="00741B46" w:rsidP="00741B46">
      <w:pPr>
        <w:pStyle w:val="ListParagraph"/>
        <w:ind w:left="1080"/>
        <w:rPr>
          <w:sz w:val="20"/>
          <w:szCs w:val="20"/>
        </w:rPr>
      </w:pPr>
    </w:p>
    <w:p w14:paraId="453E6726" w14:textId="5D97153F" w:rsidR="00741B46" w:rsidRPr="00741B46" w:rsidRDefault="00741B46" w:rsidP="00741B46">
      <w:pPr>
        <w:rPr>
          <w:sz w:val="20"/>
          <w:szCs w:val="20"/>
          <w:u w:val="single"/>
        </w:rPr>
      </w:pPr>
      <w:r w:rsidRPr="00741B46">
        <w:rPr>
          <w:sz w:val="20"/>
          <w:szCs w:val="20"/>
          <w:u w:val="single"/>
        </w:rPr>
        <w:t>Meeting and Agenda Notes</w:t>
      </w:r>
    </w:p>
    <w:p w14:paraId="2F186CCA" w14:textId="72C488C8" w:rsidR="00741B46" w:rsidRPr="006A78B2" w:rsidRDefault="00741B46" w:rsidP="00741B46">
      <w:pPr>
        <w:pStyle w:val="ListParagraph"/>
        <w:numPr>
          <w:ilvl w:val="0"/>
          <w:numId w:val="5"/>
        </w:numPr>
        <w:rPr>
          <w:b/>
          <w:bCs/>
          <w:sz w:val="20"/>
          <w:szCs w:val="20"/>
        </w:rPr>
      </w:pPr>
      <w:r w:rsidRPr="006A78B2">
        <w:rPr>
          <w:b/>
          <w:bCs/>
          <w:sz w:val="20"/>
          <w:szCs w:val="20"/>
        </w:rPr>
        <w:t>Welcome</w:t>
      </w:r>
    </w:p>
    <w:p w14:paraId="02D2DD67" w14:textId="2E975A03" w:rsidR="00741B46" w:rsidRDefault="00741B46" w:rsidP="00741B46">
      <w:pPr>
        <w:pStyle w:val="ListParagraph"/>
        <w:numPr>
          <w:ilvl w:val="0"/>
          <w:numId w:val="6"/>
        </w:numPr>
        <w:rPr>
          <w:sz w:val="20"/>
          <w:szCs w:val="20"/>
        </w:rPr>
      </w:pPr>
      <w:r>
        <w:rPr>
          <w:sz w:val="20"/>
          <w:szCs w:val="20"/>
        </w:rPr>
        <w:t>Commission Chair Josh Cook welcomed all in attendance to the meeting.</w:t>
      </w:r>
    </w:p>
    <w:p w14:paraId="5C33B492" w14:textId="7D95E898" w:rsidR="00741B46" w:rsidRDefault="00741B46" w:rsidP="00741B46">
      <w:pPr>
        <w:pStyle w:val="ListParagraph"/>
        <w:numPr>
          <w:ilvl w:val="0"/>
          <w:numId w:val="6"/>
        </w:numPr>
        <w:rPr>
          <w:sz w:val="20"/>
          <w:szCs w:val="20"/>
        </w:rPr>
      </w:pPr>
      <w:r>
        <w:rPr>
          <w:sz w:val="20"/>
          <w:szCs w:val="20"/>
        </w:rPr>
        <w:t>MOTION to begin the meeting Commissioner Denny Parry.</w:t>
      </w:r>
    </w:p>
    <w:p w14:paraId="235FAE0D" w14:textId="654FA60C" w:rsidR="00741B46" w:rsidRDefault="00741B46" w:rsidP="00741B46">
      <w:pPr>
        <w:pStyle w:val="ListParagraph"/>
        <w:ind w:left="1800"/>
        <w:rPr>
          <w:sz w:val="20"/>
          <w:szCs w:val="20"/>
        </w:rPr>
      </w:pPr>
      <w:r>
        <w:rPr>
          <w:sz w:val="20"/>
          <w:szCs w:val="20"/>
        </w:rPr>
        <w:t xml:space="preserve">SECOND Commissioner </w:t>
      </w:r>
      <w:r w:rsidR="006A78B2">
        <w:rPr>
          <w:sz w:val="20"/>
          <w:szCs w:val="20"/>
        </w:rPr>
        <w:t>Carlee Christensen</w:t>
      </w:r>
    </w:p>
    <w:p w14:paraId="54AE1A50" w14:textId="66E90A68" w:rsidR="006A78B2" w:rsidRDefault="006A78B2" w:rsidP="00741B46">
      <w:pPr>
        <w:pStyle w:val="ListParagraph"/>
        <w:ind w:left="1800"/>
        <w:rPr>
          <w:sz w:val="20"/>
          <w:szCs w:val="20"/>
        </w:rPr>
      </w:pPr>
      <w:r>
        <w:rPr>
          <w:sz w:val="20"/>
          <w:szCs w:val="20"/>
        </w:rPr>
        <w:t>Draper, Christensen, Parry, and Cook all YES. Motion carried</w:t>
      </w:r>
    </w:p>
    <w:p w14:paraId="01BA33F9" w14:textId="2478C8D2" w:rsidR="006A78B2" w:rsidRDefault="006A78B2" w:rsidP="006A78B2">
      <w:pPr>
        <w:pStyle w:val="ListParagraph"/>
        <w:numPr>
          <w:ilvl w:val="0"/>
          <w:numId w:val="6"/>
        </w:numPr>
        <w:rPr>
          <w:sz w:val="20"/>
          <w:szCs w:val="20"/>
        </w:rPr>
      </w:pPr>
      <w:r>
        <w:rPr>
          <w:sz w:val="20"/>
          <w:szCs w:val="20"/>
        </w:rPr>
        <w:t>Roll Call</w:t>
      </w:r>
    </w:p>
    <w:p w14:paraId="64E8E4BB" w14:textId="77777777" w:rsidR="006A78B2" w:rsidRDefault="006A78B2" w:rsidP="006A78B2">
      <w:pPr>
        <w:rPr>
          <w:sz w:val="20"/>
          <w:szCs w:val="20"/>
        </w:rPr>
      </w:pPr>
    </w:p>
    <w:p w14:paraId="7063394E" w14:textId="18BE0DC7" w:rsidR="006A78B2" w:rsidRDefault="006A78B2" w:rsidP="006A78B2">
      <w:pPr>
        <w:pStyle w:val="ListParagraph"/>
        <w:numPr>
          <w:ilvl w:val="0"/>
          <w:numId w:val="5"/>
        </w:numPr>
        <w:rPr>
          <w:b/>
          <w:bCs/>
          <w:sz w:val="20"/>
          <w:szCs w:val="20"/>
        </w:rPr>
      </w:pPr>
      <w:r w:rsidRPr="006A78B2">
        <w:rPr>
          <w:b/>
          <w:bCs/>
          <w:sz w:val="20"/>
          <w:szCs w:val="20"/>
        </w:rPr>
        <w:t>Janica Prestwich/Brent Langschwager</w:t>
      </w:r>
      <w:r>
        <w:rPr>
          <w:b/>
          <w:bCs/>
          <w:sz w:val="20"/>
          <w:szCs w:val="20"/>
        </w:rPr>
        <w:t>- Proposed Garage at 490 N. Ducksprings Drive (C2 Zone)</w:t>
      </w:r>
    </w:p>
    <w:p w14:paraId="3888049C" w14:textId="1AFDC6A7" w:rsidR="006A78B2" w:rsidRDefault="006A78B2" w:rsidP="006A78B2">
      <w:pPr>
        <w:pStyle w:val="ListParagraph"/>
        <w:numPr>
          <w:ilvl w:val="0"/>
          <w:numId w:val="7"/>
        </w:numPr>
        <w:rPr>
          <w:sz w:val="20"/>
          <w:szCs w:val="20"/>
        </w:rPr>
      </w:pPr>
      <w:r>
        <w:rPr>
          <w:sz w:val="20"/>
          <w:szCs w:val="20"/>
        </w:rPr>
        <w:t xml:space="preserve">Present: Mr. Brent Langschwager was present to present and to discuss the petition. Along with Janica Prestwich. </w:t>
      </w:r>
    </w:p>
    <w:p w14:paraId="5A5DE7C1" w14:textId="23F81EB6" w:rsidR="006A78B2" w:rsidRDefault="006A78B2" w:rsidP="006A78B2">
      <w:pPr>
        <w:pStyle w:val="ListParagraph"/>
        <w:numPr>
          <w:ilvl w:val="0"/>
          <w:numId w:val="7"/>
        </w:numPr>
        <w:rPr>
          <w:sz w:val="20"/>
          <w:szCs w:val="20"/>
        </w:rPr>
      </w:pPr>
      <w:r>
        <w:rPr>
          <w:sz w:val="20"/>
          <w:szCs w:val="20"/>
        </w:rPr>
        <w:t xml:space="preserve">Petition and Discussion: As outlined in the agenda, Mr. Langschwager is seeking approval of a garage </w:t>
      </w:r>
      <w:r w:rsidR="00BD4AB8">
        <w:rPr>
          <w:sz w:val="20"/>
          <w:szCs w:val="20"/>
        </w:rPr>
        <w:t xml:space="preserve">at 490 N. Ducksprings Drive. </w:t>
      </w:r>
    </w:p>
    <w:p w14:paraId="4E3D8276" w14:textId="3AEA1F0D" w:rsidR="00903597" w:rsidRDefault="00BD4AB8" w:rsidP="00903597">
      <w:pPr>
        <w:pStyle w:val="ListParagraph"/>
        <w:numPr>
          <w:ilvl w:val="2"/>
          <w:numId w:val="2"/>
        </w:numPr>
        <w:rPr>
          <w:sz w:val="20"/>
          <w:szCs w:val="20"/>
        </w:rPr>
      </w:pPr>
      <w:r>
        <w:rPr>
          <w:sz w:val="20"/>
          <w:szCs w:val="20"/>
        </w:rPr>
        <w:t>A review of the relevant ordinances with discussion between Com</w:t>
      </w:r>
      <w:r w:rsidR="00903597">
        <w:rPr>
          <w:sz w:val="20"/>
          <w:szCs w:val="20"/>
        </w:rPr>
        <w:t>m</w:t>
      </w:r>
      <w:r>
        <w:rPr>
          <w:sz w:val="20"/>
          <w:szCs w:val="20"/>
        </w:rPr>
        <w:t xml:space="preserve">issioners found no </w:t>
      </w:r>
      <w:r w:rsidR="00903597">
        <w:rPr>
          <w:sz w:val="20"/>
          <w:szCs w:val="20"/>
        </w:rPr>
        <w:t xml:space="preserve">issues with the petition to the proposed garage at 490 N. Ducksprings Drive, </w:t>
      </w:r>
    </w:p>
    <w:p w14:paraId="301E265D" w14:textId="56379B75" w:rsidR="00903597" w:rsidRDefault="00903597" w:rsidP="00903597">
      <w:pPr>
        <w:pStyle w:val="ListParagraph"/>
        <w:ind w:left="2520"/>
        <w:rPr>
          <w:sz w:val="20"/>
          <w:szCs w:val="20"/>
        </w:rPr>
      </w:pPr>
      <w:r>
        <w:rPr>
          <w:sz w:val="20"/>
          <w:szCs w:val="20"/>
        </w:rPr>
        <w:t>MOTION Commissioner Denny Parry to approve the garage as presented in the application.</w:t>
      </w:r>
    </w:p>
    <w:p w14:paraId="5E56B127" w14:textId="109423EB" w:rsidR="00903597" w:rsidRDefault="00903597" w:rsidP="00903597">
      <w:pPr>
        <w:pStyle w:val="ListParagraph"/>
        <w:ind w:left="2520"/>
        <w:rPr>
          <w:sz w:val="20"/>
          <w:szCs w:val="20"/>
        </w:rPr>
      </w:pPr>
      <w:r>
        <w:rPr>
          <w:sz w:val="20"/>
          <w:szCs w:val="20"/>
        </w:rPr>
        <w:t>SECOND D. Craig Draper</w:t>
      </w:r>
    </w:p>
    <w:p w14:paraId="49D3FFB3" w14:textId="77777777" w:rsidR="007D5923" w:rsidRDefault="007D5923" w:rsidP="007D5923">
      <w:pPr>
        <w:ind w:left="1800" w:firstLine="720"/>
        <w:rPr>
          <w:sz w:val="20"/>
          <w:szCs w:val="20"/>
        </w:rPr>
      </w:pPr>
      <w:r>
        <w:rPr>
          <w:sz w:val="20"/>
          <w:szCs w:val="20"/>
        </w:rPr>
        <w:t>Draper, Christensen, Parry, and Cook all YES. Motion carried.</w:t>
      </w:r>
    </w:p>
    <w:p w14:paraId="261D3702" w14:textId="77777777" w:rsidR="007D5923" w:rsidRDefault="007D5923" w:rsidP="00903597">
      <w:pPr>
        <w:pStyle w:val="ListParagraph"/>
        <w:ind w:left="2520"/>
        <w:rPr>
          <w:sz w:val="20"/>
          <w:szCs w:val="20"/>
        </w:rPr>
      </w:pPr>
    </w:p>
    <w:p w14:paraId="12AAC631" w14:textId="77777777" w:rsidR="00903597" w:rsidRDefault="00903597" w:rsidP="00903597">
      <w:pPr>
        <w:ind w:firstLine="720"/>
        <w:rPr>
          <w:sz w:val="20"/>
          <w:szCs w:val="20"/>
        </w:rPr>
      </w:pPr>
    </w:p>
    <w:p w14:paraId="3AC5F8C0" w14:textId="77777777" w:rsidR="00A65CF2" w:rsidRDefault="00A65CF2" w:rsidP="00903597">
      <w:pPr>
        <w:ind w:firstLine="720"/>
        <w:rPr>
          <w:b/>
          <w:bCs/>
          <w:sz w:val="20"/>
          <w:szCs w:val="20"/>
        </w:rPr>
      </w:pPr>
    </w:p>
    <w:p w14:paraId="1AE1AC31" w14:textId="390CCA9F" w:rsidR="00903597" w:rsidRPr="00903597" w:rsidRDefault="00903597" w:rsidP="00903597">
      <w:pPr>
        <w:ind w:firstLine="720"/>
        <w:rPr>
          <w:b/>
          <w:bCs/>
          <w:sz w:val="20"/>
          <w:szCs w:val="20"/>
        </w:rPr>
      </w:pPr>
      <w:r w:rsidRPr="00903597">
        <w:rPr>
          <w:b/>
          <w:bCs/>
          <w:sz w:val="20"/>
          <w:szCs w:val="20"/>
        </w:rPr>
        <w:lastRenderedPageBreak/>
        <w:t>3.Minutes</w:t>
      </w:r>
    </w:p>
    <w:p w14:paraId="538C7BC3" w14:textId="710EFD57" w:rsidR="00903597" w:rsidRDefault="00903597" w:rsidP="00903597">
      <w:pPr>
        <w:ind w:firstLine="720"/>
        <w:rPr>
          <w:b/>
          <w:bCs/>
          <w:sz w:val="20"/>
          <w:szCs w:val="20"/>
        </w:rPr>
      </w:pPr>
      <w:r w:rsidRPr="00903597">
        <w:rPr>
          <w:b/>
          <w:bCs/>
          <w:sz w:val="20"/>
          <w:szCs w:val="20"/>
        </w:rPr>
        <w:t>July 1, 2025</w:t>
      </w:r>
    </w:p>
    <w:p w14:paraId="64D33701" w14:textId="6F645B7C" w:rsidR="00903597" w:rsidRDefault="00903597" w:rsidP="00903597">
      <w:pPr>
        <w:ind w:firstLine="720"/>
        <w:rPr>
          <w:sz w:val="20"/>
          <w:szCs w:val="20"/>
        </w:rPr>
      </w:pPr>
      <w:r>
        <w:rPr>
          <w:sz w:val="20"/>
          <w:szCs w:val="20"/>
        </w:rPr>
        <w:t xml:space="preserve">MOTION Commissioner Carlee Christensen to approve July 1, 2025 minutes. </w:t>
      </w:r>
    </w:p>
    <w:p w14:paraId="15049A89" w14:textId="3AB7D590" w:rsidR="00903597" w:rsidRDefault="00903597" w:rsidP="00903597">
      <w:pPr>
        <w:ind w:firstLine="720"/>
        <w:rPr>
          <w:sz w:val="20"/>
          <w:szCs w:val="20"/>
        </w:rPr>
      </w:pPr>
      <w:r>
        <w:rPr>
          <w:sz w:val="20"/>
          <w:szCs w:val="20"/>
        </w:rPr>
        <w:t>SECOND Commissioner Denny Parry.</w:t>
      </w:r>
    </w:p>
    <w:p w14:paraId="4D861F1C" w14:textId="2890C3B3" w:rsidR="00903597" w:rsidRDefault="00903597" w:rsidP="00903597">
      <w:pPr>
        <w:ind w:firstLine="720"/>
        <w:rPr>
          <w:sz w:val="20"/>
          <w:szCs w:val="20"/>
        </w:rPr>
      </w:pPr>
      <w:r>
        <w:rPr>
          <w:sz w:val="20"/>
          <w:szCs w:val="20"/>
        </w:rPr>
        <w:t>Draper, Christensen, Parry, and Cook all YES. Motion carried.</w:t>
      </w:r>
    </w:p>
    <w:p w14:paraId="7B02BD20" w14:textId="77777777" w:rsidR="00903597" w:rsidRDefault="00903597" w:rsidP="00903597">
      <w:pPr>
        <w:ind w:firstLine="720"/>
        <w:rPr>
          <w:sz w:val="20"/>
          <w:szCs w:val="20"/>
        </w:rPr>
      </w:pPr>
    </w:p>
    <w:p w14:paraId="1235B388" w14:textId="58ADFF27" w:rsidR="00903597" w:rsidRDefault="00903597" w:rsidP="00903597">
      <w:pPr>
        <w:pStyle w:val="ListParagraph"/>
        <w:rPr>
          <w:b/>
          <w:bCs/>
          <w:sz w:val="20"/>
          <w:szCs w:val="20"/>
        </w:rPr>
      </w:pPr>
      <w:r>
        <w:rPr>
          <w:b/>
          <w:bCs/>
          <w:sz w:val="20"/>
          <w:szCs w:val="20"/>
        </w:rPr>
        <w:t xml:space="preserve">4. </w:t>
      </w:r>
      <w:r w:rsidRPr="00903597">
        <w:rPr>
          <w:b/>
          <w:bCs/>
          <w:sz w:val="20"/>
          <w:szCs w:val="20"/>
        </w:rPr>
        <w:t>Report of Commissioner and Staff</w:t>
      </w:r>
    </w:p>
    <w:p w14:paraId="5A671798" w14:textId="77777777" w:rsidR="003461F0" w:rsidRDefault="00903597" w:rsidP="00903597">
      <w:pPr>
        <w:pStyle w:val="ListParagraph"/>
        <w:rPr>
          <w:sz w:val="20"/>
          <w:szCs w:val="20"/>
        </w:rPr>
      </w:pPr>
      <w:r>
        <w:rPr>
          <w:sz w:val="20"/>
          <w:szCs w:val="20"/>
        </w:rPr>
        <w:t xml:space="preserve">Denny Parry </w:t>
      </w:r>
    </w:p>
    <w:p w14:paraId="40547022" w14:textId="006904C8" w:rsidR="00903597" w:rsidRDefault="003461F0" w:rsidP="00903597">
      <w:pPr>
        <w:pStyle w:val="ListParagraph"/>
        <w:rPr>
          <w:sz w:val="20"/>
          <w:szCs w:val="20"/>
        </w:rPr>
      </w:pPr>
      <w:r>
        <w:rPr>
          <w:sz w:val="20"/>
          <w:szCs w:val="20"/>
        </w:rPr>
        <w:t xml:space="preserve">Addressed the commissioners with a packet of information regarding setbacks and property line to the front of the house. Parry voiced concern about clarification on zoning applications. If any of the individual commissioners are not clear on the application and plans to please ask the applicant more questions until everyone has a clear understanding.  If the Zoning Commissioners do not have a clear understanding of the </w:t>
      </w:r>
      <w:r w:rsidR="00424337">
        <w:rPr>
          <w:sz w:val="20"/>
          <w:szCs w:val="20"/>
        </w:rPr>
        <w:t xml:space="preserve">applicants’ plan </w:t>
      </w:r>
      <w:r>
        <w:rPr>
          <w:sz w:val="20"/>
          <w:szCs w:val="20"/>
        </w:rPr>
        <w:t>we need to table the application until it is clarified.</w:t>
      </w:r>
    </w:p>
    <w:p w14:paraId="1761B019" w14:textId="77777777" w:rsidR="003461F0" w:rsidRDefault="003461F0" w:rsidP="00903597">
      <w:pPr>
        <w:pStyle w:val="ListParagraph"/>
        <w:rPr>
          <w:sz w:val="20"/>
          <w:szCs w:val="20"/>
        </w:rPr>
      </w:pPr>
    </w:p>
    <w:p w14:paraId="2D76C4EE" w14:textId="7D3AC062" w:rsidR="003461F0" w:rsidRDefault="003461F0" w:rsidP="00903597">
      <w:pPr>
        <w:pStyle w:val="ListParagraph"/>
        <w:rPr>
          <w:sz w:val="20"/>
          <w:szCs w:val="20"/>
        </w:rPr>
      </w:pPr>
      <w:r>
        <w:rPr>
          <w:sz w:val="20"/>
          <w:szCs w:val="20"/>
        </w:rPr>
        <w:t xml:space="preserve">Parry asked what we can do if an approved applicant is not compliant with their application. Does the application match the completed project? </w:t>
      </w:r>
    </w:p>
    <w:p w14:paraId="23A27FA0" w14:textId="77777777" w:rsidR="00424337" w:rsidRDefault="00424337" w:rsidP="00903597">
      <w:pPr>
        <w:pStyle w:val="ListParagraph"/>
        <w:rPr>
          <w:sz w:val="20"/>
          <w:szCs w:val="20"/>
        </w:rPr>
      </w:pPr>
    </w:p>
    <w:p w14:paraId="1E3B0193" w14:textId="48E5D961" w:rsidR="00424337" w:rsidRDefault="00424337" w:rsidP="00903597">
      <w:pPr>
        <w:pStyle w:val="ListParagraph"/>
        <w:rPr>
          <w:sz w:val="20"/>
          <w:szCs w:val="20"/>
        </w:rPr>
      </w:pPr>
      <w:r>
        <w:rPr>
          <w:sz w:val="20"/>
          <w:szCs w:val="20"/>
        </w:rPr>
        <w:t>Craig Draper</w:t>
      </w:r>
    </w:p>
    <w:p w14:paraId="5C7D651D" w14:textId="3EE8E487" w:rsidR="00424337" w:rsidRDefault="00424337" w:rsidP="00903597">
      <w:pPr>
        <w:pStyle w:val="ListParagraph"/>
        <w:rPr>
          <w:sz w:val="20"/>
          <w:szCs w:val="20"/>
        </w:rPr>
      </w:pPr>
      <w:r>
        <w:rPr>
          <w:sz w:val="20"/>
          <w:szCs w:val="20"/>
        </w:rPr>
        <w:t xml:space="preserve">Draper asked what our ordinance says regarding construction materials, debris, mud, and trash while a building or project is being done. </w:t>
      </w:r>
      <w:r w:rsidR="008925A4">
        <w:rPr>
          <w:sz w:val="20"/>
          <w:szCs w:val="20"/>
        </w:rPr>
        <w:t>When and how often does clean up need to be done? What time can construction start/end each day? Does our noise ordinance 7am-10pm cover that?</w:t>
      </w:r>
    </w:p>
    <w:p w14:paraId="517F2A95" w14:textId="77777777" w:rsidR="008925A4" w:rsidRDefault="008925A4" w:rsidP="00903597">
      <w:pPr>
        <w:pStyle w:val="ListParagraph"/>
        <w:rPr>
          <w:sz w:val="20"/>
          <w:szCs w:val="20"/>
        </w:rPr>
      </w:pPr>
    </w:p>
    <w:p w14:paraId="64AF4CB2" w14:textId="274DD3CC" w:rsidR="008925A4" w:rsidRDefault="008925A4" w:rsidP="00903597">
      <w:pPr>
        <w:pStyle w:val="ListParagraph"/>
        <w:rPr>
          <w:sz w:val="20"/>
          <w:szCs w:val="20"/>
        </w:rPr>
      </w:pPr>
      <w:r>
        <w:rPr>
          <w:sz w:val="20"/>
          <w:szCs w:val="20"/>
        </w:rPr>
        <w:t>Carlee Christensen</w:t>
      </w:r>
    </w:p>
    <w:p w14:paraId="78DD5622" w14:textId="77777777" w:rsidR="00A65CF2" w:rsidRDefault="00A65CF2" w:rsidP="00AF1522">
      <w:pPr>
        <w:pStyle w:val="ListParagraph"/>
        <w:rPr>
          <w:sz w:val="20"/>
          <w:szCs w:val="20"/>
        </w:rPr>
      </w:pPr>
    </w:p>
    <w:p w14:paraId="2D4A1A73" w14:textId="57E4A00F" w:rsidR="00AF1522" w:rsidRDefault="008925A4" w:rsidP="00AF1522">
      <w:pPr>
        <w:pStyle w:val="ListParagraph"/>
        <w:rPr>
          <w:sz w:val="20"/>
          <w:szCs w:val="20"/>
        </w:rPr>
      </w:pPr>
      <w:r>
        <w:rPr>
          <w:sz w:val="20"/>
          <w:szCs w:val="20"/>
        </w:rPr>
        <w:t>Ashley Grundy</w:t>
      </w:r>
    </w:p>
    <w:p w14:paraId="16ED69F5" w14:textId="77777777" w:rsidR="00A65CF2" w:rsidRDefault="00A65CF2" w:rsidP="00AF1522">
      <w:pPr>
        <w:pStyle w:val="ListParagraph"/>
        <w:rPr>
          <w:sz w:val="20"/>
          <w:szCs w:val="20"/>
        </w:rPr>
      </w:pPr>
    </w:p>
    <w:p w14:paraId="24758C69" w14:textId="5E3E4BC3" w:rsidR="008925A4" w:rsidRPr="00AF1522" w:rsidRDefault="008925A4" w:rsidP="00AF1522">
      <w:pPr>
        <w:pStyle w:val="ListParagraph"/>
        <w:rPr>
          <w:sz w:val="20"/>
          <w:szCs w:val="20"/>
        </w:rPr>
      </w:pPr>
      <w:r w:rsidRPr="00AF1522">
        <w:rPr>
          <w:sz w:val="20"/>
          <w:szCs w:val="20"/>
        </w:rPr>
        <w:t>Josh Cook</w:t>
      </w:r>
    </w:p>
    <w:p w14:paraId="75FC3242" w14:textId="0D1700EB" w:rsidR="008925A4" w:rsidRDefault="008925A4" w:rsidP="00AF1522">
      <w:pPr>
        <w:ind w:firstLine="720"/>
        <w:rPr>
          <w:sz w:val="20"/>
          <w:szCs w:val="20"/>
        </w:rPr>
      </w:pPr>
      <w:r w:rsidRPr="008925A4">
        <w:rPr>
          <w:b/>
          <w:bCs/>
          <w:sz w:val="20"/>
          <w:szCs w:val="20"/>
        </w:rPr>
        <w:t>5.Adjournment</w:t>
      </w:r>
      <w:r>
        <w:rPr>
          <w:b/>
          <w:bCs/>
          <w:sz w:val="20"/>
          <w:szCs w:val="20"/>
        </w:rPr>
        <w:t xml:space="preserve">: </w:t>
      </w:r>
      <w:r>
        <w:rPr>
          <w:sz w:val="20"/>
          <w:szCs w:val="20"/>
        </w:rPr>
        <w:t>MOTION Commissioner Denny Perry to adjourn.</w:t>
      </w:r>
    </w:p>
    <w:p w14:paraId="5A5D78A2" w14:textId="0BF47FDA" w:rsidR="008925A4" w:rsidRDefault="008925A4" w:rsidP="008925A4">
      <w:pPr>
        <w:ind w:left="720"/>
        <w:rPr>
          <w:sz w:val="20"/>
          <w:szCs w:val="20"/>
        </w:rPr>
      </w:pPr>
      <w:r>
        <w:rPr>
          <w:sz w:val="20"/>
          <w:szCs w:val="20"/>
        </w:rPr>
        <w:t xml:space="preserve">SECOND Commissioner D. Craig Draper </w:t>
      </w:r>
    </w:p>
    <w:p w14:paraId="707DDFAF" w14:textId="0C11D7A8" w:rsidR="005B324C" w:rsidRDefault="005B324C" w:rsidP="005B324C">
      <w:pPr>
        <w:ind w:firstLine="720"/>
        <w:rPr>
          <w:sz w:val="20"/>
          <w:szCs w:val="20"/>
        </w:rPr>
      </w:pPr>
      <w:r>
        <w:rPr>
          <w:sz w:val="20"/>
          <w:szCs w:val="20"/>
        </w:rPr>
        <w:t>Draper, Parry, and Cook all YES. Motion carried.</w:t>
      </w:r>
    </w:p>
    <w:p w14:paraId="5C8FB24F" w14:textId="2DCDABD6" w:rsidR="008925A4" w:rsidRDefault="008925A4" w:rsidP="008925A4">
      <w:pPr>
        <w:ind w:left="720"/>
        <w:rPr>
          <w:sz w:val="20"/>
          <w:szCs w:val="20"/>
        </w:rPr>
      </w:pPr>
      <w:r>
        <w:rPr>
          <w:sz w:val="20"/>
          <w:szCs w:val="20"/>
        </w:rPr>
        <w:t>Motion Carried 7:02 P.M.</w:t>
      </w:r>
    </w:p>
    <w:p w14:paraId="085E6450" w14:textId="3D7BCBB2" w:rsidR="008925A4" w:rsidRDefault="008925A4" w:rsidP="00AF1522">
      <w:pPr>
        <w:ind w:firstLine="720"/>
        <w:rPr>
          <w:sz w:val="20"/>
          <w:szCs w:val="20"/>
        </w:rPr>
      </w:pPr>
      <w:r>
        <w:rPr>
          <w:sz w:val="20"/>
          <w:szCs w:val="20"/>
        </w:rPr>
        <w:t>__________________________________________</w:t>
      </w:r>
    </w:p>
    <w:p w14:paraId="4C31FA45" w14:textId="182604F2" w:rsidR="008925A4" w:rsidRDefault="00AF1522" w:rsidP="008925A4">
      <w:pPr>
        <w:ind w:left="720"/>
        <w:rPr>
          <w:sz w:val="20"/>
          <w:szCs w:val="20"/>
        </w:rPr>
      </w:pPr>
      <w:r>
        <w:rPr>
          <w:sz w:val="20"/>
          <w:szCs w:val="20"/>
        </w:rPr>
        <w:t>Ashley Grundy</w:t>
      </w:r>
      <w:r w:rsidR="008925A4">
        <w:rPr>
          <w:sz w:val="20"/>
          <w:szCs w:val="20"/>
        </w:rPr>
        <w:t xml:space="preserve">, Planning and Zoning </w:t>
      </w:r>
      <w:r>
        <w:rPr>
          <w:sz w:val="20"/>
          <w:szCs w:val="20"/>
        </w:rPr>
        <w:t>Clerk</w:t>
      </w:r>
    </w:p>
    <w:p w14:paraId="6FBF2B69" w14:textId="56CA8D46" w:rsidR="008925A4" w:rsidRDefault="008925A4" w:rsidP="008925A4">
      <w:pPr>
        <w:ind w:left="720"/>
        <w:rPr>
          <w:sz w:val="20"/>
          <w:szCs w:val="20"/>
        </w:rPr>
      </w:pPr>
      <w:r>
        <w:rPr>
          <w:sz w:val="20"/>
          <w:szCs w:val="20"/>
        </w:rPr>
        <w:t>__________________________________________</w:t>
      </w:r>
    </w:p>
    <w:p w14:paraId="4D7D8324" w14:textId="5A2290B5" w:rsidR="008925A4" w:rsidRPr="008925A4" w:rsidRDefault="0013552E" w:rsidP="008925A4">
      <w:pPr>
        <w:ind w:left="720"/>
        <w:rPr>
          <w:sz w:val="20"/>
          <w:szCs w:val="20"/>
        </w:rPr>
      </w:pPr>
      <w:r>
        <w:rPr>
          <w:sz w:val="20"/>
          <w:szCs w:val="20"/>
        </w:rPr>
        <w:t>Josh Cook</w:t>
      </w:r>
      <w:r w:rsidR="008925A4">
        <w:rPr>
          <w:sz w:val="20"/>
          <w:szCs w:val="20"/>
        </w:rPr>
        <w:t>, Planning and Zoning C</w:t>
      </w:r>
      <w:r>
        <w:rPr>
          <w:sz w:val="20"/>
          <w:szCs w:val="20"/>
        </w:rPr>
        <w:t xml:space="preserve">ommissioner </w:t>
      </w:r>
    </w:p>
    <w:p w14:paraId="34FBCB6D" w14:textId="77777777" w:rsidR="00903597" w:rsidRPr="00903597" w:rsidRDefault="00903597" w:rsidP="00903597">
      <w:pPr>
        <w:ind w:firstLine="720"/>
        <w:rPr>
          <w:sz w:val="20"/>
          <w:szCs w:val="20"/>
        </w:rPr>
      </w:pPr>
    </w:p>
    <w:sectPr w:rsidR="00903597" w:rsidRPr="00903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F1"/>
    <w:multiLevelType w:val="hybridMultilevel"/>
    <w:tmpl w:val="85E8B028"/>
    <w:lvl w:ilvl="0" w:tplc="AAB221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217A9E"/>
    <w:multiLevelType w:val="hybridMultilevel"/>
    <w:tmpl w:val="9A2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B23E9"/>
    <w:multiLevelType w:val="hybridMultilevel"/>
    <w:tmpl w:val="4DE84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11077"/>
    <w:multiLevelType w:val="hybridMultilevel"/>
    <w:tmpl w:val="3B548864"/>
    <w:lvl w:ilvl="0" w:tplc="47E47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4A255C"/>
    <w:multiLevelType w:val="hybridMultilevel"/>
    <w:tmpl w:val="46A4833E"/>
    <w:lvl w:ilvl="0" w:tplc="5C3ABA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3D38E5"/>
    <w:multiLevelType w:val="hybridMultilevel"/>
    <w:tmpl w:val="E70A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D60E8"/>
    <w:multiLevelType w:val="hybridMultilevel"/>
    <w:tmpl w:val="DC24E4E2"/>
    <w:lvl w:ilvl="0" w:tplc="9D0EB1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9115999">
    <w:abstractNumId w:val="2"/>
  </w:num>
  <w:num w:numId="2" w16cid:durableId="78257888">
    <w:abstractNumId w:val="4"/>
  </w:num>
  <w:num w:numId="3" w16cid:durableId="1453402992">
    <w:abstractNumId w:val="1"/>
  </w:num>
  <w:num w:numId="4" w16cid:durableId="617181754">
    <w:abstractNumId w:val="5"/>
  </w:num>
  <w:num w:numId="5" w16cid:durableId="1560092434">
    <w:abstractNumId w:val="3"/>
  </w:num>
  <w:num w:numId="6" w16cid:durableId="261913840">
    <w:abstractNumId w:val="6"/>
  </w:num>
  <w:num w:numId="7" w16cid:durableId="130534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46"/>
    <w:rsid w:val="00074ED3"/>
    <w:rsid w:val="001225A1"/>
    <w:rsid w:val="0013552E"/>
    <w:rsid w:val="003461F0"/>
    <w:rsid w:val="00424337"/>
    <w:rsid w:val="005B324C"/>
    <w:rsid w:val="00613C84"/>
    <w:rsid w:val="006A78B2"/>
    <w:rsid w:val="00741B46"/>
    <w:rsid w:val="00746171"/>
    <w:rsid w:val="007D5923"/>
    <w:rsid w:val="008925A4"/>
    <w:rsid w:val="00903597"/>
    <w:rsid w:val="00A65CF2"/>
    <w:rsid w:val="00AF1522"/>
    <w:rsid w:val="00B95610"/>
    <w:rsid w:val="00BD4AB8"/>
    <w:rsid w:val="00C86A6D"/>
    <w:rsid w:val="00EA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E268"/>
  <w15:chartTrackingRefBased/>
  <w15:docId w15:val="{7746E52E-E987-4A1D-A8EE-2E539D75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B46"/>
    <w:rPr>
      <w:rFonts w:eastAsiaTheme="majorEastAsia" w:cstheme="majorBidi"/>
      <w:color w:val="272727" w:themeColor="text1" w:themeTint="D8"/>
    </w:rPr>
  </w:style>
  <w:style w:type="paragraph" w:styleId="Title">
    <w:name w:val="Title"/>
    <w:basedOn w:val="Normal"/>
    <w:next w:val="Normal"/>
    <w:link w:val="TitleChar"/>
    <w:uiPriority w:val="10"/>
    <w:qFormat/>
    <w:rsid w:val="00741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B46"/>
    <w:pPr>
      <w:spacing w:before="160"/>
      <w:jc w:val="center"/>
    </w:pPr>
    <w:rPr>
      <w:i/>
      <w:iCs/>
      <w:color w:val="404040" w:themeColor="text1" w:themeTint="BF"/>
    </w:rPr>
  </w:style>
  <w:style w:type="character" w:customStyle="1" w:styleId="QuoteChar">
    <w:name w:val="Quote Char"/>
    <w:basedOn w:val="DefaultParagraphFont"/>
    <w:link w:val="Quote"/>
    <w:uiPriority w:val="29"/>
    <w:rsid w:val="00741B46"/>
    <w:rPr>
      <w:i/>
      <w:iCs/>
      <w:color w:val="404040" w:themeColor="text1" w:themeTint="BF"/>
    </w:rPr>
  </w:style>
  <w:style w:type="paragraph" w:styleId="ListParagraph">
    <w:name w:val="List Paragraph"/>
    <w:basedOn w:val="Normal"/>
    <w:uiPriority w:val="34"/>
    <w:qFormat/>
    <w:rsid w:val="00741B46"/>
    <w:pPr>
      <w:ind w:left="720"/>
      <w:contextualSpacing/>
    </w:pPr>
  </w:style>
  <w:style w:type="character" w:styleId="IntenseEmphasis">
    <w:name w:val="Intense Emphasis"/>
    <w:basedOn w:val="DefaultParagraphFont"/>
    <w:uiPriority w:val="21"/>
    <w:qFormat/>
    <w:rsid w:val="00741B46"/>
    <w:rPr>
      <w:i/>
      <w:iCs/>
      <w:color w:val="0F4761" w:themeColor="accent1" w:themeShade="BF"/>
    </w:rPr>
  </w:style>
  <w:style w:type="paragraph" w:styleId="IntenseQuote">
    <w:name w:val="Intense Quote"/>
    <w:basedOn w:val="Normal"/>
    <w:next w:val="Normal"/>
    <w:link w:val="IntenseQuoteChar"/>
    <w:uiPriority w:val="30"/>
    <w:qFormat/>
    <w:rsid w:val="00741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B46"/>
    <w:rPr>
      <w:i/>
      <w:iCs/>
      <w:color w:val="0F4761" w:themeColor="accent1" w:themeShade="BF"/>
    </w:rPr>
  </w:style>
  <w:style w:type="character" w:styleId="IntenseReference">
    <w:name w:val="Intense Reference"/>
    <w:basedOn w:val="DefaultParagraphFont"/>
    <w:uiPriority w:val="32"/>
    <w:qFormat/>
    <w:rsid w:val="00741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Clerk</dc:creator>
  <cp:keywords/>
  <dc:description/>
  <cp:lastModifiedBy>Moroni City</cp:lastModifiedBy>
  <cp:revision>3</cp:revision>
  <cp:lastPrinted>2025-08-20T17:00:00Z</cp:lastPrinted>
  <dcterms:created xsi:type="dcterms:W3CDTF">2025-08-20T18:56:00Z</dcterms:created>
  <dcterms:modified xsi:type="dcterms:W3CDTF">2025-08-20T18:57:00Z</dcterms:modified>
</cp:coreProperties>
</file>