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CellMar>
          <w:top w:w="15" w:type="dxa"/>
          <w:left w:w="15" w:type="dxa"/>
          <w:bottom w:w="15" w:type="dxa"/>
          <w:right w:w="15" w:type="dxa"/>
        </w:tblCellMar>
        <w:tblLook w:val="05E0" w:firstRow="1" w:lastRow="1" w:firstColumn="1" w:lastColumn="1" w:noHBand="0" w:noVBand="1"/>
      </w:tblPr>
      <w:tblGrid>
        <w:gridCol w:w="2700"/>
        <w:gridCol w:w="5400"/>
        <w:gridCol w:w="2700"/>
      </w:tblGrid>
      <w:tr w:rsidR="004C2A69" w14:paraId="2D031177" w14:textId="77777777">
        <w:tc>
          <w:tcPr>
            <w:tcW w:w="1247" w:type="pct"/>
            <w:vMerge w:val="restart"/>
            <w:tcMar>
              <w:top w:w="15" w:type="dxa"/>
              <w:left w:w="20" w:type="dxa"/>
              <w:bottom w:w="15" w:type="dxa"/>
              <w:right w:w="20" w:type="dxa"/>
            </w:tcMar>
            <w:hideMark/>
          </w:tcPr>
          <w:p w14:paraId="1764B2C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noProof/>
                <w:kern w:val="0"/>
                <w:sz w:val="26"/>
                <w:szCs w:val="26"/>
                <w14:ligatures w14:val="none"/>
              </w:rPr>
              <w:drawing>
                <wp:inline distT="0" distB="0" distL="0" distR="0" wp14:anchorId="2CC935E1" wp14:editId="3E24B43B">
                  <wp:extent cx="952500" cy="741892"/>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7"/>
                          <a:stretch>
                            <a:fillRect/>
                          </a:stretch>
                        </pic:blipFill>
                        <pic:spPr>
                          <a:xfrm>
                            <a:off x="0" y="0"/>
                            <a:ext cx="952500" cy="741892"/>
                          </a:xfrm>
                          <a:prstGeom prst="rect">
                            <a:avLst/>
                          </a:prstGeom>
                        </pic:spPr>
                      </pic:pic>
                    </a:graphicData>
                  </a:graphic>
                </wp:inline>
              </w:drawing>
            </w:r>
          </w:p>
        </w:tc>
        <w:tc>
          <w:tcPr>
            <w:tcW w:w="2500" w:type="pct"/>
            <w:tcMar>
              <w:top w:w="15" w:type="dxa"/>
              <w:left w:w="20" w:type="dxa"/>
              <w:bottom w:w="15" w:type="dxa"/>
              <w:right w:w="20" w:type="dxa"/>
            </w:tcMar>
            <w:hideMark/>
          </w:tcPr>
          <w:p w14:paraId="0D2AA408" w14:textId="77777777" w:rsidR="004C2A69" w:rsidRDefault="00EA70B6">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42"/>
                <w:szCs w:val="42"/>
                <w14:ligatures w14:val="none"/>
              </w:rPr>
              <w:t>SALT LAKE COUNTY</w:t>
            </w:r>
          </w:p>
        </w:tc>
        <w:tc>
          <w:tcPr>
            <w:tcW w:w="1250" w:type="pct"/>
            <w:tcMar>
              <w:top w:w="15" w:type="dxa"/>
              <w:left w:w="20" w:type="dxa"/>
              <w:bottom w:w="15" w:type="dxa"/>
              <w:right w:w="20" w:type="dxa"/>
            </w:tcMar>
            <w:hideMark/>
          </w:tcPr>
          <w:p w14:paraId="37E37B6F"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0"/>
                <w:szCs w:val="20"/>
                <w14:ligatures w14:val="none"/>
              </w:rPr>
              <w:t>2001 So. State Street</w:t>
            </w:r>
            <w:r>
              <w:rPr>
                <w:rFonts w:ascii="Times New Roman" w:eastAsia="Times New Roman" w:hAnsi="Times New Roman" w:cs="Times New Roman"/>
                <w:kern w:val="0"/>
                <w:sz w:val="20"/>
                <w:szCs w:val="20"/>
                <w14:ligatures w14:val="none"/>
              </w:rPr>
              <w:br/>
              <w:t>Salt Lake City, UT 84114</w:t>
            </w:r>
            <w:r>
              <w:rPr>
                <w:rFonts w:ascii="Times New Roman" w:eastAsia="Times New Roman" w:hAnsi="Times New Roman" w:cs="Times New Roman"/>
                <w:kern w:val="0"/>
                <w:sz w:val="20"/>
                <w:szCs w:val="20"/>
                <w14:ligatures w14:val="none"/>
              </w:rPr>
              <w:br/>
              <w:t>(385) 468-7500    TTY 711</w:t>
            </w:r>
          </w:p>
        </w:tc>
      </w:tr>
      <w:tr w:rsidR="004C2A69" w14:paraId="2F07E26C" w14:textId="77777777">
        <w:tc>
          <w:tcPr>
            <w:tcW w:w="0" w:type="auto"/>
            <w:vMerge/>
            <w:vAlign w:val="center"/>
            <w:hideMark/>
          </w:tcPr>
          <w:p w14:paraId="69C1C849" w14:textId="77777777" w:rsidR="004C2A69" w:rsidRDefault="004C2A69">
            <w:pPr>
              <w:rPr>
                <w:rFonts w:ascii="Times New Roman" w:eastAsia="Times New Roman" w:hAnsi="Times New Roman" w:cs="Times New Roman"/>
                <w:kern w:val="0"/>
                <w:sz w:val="20"/>
                <w:szCs w:val="20"/>
                <w14:ligatures w14:val="none"/>
              </w:rPr>
            </w:pPr>
          </w:p>
        </w:tc>
        <w:tc>
          <w:tcPr>
            <w:tcW w:w="2500" w:type="pct"/>
            <w:tcMar>
              <w:top w:w="15" w:type="dxa"/>
              <w:left w:w="20" w:type="dxa"/>
              <w:bottom w:w="15" w:type="dxa"/>
              <w:right w:w="20" w:type="dxa"/>
            </w:tcMar>
            <w:hideMark/>
          </w:tcPr>
          <w:p w14:paraId="4A2D925A" w14:textId="77777777" w:rsidR="004C2A69" w:rsidRDefault="00EA70B6">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32"/>
                <w:szCs w:val="32"/>
                <w14:ligatures w14:val="none"/>
              </w:rPr>
              <w:t>County Council</w:t>
            </w:r>
            <w:r>
              <w:rPr>
                <w:rFonts w:ascii="Times New Roman" w:eastAsia="Times New Roman" w:hAnsi="Times New Roman" w:cs="Times New Roman"/>
                <w:b/>
                <w:bCs/>
                <w:kern w:val="0"/>
                <w:sz w:val="32"/>
                <w:szCs w:val="32"/>
                <w14:ligatures w14:val="none"/>
              </w:rPr>
              <w:br/>
              <w:t>Meeting Agenda</w:t>
            </w:r>
          </w:p>
        </w:tc>
        <w:tc>
          <w:tcPr>
            <w:tcW w:w="1250" w:type="pct"/>
            <w:tcMar>
              <w:top w:w="15" w:type="dxa"/>
              <w:left w:w="20" w:type="dxa"/>
              <w:bottom w:w="15" w:type="dxa"/>
              <w:right w:w="20" w:type="dxa"/>
            </w:tcMar>
          </w:tcPr>
          <w:p w14:paraId="51546DD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r>
      <w:tr w:rsidR="004C2A69" w14:paraId="5C96752F" w14:textId="77777777">
        <w:tc>
          <w:tcPr>
            <w:tcW w:w="1250" w:type="pct"/>
            <w:tcMar>
              <w:top w:w="15" w:type="dxa"/>
              <w:left w:w="20" w:type="dxa"/>
              <w:bottom w:w="15" w:type="dxa"/>
              <w:right w:w="20" w:type="dxa"/>
            </w:tcMar>
          </w:tcPr>
          <w:p w14:paraId="5C861DF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0" w:type="pct"/>
            <w:tcMar>
              <w:top w:w="15" w:type="dxa"/>
              <w:left w:w="20" w:type="dxa"/>
              <w:bottom w:w="15" w:type="dxa"/>
              <w:right w:w="20" w:type="dxa"/>
            </w:tcMar>
          </w:tcPr>
          <w:p w14:paraId="2038EA5F" w14:textId="77777777" w:rsidR="004C2A69" w:rsidRDefault="004C2A69">
            <w:pPr>
              <w:spacing w:after="0" w:line="240" w:lineRule="auto"/>
              <w:jc w:val="center"/>
              <w:rPr>
                <w:rFonts w:ascii="Times New Roman" w:eastAsia="Times New Roman" w:hAnsi="Times New Roman" w:cs="Times New Roman"/>
                <w:kern w:val="0"/>
                <w:sz w:val="26"/>
                <w:szCs w:val="26"/>
                <w14:ligatures w14:val="none"/>
              </w:rPr>
            </w:pPr>
          </w:p>
        </w:tc>
        <w:tc>
          <w:tcPr>
            <w:tcW w:w="1250" w:type="pct"/>
            <w:tcMar>
              <w:top w:w="15" w:type="dxa"/>
              <w:left w:w="20" w:type="dxa"/>
              <w:bottom w:w="15" w:type="dxa"/>
              <w:right w:w="20" w:type="dxa"/>
            </w:tcMar>
          </w:tcPr>
          <w:p w14:paraId="4283FD3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r>
    </w:tbl>
    <w:p w14:paraId="131A611F" w14:textId="77777777" w:rsidR="004C2A69" w:rsidRDefault="00EA70B6">
      <w:pPr>
        <w:spacing w:after="0" w:line="240" w:lineRule="auto"/>
        <w:rPr>
          <w:rFonts w:ascii="Times New Roman" w:eastAsia="Times New Roman" w:hAnsi="Times New Roman" w:cs="Times New Roman"/>
          <w:kern w:val="0"/>
          <w:sz w:val="24"/>
          <w:szCs w:val="24"/>
          <w14:ligatures w14:val="none"/>
        </w:rPr>
      </w:pPr>
      <w:r>
        <w:pict w14:anchorId="21231DD1">
          <v:rect id="_x0000_i1025" style="width:540pt;height:.75pt" o:hralign="center" o:hrstd="t" o:hrnoshade="t" o:hr="t" fillcolor="black" stroked="f">
            <v:path strokeok="f"/>
          </v:rect>
        </w:pict>
      </w:r>
    </w:p>
    <w:tbl>
      <w:tblPr>
        <w:tblStyle w:val="table"/>
        <w:tblW w:w="5000" w:type="pct"/>
        <w:tblCellMar>
          <w:top w:w="15" w:type="dxa"/>
          <w:left w:w="15" w:type="dxa"/>
          <w:bottom w:w="15" w:type="dxa"/>
          <w:right w:w="15" w:type="dxa"/>
        </w:tblCellMar>
        <w:tblLook w:val="05E0" w:firstRow="1" w:lastRow="1" w:firstColumn="1" w:lastColumn="1" w:noHBand="0" w:noVBand="1"/>
      </w:tblPr>
      <w:tblGrid>
        <w:gridCol w:w="4320"/>
        <w:gridCol w:w="2160"/>
        <w:gridCol w:w="4320"/>
      </w:tblGrid>
      <w:tr w:rsidR="004C2A69" w14:paraId="51EFB0FE" w14:textId="77777777">
        <w:tc>
          <w:tcPr>
            <w:tcW w:w="2000" w:type="pct"/>
            <w:tcMar>
              <w:top w:w="15" w:type="dxa"/>
              <w:left w:w="20" w:type="dxa"/>
              <w:bottom w:w="15" w:type="dxa"/>
              <w:right w:w="20" w:type="dxa"/>
            </w:tcMar>
            <w:hideMark/>
          </w:tcPr>
          <w:p w14:paraId="760C9BF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Tuesday, November 4, 2025</w:t>
            </w:r>
          </w:p>
        </w:tc>
        <w:tc>
          <w:tcPr>
            <w:tcW w:w="1000" w:type="pct"/>
            <w:tcMar>
              <w:top w:w="15" w:type="dxa"/>
              <w:left w:w="20" w:type="dxa"/>
              <w:bottom w:w="15" w:type="dxa"/>
              <w:right w:w="20" w:type="dxa"/>
            </w:tcMar>
            <w:hideMark/>
          </w:tcPr>
          <w:p w14:paraId="5CC7DA99" w14:textId="77777777" w:rsidR="004C2A69" w:rsidRDefault="00EA70B6">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10:00 AM</w:t>
            </w:r>
          </w:p>
        </w:tc>
        <w:tc>
          <w:tcPr>
            <w:tcW w:w="2000" w:type="pct"/>
            <w:tcMar>
              <w:top w:w="15" w:type="dxa"/>
              <w:left w:w="20" w:type="dxa"/>
              <w:bottom w:w="15" w:type="dxa"/>
              <w:right w:w="20" w:type="dxa"/>
            </w:tcMar>
            <w:hideMark/>
          </w:tcPr>
          <w:p w14:paraId="7A19FC44"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Council Chambers, Room N1-110</w:t>
            </w:r>
          </w:p>
        </w:tc>
      </w:tr>
    </w:tbl>
    <w:p w14:paraId="7365D683" w14:textId="77777777" w:rsidR="004C2A69" w:rsidRDefault="00EA70B6">
      <w:pPr>
        <w:spacing w:after="0" w:line="240" w:lineRule="auto"/>
        <w:rPr>
          <w:rFonts w:ascii="Times New Roman" w:eastAsia="Times New Roman" w:hAnsi="Times New Roman" w:cs="Times New Roman"/>
          <w:kern w:val="0"/>
          <w:sz w:val="24"/>
          <w:szCs w:val="24"/>
          <w14:ligatures w14:val="none"/>
        </w:rPr>
      </w:pPr>
      <w:r>
        <w:pict w14:anchorId="5B3BA15B">
          <v:rect id="_x0000_i1026" style="width:540pt;height:.75pt" o:hralign="center" o:hrstd="t" o:hrnoshade="t" o:hr="t" fillcolor="black" stroked="f">
            <v:path strokeok="f"/>
          </v:rect>
        </w:pict>
      </w:r>
    </w:p>
    <w:tbl>
      <w:tblPr>
        <w:tblStyle w:val="table"/>
        <w:tblW w:w="5000" w:type="pct"/>
        <w:tblCellMar>
          <w:top w:w="15" w:type="dxa"/>
          <w:left w:w="15" w:type="dxa"/>
          <w:bottom w:w="15" w:type="dxa"/>
          <w:right w:w="15" w:type="dxa"/>
        </w:tblCellMar>
        <w:tblLook w:val="05E0" w:firstRow="1" w:lastRow="1" w:firstColumn="1" w:lastColumn="1" w:noHBand="0" w:noVBand="1"/>
      </w:tblPr>
      <w:tblGrid>
        <w:gridCol w:w="10800"/>
      </w:tblGrid>
      <w:tr w:rsidR="004C2A69" w14:paraId="42435C0B" w14:textId="77777777">
        <w:tc>
          <w:tcPr>
            <w:tcW w:w="5000" w:type="pct"/>
            <w:tcMar>
              <w:top w:w="15" w:type="dxa"/>
              <w:left w:w="20" w:type="dxa"/>
              <w:bottom w:w="15" w:type="dxa"/>
              <w:right w:w="20" w:type="dxa"/>
            </w:tcMar>
          </w:tcPr>
          <w:p w14:paraId="24E3626B"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r>
      <w:tr w:rsidR="004C2A69" w14:paraId="79C17D71" w14:textId="77777777">
        <w:tc>
          <w:tcPr>
            <w:tcW w:w="5000" w:type="pct"/>
            <w:tcMar>
              <w:top w:w="15" w:type="dxa"/>
              <w:left w:w="20" w:type="dxa"/>
              <w:bottom w:w="15" w:type="dxa"/>
              <w:right w:w="20" w:type="dxa"/>
            </w:tcMar>
            <w:hideMark/>
          </w:tcPr>
          <w:p w14:paraId="2D2EDC2D"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Upon request and with three working days’ notice, Salt Lake County will provide free auxiliary aids and services to qualified individuals (including sign language interpreters, alternative formats, etc.). For assistance, please call (385) 468-7500 – TTY 711.</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Meetings may be closed for reasons allowed by statute. Motions relating to any of the items listed below, including final action, may be taken.</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This meeting will be simulcast via Webex so the public and members of the Council may participate electronically. The link to access the Cisco Webex is listed below. </w:t>
            </w:r>
            <w:r>
              <w:rPr>
                <w:rFonts w:ascii="Times New Roman" w:eastAsia="Times New Roman" w:hAnsi="Times New Roman" w:cs="Times New Roman"/>
                <w:kern w:val="0"/>
                <w:sz w:val="26"/>
                <w:szCs w:val="26"/>
                <w:u w:val="single"/>
                <w14:ligatures w14:val="none"/>
              </w:rPr>
              <w:t>Please include "Resident" ahead of your first name when you join the meeting to be identified as wanting to give public comment.</w:t>
            </w:r>
            <w:r>
              <w:rPr>
                <w:rFonts w:ascii="Times New Roman" w:eastAsia="Times New Roman" w:hAnsi="Times New Roman" w:cs="Times New Roman"/>
                <w:kern w:val="0"/>
                <w:sz w:val="26"/>
                <w:szCs w:val="26"/>
                <w:u w:val="single"/>
                <w14:ligatures w14:val="none"/>
              </w:rPr>
              <w:br/>
            </w:r>
            <w:r>
              <w:rPr>
                <w:rFonts w:ascii="Times New Roman" w:eastAsia="Times New Roman" w:hAnsi="Times New Roman" w:cs="Times New Roman"/>
                <w:kern w:val="0"/>
                <w:sz w:val="26"/>
                <w:szCs w:val="26"/>
                <w:u w:val="single"/>
                <w14:ligatures w14:val="none"/>
              </w:rPr>
              <w:br/>
            </w:r>
            <w:r>
              <w:rPr>
                <w:rFonts w:ascii="Times New Roman" w:eastAsia="Times New Roman" w:hAnsi="Times New Roman" w:cs="Times New Roman"/>
                <w:kern w:val="0"/>
                <w:sz w:val="26"/>
                <w:szCs w:val="26"/>
                <w14:ligatures w14:val="none"/>
              </w:rPr>
              <w:t>The Council will also broadcast live-streams of its meetings on Faceb</w:t>
            </w:r>
            <w:r>
              <w:rPr>
                <w:rFonts w:ascii="Times New Roman" w:eastAsia="Times New Roman" w:hAnsi="Times New Roman" w:cs="Times New Roman"/>
                <w:kern w:val="0"/>
                <w:sz w:val="26"/>
                <w:szCs w:val="26"/>
                <w14:ligatures w14:val="none"/>
              </w:rPr>
              <w:t>ook Live, which may be accessed at </w:t>
            </w:r>
            <w:hyperlink r:id="rId8" w:tgtFrame="_blank" w:history="1">
              <w:r>
                <w:rPr>
                  <w:rFonts w:ascii="Times New Roman" w:eastAsia="Times New Roman" w:hAnsi="Times New Roman" w:cs="Times New Roman"/>
                  <w:color w:val="0000EE"/>
                  <w:kern w:val="0"/>
                  <w:sz w:val="26"/>
                  <w:szCs w:val="26"/>
                  <w:u w:val="single" w:color="0000EE"/>
                  <w14:ligatures w14:val="none"/>
                </w:rPr>
                <w:t>http://www.facebook.com/slcocouncil/</w:t>
              </w:r>
            </w:hyperlink>
            <w:r>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Cisco Webex link:</w:t>
            </w:r>
            <w:r>
              <w:rPr>
                <w:rFonts w:ascii="Times New Roman" w:eastAsia="Times New Roman" w:hAnsi="Times New Roman" w:cs="Times New Roman"/>
                <w:kern w:val="0"/>
                <w:sz w:val="26"/>
                <w:szCs w:val="26"/>
                <w14:ligatures w14:val="none"/>
              </w:rPr>
              <w:br/>
            </w:r>
            <w:hyperlink r:id="rId9" w:tgtFrame="_blank" w:history="1">
              <w:r>
                <w:rPr>
                  <w:rFonts w:ascii="Times New Roman" w:eastAsia="Times New Roman" w:hAnsi="Times New Roman" w:cs="Times New Roman"/>
                  <w:color w:val="0000EE"/>
                  <w:kern w:val="0"/>
                  <w:sz w:val="26"/>
                  <w:szCs w:val="26"/>
                  <w:u w:val="single" w:color="0000EE"/>
                  <w14:ligatures w14:val="none"/>
                </w:rPr>
                <w:t>https://slco.webex.com/weblink/register/reb398a52e10e5575c4cc1b412424ea86</w:t>
              </w:r>
            </w:hyperlink>
            <w:hyperlink r:id="rId10" w:tgtFrame="_blank" w:history="1">
              <w:r>
                <w:rPr>
                  <w:rFonts w:ascii="Times New Roman" w:eastAsia="Times New Roman" w:hAnsi="Times New Roman" w:cs="Times New Roman"/>
                  <w:color w:val="0000EE"/>
                  <w:kern w:val="0"/>
                  <w:sz w:val="26"/>
                  <w:szCs w:val="26"/>
                  <w:u w:val="single" w:color="0000EE"/>
                  <w14:ligatures w14:val="none"/>
                </w:rPr>
                <w:br/>
              </w:r>
            </w:hyperlink>
            <w:r>
              <w:rPr>
                <w:rFonts w:ascii="Times New Roman" w:eastAsia="Times New Roman" w:hAnsi="Times New Roman" w:cs="Times New Roman"/>
                <w:color w:val="0000EE"/>
                <w:kern w:val="0"/>
                <w:sz w:val="26"/>
                <w:szCs w:val="26"/>
                <w:u w:val="single" w:color="0000EE"/>
                <w14:ligatures w14:val="none"/>
              </w:rPr>
              <w:br/>
            </w:r>
            <w:r>
              <w:rPr>
                <w:rFonts w:ascii="Times New Roman" w:eastAsia="Times New Roman" w:hAnsi="Times New Roman" w:cs="Times New Roman"/>
                <w:kern w:val="0"/>
                <w:sz w:val="26"/>
                <w:szCs w:val="26"/>
                <w14:ligatures w14:val="none"/>
              </w:rPr>
              <w:t xml:space="preserve">Further instructions about participating in this meeting can be found at </w:t>
            </w:r>
            <w:hyperlink r:id="rId11" w:tgtFrame="_blank" w:history="1">
              <w:r>
                <w:rPr>
                  <w:rFonts w:ascii="Times New Roman" w:eastAsia="Times New Roman" w:hAnsi="Times New Roman" w:cs="Times New Roman"/>
                  <w:color w:val="0000EE"/>
                  <w:kern w:val="0"/>
                  <w:sz w:val="26"/>
                  <w:szCs w:val="26"/>
                  <w:u w:val="single" w:color="0000EE"/>
                  <w14:ligatures w14:val="none"/>
                </w:rPr>
                <w:t>https://slco.org/council/agendas-minutes/</w:t>
              </w:r>
            </w:hyperlink>
            <w:r>
              <w:rPr>
                <w:rFonts w:ascii="Times New Roman" w:eastAsia="Times New Roman" w:hAnsi="Times New Roman" w:cs="Times New Roman"/>
                <w:kern w:val="0"/>
                <w:sz w:val="26"/>
                <w:szCs w:val="26"/>
                <w14:ligatures w14:val="none"/>
              </w:rPr>
              <w:t>. Minutes and recordings of past Council Meetings can be found at </w:t>
            </w:r>
            <w:hyperlink r:id="rId12" w:tgtFrame="_blank" w:history="1">
              <w:r>
                <w:rPr>
                  <w:rFonts w:ascii="Times New Roman" w:eastAsia="Times New Roman" w:hAnsi="Times New Roman" w:cs="Times New Roman"/>
                  <w:color w:val="0000EE"/>
                  <w:kern w:val="0"/>
                  <w:sz w:val="26"/>
                  <w:szCs w:val="26"/>
                  <w:u w:val="single" w:color="0000EE"/>
                  <w14:ligatures w14:val="none"/>
                </w:rPr>
                <w:t>https://saltlakecounty.portal.civicclerk.com/</w:t>
              </w:r>
            </w:hyperlink>
            <w:r>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r>
          </w:p>
        </w:tc>
      </w:tr>
    </w:tbl>
    <w:p w14:paraId="0EF642C1" w14:textId="77777777" w:rsidR="004C2A69" w:rsidRDefault="004C2A69">
      <w:pPr>
        <w:rPr>
          <w:vanish/>
        </w:rPr>
      </w:pPr>
    </w:p>
    <w:tbl>
      <w:tblPr>
        <w:tblStyle w:val="table"/>
        <w:tblW w:w="5000" w:type="pct"/>
        <w:tblCellMar>
          <w:top w:w="30" w:type="dxa"/>
          <w:left w:w="30" w:type="dxa"/>
          <w:bottom w:w="30" w:type="dxa"/>
          <w:right w:w="30" w:type="dxa"/>
        </w:tblCellMar>
        <w:tblLook w:val="05E0" w:firstRow="1" w:lastRow="1" w:firstColumn="1" w:lastColumn="1" w:noHBand="0" w:noVBand="1"/>
      </w:tblPr>
      <w:tblGrid>
        <w:gridCol w:w="10800"/>
      </w:tblGrid>
      <w:tr w:rsidR="004C2A69" w14:paraId="615E742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47430FF0" w14:textId="77777777">
              <w:tc>
                <w:tcPr>
                  <w:tcW w:w="250" w:type="pct"/>
                  <w:tcMar>
                    <w:top w:w="15" w:type="dxa"/>
                    <w:left w:w="20" w:type="dxa"/>
                    <w:bottom w:w="150" w:type="dxa"/>
                    <w:right w:w="20" w:type="dxa"/>
                  </w:tcMar>
                  <w:hideMark/>
                </w:tcPr>
                <w:p w14:paraId="186B8C6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w:t>
                  </w:r>
                </w:p>
              </w:tc>
              <w:tc>
                <w:tcPr>
                  <w:tcW w:w="4750" w:type="pct"/>
                  <w:tcMar>
                    <w:top w:w="15" w:type="dxa"/>
                    <w:left w:w="20" w:type="dxa"/>
                    <w:bottom w:w="150" w:type="dxa"/>
                    <w:right w:w="20" w:type="dxa"/>
                  </w:tcMar>
                  <w:hideMark/>
                </w:tcPr>
                <w:p w14:paraId="70F61E4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CALL TO ORDER</w:t>
                  </w:r>
                </w:p>
                <w:p w14:paraId="2CF4D2AD" w14:textId="77777777" w:rsidR="004C2A69" w:rsidRDefault="00EA70B6">
                  <w:pPr>
                    <w:pBdr>
                      <w:top w:val="none" w:sz="0" w:space="3" w:color="auto"/>
                    </w:pBd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Invocation - Reading or Thought - Pledge of Allegiance</w:t>
                  </w:r>
                </w:p>
              </w:tc>
            </w:tr>
          </w:tbl>
          <w:p w14:paraId="72C742E6" w14:textId="77777777" w:rsidR="004C2A69" w:rsidRDefault="004C2A69">
            <w:pPr>
              <w:rPr>
                <w:rFonts w:ascii="Times New Roman" w:eastAsia="Times New Roman" w:hAnsi="Times New Roman" w:cs="Times New Roman"/>
                <w:kern w:val="0"/>
                <w:sz w:val="24"/>
                <w:szCs w:val="24"/>
                <w14:ligatures w14:val="none"/>
              </w:rPr>
            </w:pPr>
          </w:p>
        </w:tc>
      </w:tr>
      <w:tr w:rsidR="004C2A69" w14:paraId="3C21165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3EE137E8" w14:textId="77777777">
              <w:tc>
                <w:tcPr>
                  <w:tcW w:w="250" w:type="pct"/>
                  <w:tcMar>
                    <w:top w:w="15" w:type="dxa"/>
                    <w:left w:w="20" w:type="dxa"/>
                    <w:bottom w:w="150" w:type="dxa"/>
                    <w:right w:w="20" w:type="dxa"/>
                  </w:tcMar>
                  <w:hideMark/>
                </w:tcPr>
                <w:p w14:paraId="7F9AED1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w:t>
                  </w:r>
                </w:p>
              </w:tc>
              <w:tc>
                <w:tcPr>
                  <w:tcW w:w="4750" w:type="pct"/>
                  <w:tcMar>
                    <w:top w:w="15" w:type="dxa"/>
                    <w:left w:w="20" w:type="dxa"/>
                    <w:bottom w:w="150" w:type="dxa"/>
                    <w:right w:w="20" w:type="dxa"/>
                  </w:tcMar>
                  <w:hideMark/>
                </w:tcPr>
                <w:p w14:paraId="7586349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PUBLIC COMMENT</w:t>
                  </w:r>
                </w:p>
                <w:p w14:paraId="389B74EB" w14:textId="77777777" w:rsidR="004C2A69" w:rsidRDefault="00EA70B6">
                  <w:pPr>
                    <w:pBdr>
                      <w:top w:val="none" w:sz="0" w:space="3" w:color="auto"/>
                    </w:pBd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Public Comment will be limited to one hour</w:t>
                  </w:r>
                </w:p>
              </w:tc>
            </w:tr>
          </w:tbl>
          <w:p w14:paraId="612AA5A2" w14:textId="77777777" w:rsidR="004C2A69" w:rsidRDefault="004C2A69">
            <w:pPr>
              <w:rPr>
                <w:rFonts w:ascii="Times New Roman" w:eastAsia="Times New Roman" w:hAnsi="Times New Roman" w:cs="Times New Roman"/>
                <w:kern w:val="0"/>
                <w:sz w:val="24"/>
                <w:szCs w:val="24"/>
                <w14:ligatures w14:val="none"/>
              </w:rPr>
            </w:pPr>
          </w:p>
        </w:tc>
      </w:tr>
      <w:tr w:rsidR="004C2A69" w14:paraId="51098611"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060348A2" w14:textId="77777777">
              <w:tc>
                <w:tcPr>
                  <w:tcW w:w="250" w:type="pct"/>
                  <w:tcMar>
                    <w:top w:w="15" w:type="dxa"/>
                    <w:left w:w="20" w:type="dxa"/>
                    <w:bottom w:w="150" w:type="dxa"/>
                    <w:right w:w="20" w:type="dxa"/>
                  </w:tcMar>
                  <w:hideMark/>
                </w:tcPr>
                <w:p w14:paraId="5C62BCF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w:t>
                  </w:r>
                </w:p>
              </w:tc>
              <w:tc>
                <w:tcPr>
                  <w:tcW w:w="4750" w:type="pct"/>
                  <w:tcMar>
                    <w:top w:w="15" w:type="dxa"/>
                    <w:left w:w="20" w:type="dxa"/>
                    <w:bottom w:w="150" w:type="dxa"/>
                    <w:right w:w="20" w:type="dxa"/>
                  </w:tcMar>
                  <w:hideMark/>
                </w:tcPr>
                <w:p w14:paraId="52F7C31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REPORT OF ELECTED OFFICIALS:</w:t>
                  </w:r>
                </w:p>
              </w:tc>
            </w:tr>
          </w:tbl>
          <w:p w14:paraId="47062014" w14:textId="77777777" w:rsidR="004C2A69" w:rsidRDefault="004C2A69">
            <w:pPr>
              <w:rPr>
                <w:rFonts w:ascii="Times New Roman" w:eastAsia="Times New Roman" w:hAnsi="Times New Roman" w:cs="Times New Roman"/>
                <w:kern w:val="0"/>
                <w:sz w:val="24"/>
                <w:szCs w:val="24"/>
                <w14:ligatures w14:val="none"/>
              </w:rPr>
            </w:pPr>
          </w:p>
        </w:tc>
      </w:tr>
      <w:tr w:rsidR="004C2A69" w14:paraId="6ACB470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4C2A69" w14:paraId="4C615551" w14:textId="77777777">
              <w:tc>
                <w:tcPr>
                  <w:tcW w:w="250" w:type="pct"/>
                  <w:tcMar>
                    <w:top w:w="15" w:type="dxa"/>
                    <w:left w:w="20" w:type="dxa"/>
                    <w:bottom w:w="150" w:type="dxa"/>
                    <w:right w:w="20" w:type="dxa"/>
                  </w:tcMar>
                </w:tcPr>
                <w:p w14:paraId="75691C1B"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5C68212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3.1</w:t>
                  </w:r>
                </w:p>
              </w:tc>
              <w:tc>
                <w:tcPr>
                  <w:tcW w:w="4500" w:type="pct"/>
                  <w:tcMar>
                    <w:top w:w="15" w:type="dxa"/>
                    <w:left w:w="20" w:type="dxa"/>
                    <w:bottom w:w="150" w:type="dxa"/>
                    <w:right w:w="20" w:type="dxa"/>
                  </w:tcMar>
                  <w:hideMark/>
                </w:tcPr>
                <w:p w14:paraId="21CCE45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County Council Members</w:t>
                  </w:r>
                </w:p>
              </w:tc>
            </w:tr>
          </w:tbl>
          <w:p w14:paraId="4D12F199" w14:textId="77777777" w:rsidR="004C2A69" w:rsidRDefault="004C2A69">
            <w:pPr>
              <w:rPr>
                <w:rFonts w:ascii="Times New Roman" w:eastAsia="Times New Roman" w:hAnsi="Times New Roman" w:cs="Times New Roman"/>
                <w:kern w:val="0"/>
                <w:sz w:val="24"/>
                <w:szCs w:val="24"/>
                <w14:ligatures w14:val="none"/>
              </w:rPr>
            </w:pPr>
          </w:p>
        </w:tc>
      </w:tr>
      <w:tr w:rsidR="004C2A69" w14:paraId="31808284"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4C2A69" w14:paraId="4E9B81B6" w14:textId="77777777">
              <w:tc>
                <w:tcPr>
                  <w:tcW w:w="250" w:type="pct"/>
                  <w:tcMar>
                    <w:top w:w="15" w:type="dxa"/>
                    <w:left w:w="20" w:type="dxa"/>
                    <w:bottom w:w="150" w:type="dxa"/>
                    <w:right w:w="20" w:type="dxa"/>
                  </w:tcMar>
                </w:tcPr>
                <w:p w14:paraId="136FFC0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A25875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3.2</w:t>
                  </w:r>
                </w:p>
              </w:tc>
              <w:tc>
                <w:tcPr>
                  <w:tcW w:w="4500" w:type="pct"/>
                  <w:tcMar>
                    <w:top w:w="15" w:type="dxa"/>
                    <w:left w:w="20" w:type="dxa"/>
                    <w:bottom w:w="150" w:type="dxa"/>
                    <w:right w:w="20" w:type="dxa"/>
                  </w:tcMar>
                  <w:hideMark/>
                </w:tcPr>
                <w:p w14:paraId="1CC50D4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County Mayor</w:t>
                  </w:r>
                </w:p>
              </w:tc>
            </w:tr>
          </w:tbl>
          <w:p w14:paraId="3ECBF4F0" w14:textId="77777777" w:rsidR="004C2A69" w:rsidRDefault="004C2A69">
            <w:pPr>
              <w:rPr>
                <w:rFonts w:ascii="Times New Roman" w:eastAsia="Times New Roman" w:hAnsi="Times New Roman" w:cs="Times New Roman"/>
                <w:kern w:val="0"/>
                <w:sz w:val="24"/>
                <w:szCs w:val="24"/>
                <w14:ligatures w14:val="none"/>
              </w:rPr>
            </w:pPr>
          </w:p>
        </w:tc>
      </w:tr>
      <w:tr w:rsidR="004C2A69" w14:paraId="4BAE41B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4C2A69" w14:paraId="2EC118D5" w14:textId="77777777">
              <w:tc>
                <w:tcPr>
                  <w:tcW w:w="250" w:type="pct"/>
                  <w:tcMar>
                    <w:top w:w="15" w:type="dxa"/>
                    <w:left w:w="20" w:type="dxa"/>
                    <w:bottom w:w="150" w:type="dxa"/>
                    <w:right w:w="20" w:type="dxa"/>
                  </w:tcMar>
                </w:tcPr>
                <w:p w14:paraId="2A1BC7F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06D20EB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3.3</w:t>
                  </w:r>
                </w:p>
              </w:tc>
              <w:tc>
                <w:tcPr>
                  <w:tcW w:w="4500" w:type="pct"/>
                  <w:tcMar>
                    <w:top w:w="15" w:type="dxa"/>
                    <w:left w:w="20" w:type="dxa"/>
                    <w:bottom w:w="150" w:type="dxa"/>
                    <w:right w:w="20" w:type="dxa"/>
                  </w:tcMar>
                  <w:hideMark/>
                </w:tcPr>
                <w:p w14:paraId="438A613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Other Elected County Officials</w:t>
                  </w:r>
                </w:p>
              </w:tc>
            </w:tr>
          </w:tbl>
          <w:p w14:paraId="40E27BA5" w14:textId="77777777" w:rsidR="004C2A69" w:rsidRDefault="004C2A69">
            <w:pPr>
              <w:rPr>
                <w:rFonts w:ascii="Times New Roman" w:eastAsia="Times New Roman" w:hAnsi="Times New Roman" w:cs="Times New Roman"/>
                <w:kern w:val="0"/>
                <w:sz w:val="24"/>
                <w:szCs w:val="24"/>
                <w14:ligatures w14:val="none"/>
              </w:rPr>
            </w:pPr>
          </w:p>
        </w:tc>
      </w:tr>
      <w:tr w:rsidR="004C2A69" w14:paraId="0B59695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316C66BE" w14:textId="77777777">
              <w:tc>
                <w:tcPr>
                  <w:tcW w:w="250" w:type="pct"/>
                  <w:tcMar>
                    <w:top w:w="15" w:type="dxa"/>
                    <w:left w:w="20" w:type="dxa"/>
                    <w:bottom w:w="150" w:type="dxa"/>
                    <w:right w:w="20" w:type="dxa"/>
                  </w:tcMar>
                  <w:hideMark/>
                </w:tcPr>
                <w:p w14:paraId="771C862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lastRenderedPageBreak/>
                    <w:t>4.</w:t>
                  </w:r>
                </w:p>
              </w:tc>
              <w:tc>
                <w:tcPr>
                  <w:tcW w:w="4750" w:type="pct"/>
                  <w:tcMar>
                    <w:top w:w="15" w:type="dxa"/>
                    <w:left w:w="20" w:type="dxa"/>
                    <w:bottom w:w="150" w:type="dxa"/>
                    <w:right w:w="20" w:type="dxa"/>
                  </w:tcMar>
                  <w:hideMark/>
                </w:tcPr>
                <w:p w14:paraId="1C52D97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CONSENT ITEMS</w:t>
                  </w:r>
                </w:p>
              </w:tc>
            </w:tr>
          </w:tbl>
          <w:p w14:paraId="26AE64B0" w14:textId="77777777" w:rsidR="004C2A69" w:rsidRDefault="004C2A69">
            <w:pPr>
              <w:rPr>
                <w:rFonts w:ascii="Times New Roman" w:eastAsia="Times New Roman" w:hAnsi="Times New Roman" w:cs="Times New Roman"/>
                <w:kern w:val="0"/>
                <w:sz w:val="24"/>
                <w:szCs w:val="24"/>
                <w14:ligatures w14:val="none"/>
              </w:rPr>
            </w:pPr>
          </w:p>
        </w:tc>
      </w:tr>
      <w:tr w:rsidR="004C2A69" w14:paraId="511D661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17A93CF4" w14:textId="77777777">
              <w:tc>
                <w:tcPr>
                  <w:tcW w:w="250" w:type="pct"/>
                  <w:tcMar>
                    <w:top w:w="15" w:type="dxa"/>
                    <w:left w:w="20" w:type="dxa"/>
                    <w:bottom w:w="150" w:type="dxa"/>
                    <w:right w:w="20" w:type="dxa"/>
                  </w:tcMar>
                </w:tcPr>
                <w:p w14:paraId="002BDBD2"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D9CC242"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4.1</w:t>
                  </w:r>
                </w:p>
              </w:tc>
              <w:tc>
                <w:tcPr>
                  <w:tcW w:w="3500" w:type="pct"/>
                  <w:tcMar>
                    <w:top w:w="15" w:type="dxa"/>
                    <w:left w:w="20" w:type="dxa"/>
                    <w:bottom w:w="150" w:type="dxa"/>
                    <w:right w:w="20" w:type="dxa"/>
                  </w:tcMar>
                  <w:hideMark/>
                </w:tcPr>
                <w:p w14:paraId="71D535F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Clark Planetarium Advisory Board Appointments: Daniel Mendoza (District 1), Gina McBride (District 2), Robert Gonzalez (District 1)</w:t>
                  </w:r>
                </w:p>
              </w:tc>
              <w:tc>
                <w:tcPr>
                  <w:tcW w:w="1000" w:type="pct"/>
                  <w:tcMar>
                    <w:top w:w="15" w:type="dxa"/>
                    <w:left w:w="20" w:type="dxa"/>
                    <w:bottom w:w="150" w:type="dxa"/>
                    <w:right w:w="20" w:type="dxa"/>
                  </w:tcMar>
                  <w:hideMark/>
                </w:tcPr>
                <w:p w14:paraId="1B835038"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25-733</w:t>
                  </w:r>
                </w:p>
              </w:tc>
            </w:tr>
            <w:tr w:rsidR="004C2A69" w14:paraId="6545421A" w14:textId="77777777">
              <w:tc>
                <w:tcPr>
                  <w:tcW w:w="250" w:type="pct"/>
                  <w:tcMar>
                    <w:top w:w="15" w:type="dxa"/>
                    <w:left w:w="20" w:type="dxa"/>
                    <w:bottom w:w="150" w:type="dxa"/>
                    <w:right w:w="20" w:type="dxa"/>
                  </w:tcMar>
                </w:tcPr>
                <w:p w14:paraId="5294107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5497FE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FBD6BE2"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08A83750" w14:textId="77777777">
                    <w:tc>
                      <w:tcPr>
                        <w:tcW w:w="610" w:type="dxa"/>
                        <w:noWrap/>
                        <w:tcMar>
                          <w:top w:w="0" w:type="dxa"/>
                          <w:left w:w="0" w:type="dxa"/>
                          <w:bottom w:w="0" w:type="dxa"/>
                          <w:right w:w="0" w:type="dxa"/>
                        </w:tcMar>
                        <w:hideMark/>
                      </w:tcPr>
                      <w:p w14:paraId="60E08D3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2195BE0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Daniel Mendoza app and resume_Redacted</w:t>
                        </w:r>
                      </w:p>
                    </w:tc>
                  </w:tr>
                  <w:tr w:rsidR="004C2A69" w14:paraId="0100B449" w14:textId="77777777">
                    <w:tc>
                      <w:tcPr>
                        <w:tcW w:w="610" w:type="dxa"/>
                        <w:noWrap/>
                        <w:tcMar>
                          <w:top w:w="0" w:type="dxa"/>
                          <w:left w:w="0" w:type="dxa"/>
                          <w:bottom w:w="0" w:type="dxa"/>
                          <w:right w:w="0" w:type="dxa"/>
                        </w:tcMar>
                        <w:hideMark/>
                      </w:tcPr>
                      <w:p w14:paraId="385EBBF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255D227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Gina McBride app and resume_Redacted</w:t>
                        </w:r>
                      </w:p>
                    </w:tc>
                  </w:tr>
                  <w:tr w:rsidR="004C2A69" w14:paraId="244163C7" w14:textId="77777777">
                    <w:tc>
                      <w:tcPr>
                        <w:tcW w:w="610" w:type="dxa"/>
                        <w:noWrap/>
                        <w:tcMar>
                          <w:top w:w="0" w:type="dxa"/>
                          <w:left w:w="0" w:type="dxa"/>
                          <w:bottom w:w="0" w:type="dxa"/>
                          <w:right w:w="0" w:type="dxa"/>
                        </w:tcMar>
                        <w:hideMark/>
                      </w:tcPr>
                      <w:p w14:paraId="131101B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0E7B1E2D"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Robert Gonzalez app and resume_Redacted</w:t>
                        </w:r>
                      </w:p>
                    </w:tc>
                  </w:tr>
                </w:tbl>
                <w:p w14:paraId="7B9D86B2" w14:textId="77777777" w:rsidR="004C2A69" w:rsidRDefault="004C2A69">
                  <w:pPr>
                    <w:rPr>
                      <w:rFonts w:ascii="Times New Roman" w:eastAsia="Times New Roman" w:hAnsi="Times New Roman" w:cs="Times New Roman"/>
                      <w:kern w:val="0"/>
                      <w:sz w:val="26"/>
                      <w:szCs w:val="26"/>
                      <w14:ligatures w14:val="none"/>
                    </w:rPr>
                  </w:pPr>
                </w:p>
              </w:tc>
            </w:tr>
          </w:tbl>
          <w:p w14:paraId="2D05C32D" w14:textId="77777777" w:rsidR="004C2A69" w:rsidRDefault="004C2A69">
            <w:pPr>
              <w:rPr>
                <w:rFonts w:ascii="Times New Roman" w:eastAsia="Times New Roman" w:hAnsi="Times New Roman" w:cs="Times New Roman"/>
                <w:kern w:val="0"/>
                <w:sz w:val="24"/>
                <w:szCs w:val="24"/>
                <w14:ligatures w14:val="none"/>
              </w:rPr>
            </w:pPr>
          </w:p>
        </w:tc>
      </w:tr>
      <w:tr w:rsidR="004C2A69" w14:paraId="62197983"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1D8D84C4" w14:textId="77777777">
              <w:tc>
                <w:tcPr>
                  <w:tcW w:w="250" w:type="pct"/>
                  <w:tcMar>
                    <w:top w:w="15" w:type="dxa"/>
                    <w:left w:w="20" w:type="dxa"/>
                    <w:bottom w:w="150" w:type="dxa"/>
                    <w:right w:w="20" w:type="dxa"/>
                  </w:tcMar>
                </w:tcPr>
                <w:p w14:paraId="6FE385C1"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068F3CCB"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4.2</w:t>
                  </w:r>
                </w:p>
              </w:tc>
              <w:tc>
                <w:tcPr>
                  <w:tcW w:w="3500" w:type="pct"/>
                  <w:tcMar>
                    <w:top w:w="15" w:type="dxa"/>
                    <w:left w:w="20" w:type="dxa"/>
                    <w:bottom w:w="150" w:type="dxa"/>
                    <w:right w:w="20" w:type="dxa"/>
                  </w:tcMar>
                  <w:hideMark/>
                </w:tcPr>
                <w:p w14:paraId="401BFF0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Approval of the Following Contribution from Council Member Suzanne Harrison's Office: $500 Contribution to the Utah Food Bank</w:t>
                  </w:r>
                </w:p>
              </w:tc>
              <w:tc>
                <w:tcPr>
                  <w:tcW w:w="1000" w:type="pct"/>
                  <w:tcMar>
                    <w:top w:w="15" w:type="dxa"/>
                    <w:left w:w="20" w:type="dxa"/>
                    <w:bottom w:w="150" w:type="dxa"/>
                    <w:right w:w="20" w:type="dxa"/>
                  </w:tcMar>
                  <w:hideMark/>
                </w:tcPr>
                <w:p w14:paraId="0D12993E"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25-745</w:t>
                  </w:r>
                </w:p>
              </w:tc>
            </w:tr>
            <w:tr w:rsidR="004C2A69" w14:paraId="37383812" w14:textId="77777777">
              <w:tc>
                <w:tcPr>
                  <w:tcW w:w="250" w:type="pct"/>
                  <w:tcMar>
                    <w:top w:w="15" w:type="dxa"/>
                    <w:left w:w="20" w:type="dxa"/>
                    <w:bottom w:w="150" w:type="dxa"/>
                    <w:right w:w="20" w:type="dxa"/>
                  </w:tcMar>
                </w:tcPr>
                <w:p w14:paraId="592B113E"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44160A5"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B25941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1BAFC5E7" w14:textId="77777777">
                    <w:tc>
                      <w:tcPr>
                        <w:tcW w:w="610" w:type="dxa"/>
                        <w:noWrap/>
                        <w:tcMar>
                          <w:top w:w="0" w:type="dxa"/>
                          <w:left w:w="0" w:type="dxa"/>
                          <w:bottom w:w="0" w:type="dxa"/>
                          <w:right w:w="0" w:type="dxa"/>
                        </w:tcMar>
                        <w:hideMark/>
                      </w:tcPr>
                      <w:p w14:paraId="2BAE799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5F7B63C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501c(3) Letter only</w:t>
                        </w:r>
                      </w:p>
                    </w:tc>
                  </w:tr>
                  <w:tr w:rsidR="004C2A69" w14:paraId="1F65595A" w14:textId="77777777">
                    <w:tc>
                      <w:tcPr>
                        <w:tcW w:w="610" w:type="dxa"/>
                        <w:noWrap/>
                        <w:tcMar>
                          <w:top w:w="0" w:type="dxa"/>
                          <w:left w:w="0" w:type="dxa"/>
                          <w:bottom w:w="0" w:type="dxa"/>
                          <w:right w:w="0" w:type="dxa"/>
                        </w:tcMar>
                        <w:hideMark/>
                      </w:tcPr>
                      <w:p w14:paraId="4147E50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7E29A9D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Harrison UFB donation form with signature 24Oct2025</w:t>
                        </w:r>
                      </w:p>
                    </w:tc>
                  </w:tr>
                </w:tbl>
                <w:p w14:paraId="0E2186AC" w14:textId="77777777" w:rsidR="004C2A69" w:rsidRDefault="004C2A69">
                  <w:pPr>
                    <w:rPr>
                      <w:rFonts w:ascii="Times New Roman" w:eastAsia="Times New Roman" w:hAnsi="Times New Roman" w:cs="Times New Roman"/>
                      <w:kern w:val="0"/>
                      <w:sz w:val="26"/>
                      <w:szCs w:val="26"/>
                      <w14:ligatures w14:val="none"/>
                    </w:rPr>
                  </w:pPr>
                </w:p>
              </w:tc>
            </w:tr>
          </w:tbl>
          <w:p w14:paraId="02CBDE3D" w14:textId="77777777" w:rsidR="004C2A69" w:rsidRDefault="004C2A69">
            <w:pPr>
              <w:rPr>
                <w:rFonts w:ascii="Times New Roman" w:eastAsia="Times New Roman" w:hAnsi="Times New Roman" w:cs="Times New Roman"/>
                <w:kern w:val="0"/>
                <w:sz w:val="24"/>
                <w:szCs w:val="24"/>
                <w14:ligatures w14:val="none"/>
              </w:rPr>
            </w:pPr>
          </w:p>
        </w:tc>
      </w:tr>
      <w:tr w:rsidR="004C2A69" w14:paraId="53F4E27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158EC74E" w14:textId="77777777">
              <w:tc>
                <w:tcPr>
                  <w:tcW w:w="250" w:type="pct"/>
                  <w:tcMar>
                    <w:top w:w="15" w:type="dxa"/>
                    <w:left w:w="20" w:type="dxa"/>
                    <w:bottom w:w="150" w:type="dxa"/>
                    <w:right w:w="20" w:type="dxa"/>
                  </w:tcMar>
                </w:tcPr>
                <w:p w14:paraId="06578F01"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815DFD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4.3</w:t>
                  </w:r>
                </w:p>
              </w:tc>
              <w:tc>
                <w:tcPr>
                  <w:tcW w:w="3500" w:type="pct"/>
                  <w:tcMar>
                    <w:top w:w="15" w:type="dxa"/>
                    <w:left w:w="20" w:type="dxa"/>
                    <w:bottom w:w="150" w:type="dxa"/>
                    <w:right w:w="20" w:type="dxa"/>
                  </w:tcMar>
                  <w:hideMark/>
                </w:tcPr>
                <w:p w14:paraId="2A3A44E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Approval of Council Office Director Isaac Higham to Serve as Designated Alternate for Council Fiscal Manager Dave Delquadro as the Salt Lake County Council Representative on the Taxing Entity Committee</w:t>
                  </w:r>
                </w:p>
              </w:tc>
              <w:tc>
                <w:tcPr>
                  <w:tcW w:w="1000" w:type="pct"/>
                  <w:tcMar>
                    <w:top w:w="15" w:type="dxa"/>
                    <w:left w:w="20" w:type="dxa"/>
                    <w:bottom w:w="150" w:type="dxa"/>
                    <w:right w:w="20" w:type="dxa"/>
                  </w:tcMar>
                  <w:hideMark/>
                </w:tcPr>
                <w:p w14:paraId="18732CEA"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25-780</w:t>
                  </w:r>
                </w:p>
              </w:tc>
            </w:tr>
            <w:tr w:rsidR="004C2A69" w14:paraId="71FDE682" w14:textId="77777777">
              <w:tc>
                <w:tcPr>
                  <w:tcW w:w="250" w:type="pct"/>
                  <w:tcMar>
                    <w:top w:w="15" w:type="dxa"/>
                    <w:left w:w="20" w:type="dxa"/>
                    <w:bottom w:w="150" w:type="dxa"/>
                    <w:right w:w="20" w:type="dxa"/>
                  </w:tcMar>
                </w:tcPr>
                <w:p w14:paraId="2180BAF4"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290DE4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AAC607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Attachments: None</w:t>
                  </w:r>
                </w:p>
              </w:tc>
            </w:tr>
          </w:tbl>
          <w:p w14:paraId="3481004A" w14:textId="77777777" w:rsidR="004C2A69" w:rsidRDefault="004C2A69">
            <w:pPr>
              <w:rPr>
                <w:rFonts w:ascii="Times New Roman" w:eastAsia="Times New Roman" w:hAnsi="Times New Roman" w:cs="Times New Roman"/>
                <w:kern w:val="0"/>
                <w:sz w:val="24"/>
                <w:szCs w:val="24"/>
                <w14:ligatures w14:val="none"/>
              </w:rPr>
            </w:pPr>
          </w:p>
        </w:tc>
      </w:tr>
      <w:tr w:rsidR="004C2A69" w14:paraId="5A585CA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41084DE3" w14:textId="77777777">
              <w:tc>
                <w:tcPr>
                  <w:tcW w:w="250" w:type="pct"/>
                  <w:tcMar>
                    <w:top w:w="15" w:type="dxa"/>
                    <w:left w:w="20" w:type="dxa"/>
                    <w:bottom w:w="150" w:type="dxa"/>
                    <w:right w:w="20" w:type="dxa"/>
                  </w:tcMar>
                </w:tcPr>
                <w:p w14:paraId="74A1937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5A28BE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4.4</w:t>
                  </w:r>
                </w:p>
              </w:tc>
              <w:tc>
                <w:tcPr>
                  <w:tcW w:w="3500" w:type="pct"/>
                  <w:tcMar>
                    <w:top w:w="15" w:type="dxa"/>
                    <w:left w:w="20" w:type="dxa"/>
                    <w:bottom w:w="150" w:type="dxa"/>
                    <w:right w:w="20" w:type="dxa"/>
                  </w:tcMar>
                  <w:hideMark/>
                </w:tcPr>
                <w:p w14:paraId="77DDF0C2"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Contribution Request for the United Jewish Federation of Utah &amp; Community Partners Against Hate in the Amount of $3000</w:t>
                  </w:r>
                </w:p>
              </w:tc>
              <w:tc>
                <w:tcPr>
                  <w:tcW w:w="1000" w:type="pct"/>
                  <w:tcMar>
                    <w:top w:w="15" w:type="dxa"/>
                    <w:left w:w="20" w:type="dxa"/>
                    <w:bottom w:w="150" w:type="dxa"/>
                    <w:right w:w="20" w:type="dxa"/>
                  </w:tcMar>
                  <w:hideMark/>
                </w:tcPr>
                <w:p w14:paraId="186A4C92"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25-791</w:t>
                  </w:r>
                </w:p>
              </w:tc>
            </w:tr>
            <w:tr w:rsidR="004C2A69" w14:paraId="089FFCCE" w14:textId="77777777">
              <w:tc>
                <w:tcPr>
                  <w:tcW w:w="250" w:type="pct"/>
                  <w:tcMar>
                    <w:top w:w="15" w:type="dxa"/>
                    <w:left w:w="20" w:type="dxa"/>
                    <w:bottom w:w="150" w:type="dxa"/>
                    <w:right w:w="20" w:type="dxa"/>
                  </w:tcMar>
                </w:tcPr>
                <w:p w14:paraId="76A0D6E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3623DA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AE41DBD"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0CB191E4" w14:textId="77777777">
                    <w:tc>
                      <w:tcPr>
                        <w:tcW w:w="610" w:type="dxa"/>
                        <w:noWrap/>
                        <w:tcMar>
                          <w:top w:w="0" w:type="dxa"/>
                          <w:left w:w="0" w:type="dxa"/>
                          <w:bottom w:w="0" w:type="dxa"/>
                          <w:right w:w="0" w:type="dxa"/>
                        </w:tcMar>
                        <w:hideMark/>
                      </w:tcPr>
                      <w:p w14:paraId="5C55AEFB"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5E26AC6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Overview Student Unity Summit to Eradicate Hate1</w:t>
                        </w:r>
                      </w:p>
                    </w:tc>
                  </w:tr>
                  <w:tr w:rsidR="004C2A69" w14:paraId="0C3E3FA6" w14:textId="77777777">
                    <w:tc>
                      <w:tcPr>
                        <w:tcW w:w="610" w:type="dxa"/>
                        <w:noWrap/>
                        <w:tcMar>
                          <w:top w:w="0" w:type="dxa"/>
                          <w:left w:w="0" w:type="dxa"/>
                          <w:bottom w:w="0" w:type="dxa"/>
                          <w:right w:w="0" w:type="dxa"/>
                        </w:tcMar>
                        <w:hideMark/>
                      </w:tcPr>
                      <w:p w14:paraId="1336857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2DAACB1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United Jewish Federation of Utah application Form 1200 (1)</w:t>
                        </w:r>
                      </w:p>
                    </w:tc>
                  </w:tr>
                  <w:tr w:rsidR="004C2A69" w14:paraId="2303D184" w14:textId="77777777">
                    <w:tc>
                      <w:tcPr>
                        <w:tcW w:w="610" w:type="dxa"/>
                        <w:noWrap/>
                        <w:tcMar>
                          <w:top w:w="0" w:type="dxa"/>
                          <w:left w:w="0" w:type="dxa"/>
                          <w:bottom w:w="0" w:type="dxa"/>
                          <w:right w:w="0" w:type="dxa"/>
                        </w:tcMar>
                        <w:hideMark/>
                      </w:tcPr>
                      <w:p w14:paraId="4B1C744F"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1DA6CC9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United Jewish Federation Tax Exempt SKM_C75924030516100</w:t>
                        </w:r>
                      </w:p>
                    </w:tc>
                  </w:tr>
                </w:tbl>
                <w:p w14:paraId="648976D0" w14:textId="77777777" w:rsidR="004C2A69" w:rsidRDefault="004C2A69">
                  <w:pPr>
                    <w:rPr>
                      <w:rFonts w:ascii="Times New Roman" w:eastAsia="Times New Roman" w:hAnsi="Times New Roman" w:cs="Times New Roman"/>
                      <w:kern w:val="0"/>
                      <w:sz w:val="26"/>
                      <w:szCs w:val="26"/>
                      <w14:ligatures w14:val="none"/>
                    </w:rPr>
                  </w:pPr>
                </w:p>
              </w:tc>
            </w:tr>
          </w:tbl>
          <w:p w14:paraId="7CB22C3F" w14:textId="77777777" w:rsidR="004C2A69" w:rsidRDefault="004C2A69">
            <w:pPr>
              <w:rPr>
                <w:rFonts w:ascii="Times New Roman" w:eastAsia="Times New Roman" w:hAnsi="Times New Roman" w:cs="Times New Roman"/>
                <w:kern w:val="0"/>
                <w:sz w:val="24"/>
                <w:szCs w:val="24"/>
                <w14:ligatures w14:val="none"/>
              </w:rPr>
            </w:pPr>
          </w:p>
        </w:tc>
      </w:tr>
      <w:tr w:rsidR="004C2A69" w14:paraId="7E7C9AC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5ACDB8A4" w14:textId="77777777">
              <w:tc>
                <w:tcPr>
                  <w:tcW w:w="250" w:type="pct"/>
                  <w:tcMar>
                    <w:top w:w="15" w:type="dxa"/>
                    <w:left w:w="20" w:type="dxa"/>
                    <w:bottom w:w="150" w:type="dxa"/>
                    <w:right w:w="20" w:type="dxa"/>
                  </w:tcMar>
                  <w:hideMark/>
                </w:tcPr>
                <w:p w14:paraId="0AE8595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w:t>
                  </w:r>
                </w:p>
              </w:tc>
              <w:tc>
                <w:tcPr>
                  <w:tcW w:w="4750" w:type="pct"/>
                  <w:tcMar>
                    <w:top w:w="15" w:type="dxa"/>
                    <w:left w:w="20" w:type="dxa"/>
                    <w:bottom w:w="150" w:type="dxa"/>
                    <w:right w:w="20" w:type="dxa"/>
                  </w:tcMar>
                  <w:hideMark/>
                </w:tcPr>
                <w:p w14:paraId="0EB898E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APPROVAL OF TAX LETTERS</w:t>
                  </w:r>
                </w:p>
              </w:tc>
            </w:tr>
          </w:tbl>
          <w:p w14:paraId="213161AB" w14:textId="77777777" w:rsidR="004C2A69" w:rsidRDefault="004C2A69">
            <w:pPr>
              <w:rPr>
                <w:rFonts w:ascii="Times New Roman" w:eastAsia="Times New Roman" w:hAnsi="Times New Roman" w:cs="Times New Roman"/>
                <w:kern w:val="0"/>
                <w:sz w:val="24"/>
                <w:szCs w:val="24"/>
                <w14:ligatures w14:val="none"/>
              </w:rPr>
            </w:pPr>
          </w:p>
        </w:tc>
      </w:tr>
      <w:tr w:rsidR="004C2A69" w14:paraId="7AEBA9C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0EC85A55" w14:textId="77777777">
              <w:tc>
                <w:tcPr>
                  <w:tcW w:w="250" w:type="pct"/>
                  <w:tcMar>
                    <w:top w:w="15" w:type="dxa"/>
                    <w:left w:w="20" w:type="dxa"/>
                    <w:bottom w:w="150" w:type="dxa"/>
                    <w:right w:w="20" w:type="dxa"/>
                  </w:tcMar>
                </w:tcPr>
                <w:p w14:paraId="0D4AFDAB"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0F24B4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5.1</w:t>
                  </w:r>
                </w:p>
              </w:tc>
              <w:tc>
                <w:tcPr>
                  <w:tcW w:w="3500" w:type="pct"/>
                  <w:tcMar>
                    <w:top w:w="15" w:type="dxa"/>
                    <w:left w:w="20" w:type="dxa"/>
                    <w:bottom w:w="150" w:type="dxa"/>
                    <w:right w:w="20" w:type="dxa"/>
                  </w:tcMar>
                  <w:hideMark/>
                </w:tcPr>
                <w:p w14:paraId="3A3EF1E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DMV Registration Refunds</w:t>
                  </w:r>
                </w:p>
              </w:tc>
              <w:tc>
                <w:tcPr>
                  <w:tcW w:w="1000" w:type="pct"/>
                  <w:tcMar>
                    <w:top w:w="15" w:type="dxa"/>
                    <w:left w:w="20" w:type="dxa"/>
                    <w:bottom w:w="150" w:type="dxa"/>
                    <w:right w:w="20" w:type="dxa"/>
                  </w:tcMar>
                  <w:hideMark/>
                </w:tcPr>
                <w:p w14:paraId="1BD32893"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25-770</w:t>
                  </w:r>
                </w:p>
              </w:tc>
            </w:tr>
            <w:tr w:rsidR="004C2A69" w14:paraId="2C90AD0C" w14:textId="77777777">
              <w:tc>
                <w:tcPr>
                  <w:tcW w:w="250" w:type="pct"/>
                  <w:tcMar>
                    <w:top w:w="15" w:type="dxa"/>
                    <w:left w:w="20" w:type="dxa"/>
                    <w:bottom w:w="150" w:type="dxa"/>
                    <w:right w:w="20" w:type="dxa"/>
                  </w:tcMar>
                </w:tcPr>
                <w:p w14:paraId="373E3AE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967A44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817617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5AFC5090" w14:textId="77777777">
                    <w:tc>
                      <w:tcPr>
                        <w:tcW w:w="610" w:type="dxa"/>
                        <w:noWrap/>
                        <w:tcMar>
                          <w:top w:w="0" w:type="dxa"/>
                          <w:left w:w="0" w:type="dxa"/>
                          <w:bottom w:w="0" w:type="dxa"/>
                          <w:right w:w="0" w:type="dxa"/>
                        </w:tcMar>
                        <w:hideMark/>
                      </w:tcPr>
                      <w:p w14:paraId="4402C1E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38D4E90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MV 0020 Personal Property Tax Refund DMV $266</w:t>
                        </w:r>
                      </w:p>
                    </w:tc>
                  </w:tr>
                  <w:tr w:rsidR="004C2A69" w14:paraId="46C49558" w14:textId="77777777">
                    <w:tc>
                      <w:tcPr>
                        <w:tcW w:w="610" w:type="dxa"/>
                        <w:noWrap/>
                        <w:tcMar>
                          <w:top w:w="0" w:type="dxa"/>
                          <w:left w:w="0" w:type="dxa"/>
                          <w:bottom w:w="0" w:type="dxa"/>
                          <w:right w:w="0" w:type="dxa"/>
                        </w:tcMar>
                        <w:hideMark/>
                      </w:tcPr>
                      <w:p w14:paraId="1CAB85C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7B38A2A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MV 0021 Personal Property Tax Refund DMV VET $2,982</w:t>
                        </w:r>
                      </w:p>
                    </w:tc>
                  </w:tr>
                </w:tbl>
                <w:p w14:paraId="7EA21F1E" w14:textId="77777777" w:rsidR="004C2A69" w:rsidRDefault="004C2A69">
                  <w:pPr>
                    <w:rPr>
                      <w:rFonts w:ascii="Times New Roman" w:eastAsia="Times New Roman" w:hAnsi="Times New Roman" w:cs="Times New Roman"/>
                      <w:kern w:val="0"/>
                      <w:sz w:val="26"/>
                      <w:szCs w:val="26"/>
                      <w14:ligatures w14:val="none"/>
                    </w:rPr>
                  </w:pPr>
                </w:p>
              </w:tc>
            </w:tr>
          </w:tbl>
          <w:p w14:paraId="454B759C" w14:textId="77777777" w:rsidR="004C2A69" w:rsidRDefault="004C2A69">
            <w:pPr>
              <w:rPr>
                <w:rFonts w:ascii="Times New Roman" w:eastAsia="Times New Roman" w:hAnsi="Times New Roman" w:cs="Times New Roman"/>
                <w:kern w:val="0"/>
                <w:sz w:val="24"/>
                <w:szCs w:val="24"/>
                <w14:ligatures w14:val="none"/>
              </w:rPr>
            </w:pPr>
          </w:p>
        </w:tc>
      </w:tr>
      <w:tr w:rsidR="004C2A69" w14:paraId="121773B1"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79F720A8" w14:textId="77777777">
              <w:tc>
                <w:tcPr>
                  <w:tcW w:w="250" w:type="pct"/>
                  <w:tcMar>
                    <w:top w:w="15" w:type="dxa"/>
                    <w:left w:w="20" w:type="dxa"/>
                    <w:bottom w:w="150" w:type="dxa"/>
                    <w:right w:w="20" w:type="dxa"/>
                  </w:tcMar>
                </w:tcPr>
                <w:p w14:paraId="3DDC20E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0E775B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5.2</w:t>
                  </w:r>
                </w:p>
              </w:tc>
              <w:tc>
                <w:tcPr>
                  <w:tcW w:w="3500" w:type="pct"/>
                  <w:tcMar>
                    <w:top w:w="15" w:type="dxa"/>
                    <w:left w:w="20" w:type="dxa"/>
                    <w:bottom w:w="150" w:type="dxa"/>
                    <w:right w:w="20" w:type="dxa"/>
                  </w:tcMar>
                  <w:hideMark/>
                </w:tcPr>
                <w:p w14:paraId="0A9BDCF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DMV Registration Refund</w:t>
                  </w:r>
                </w:p>
              </w:tc>
              <w:tc>
                <w:tcPr>
                  <w:tcW w:w="1000" w:type="pct"/>
                  <w:tcMar>
                    <w:top w:w="15" w:type="dxa"/>
                    <w:left w:w="20" w:type="dxa"/>
                    <w:bottom w:w="150" w:type="dxa"/>
                    <w:right w:w="20" w:type="dxa"/>
                  </w:tcMar>
                  <w:hideMark/>
                </w:tcPr>
                <w:p w14:paraId="18792117"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25-771</w:t>
                  </w:r>
                </w:p>
              </w:tc>
            </w:tr>
            <w:tr w:rsidR="004C2A69" w14:paraId="47771C66" w14:textId="77777777">
              <w:tc>
                <w:tcPr>
                  <w:tcW w:w="250" w:type="pct"/>
                  <w:tcMar>
                    <w:top w:w="15" w:type="dxa"/>
                    <w:left w:w="20" w:type="dxa"/>
                    <w:bottom w:w="150" w:type="dxa"/>
                    <w:right w:w="20" w:type="dxa"/>
                  </w:tcMar>
                </w:tcPr>
                <w:p w14:paraId="18ACBACE"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587285C"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1D241BC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4B3291F0" w14:textId="77777777">
                    <w:tc>
                      <w:tcPr>
                        <w:tcW w:w="610" w:type="dxa"/>
                        <w:noWrap/>
                        <w:tcMar>
                          <w:top w:w="0" w:type="dxa"/>
                          <w:left w:w="0" w:type="dxa"/>
                          <w:bottom w:w="0" w:type="dxa"/>
                          <w:right w:w="0" w:type="dxa"/>
                        </w:tcMar>
                        <w:hideMark/>
                      </w:tcPr>
                      <w:p w14:paraId="0D4975C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56385C1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25-9022 25- Refund DMV Incorrect coding error $267.95</w:t>
                        </w:r>
                      </w:p>
                    </w:tc>
                  </w:tr>
                </w:tbl>
                <w:p w14:paraId="6E157003" w14:textId="77777777" w:rsidR="004C2A69" w:rsidRDefault="004C2A69">
                  <w:pPr>
                    <w:rPr>
                      <w:rFonts w:ascii="Times New Roman" w:eastAsia="Times New Roman" w:hAnsi="Times New Roman" w:cs="Times New Roman"/>
                      <w:kern w:val="0"/>
                      <w:sz w:val="26"/>
                      <w:szCs w:val="26"/>
                      <w14:ligatures w14:val="none"/>
                    </w:rPr>
                  </w:pPr>
                </w:p>
              </w:tc>
            </w:tr>
          </w:tbl>
          <w:p w14:paraId="3F8951E4" w14:textId="77777777" w:rsidR="004C2A69" w:rsidRDefault="004C2A69">
            <w:pPr>
              <w:rPr>
                <w:rFonts w:ascii="Times New Roman" w:eastAsia="Times New Roman" w:hAnsi="Times New Roman" w:cs="Times New Roman"/>
                <w:kern w:val="0"/>
                <w:sz w:val="24"/>
                <w:szCs w:val="24"/>
                <w14:ligatures w14:val="none"/>
              </w:rPr>
            </w:pPr>
          </w:p>
        </w:tc>
      </w:tr>
      <w:tr w:rsidR="004C2A69" w14:paraId="2110E048"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248CD2CA" w14:textId="77777777">
              <w:tc>
                <w:tcPr>
                  <w:tcW w:w="250" w:type="pct"/>
                  <w:tcMar>
                    <w:top w:w="15" w:type="dxa"/>
                    <w:left w:w="20" w:type="dxa"/>
                    <w:bottom w:w="150" w:type="dxa"/>
                    <w:right w:w="20" w:type="dxa"/>
                  </w:tcMar>
                </w:tcPr>
                <w:p w14:paraId="28BE1B4E"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02A363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5.3</w:t>
                  </w:r>
                </w:p>
              </w:tc>
              <w:tc>
                <w:tcPr>
                  <w:tcW w:w="3500" w:type="pct"/>
                  <w:tcMar>
                    <w:top w:w="15" w:type="dxa"/>
                    <w:left w:w="20" w:type="dxa"/>
                    <w:bottom w:w="150" w:type="dxa"/>
                    <w:right w:w="20" w:type="dxa"/>
                  </w:tcMar>
                  <w:hideMark/>
                </w:tcPr>
                <w:p w14:paraId="0E6D816B"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Department of Motor Vehicle Refund</w:t>
                  </w:r>
                </w:p>
              </w:tc>
              <w:tc>
                <w:tcPr>
                  <w:tcW w:w="1000" w:type="pct"/>
                  <w:tcMar>
                    <w:top w:w="15" w:type="dxa"/>
                    <w:left w:w="20" w:type="dxa"/>
                    <w:bottom w:w="150" w:type="dxa"/>
                    <w:right w:w="20" w:type="dxa"/>
                  </w:tcMar>
                  <w:hideMark/>
                </w:tcPr>
                <w:p w14:paraId="1A0A9F45"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25-772</w:t>
                  </w:r>
                </w:p>
              </w:tc>
            </w:tr>
            <w:tr w:rsidR="004C2A69" w14:paraId="2BBF26B1" w14:textId="77777777">
              <w:tc>
                <w:tcPr>
                  <w:tcW w:w="250" w:type="pct"/>
                  <w:tcMar>
                    <w:top w:w="15" w:type="dxa"/>
                    <w:left w:w="20" w:type="dxa"/>
                    <w:bottom w:w="150" w:type="dxa"/>
                    <w:right w:w="20" w:type="dxa"/>
                  </w:tcMar>
                </w:tcPr>
                <w:p w14:paraId="497F561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517825C"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1F0C582"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597795A1" w14:textId="77777777">
                    <w:tc>
                      <w:tcPr>
                        <w:tcW w:w="610" w:type="dxa"/>
                        <w:noWrap/>
                        <w:tcMar>
                          <w:top w:w="0" w:type="dxa"/>
                          <w:left w:w="0" w:type="dxa"/>
                          <w:bottom w:w="0" w:type="dxa"/>
                          <w:right w:w="0" w:type="dxa"/>
                        </w:tcMar>
                        <w:hideMark/>
                      </w:tcPr>
                      <w:p w14:paraId="6CD5EE0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66189E2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25-9023 25- Refund DMV valuation error $1,413.26</w:t>
                        </w:r>
                      </w:p>
                    </w:tc>
                  </w:tr>
                </w:tbl>
                <w:p w14:paraId="5BB4376D" w14:textId="77777777" w:rsidR="004C2A69" w:rsidRDefault="004C2A69">
                  <w:pPr>
                    <w:rPr>
                      <w:rFonts w:ascii="Times New Roman" w:eastAsia="Times New Roman" w:hAnsi="Times New Roman" w:cs="Times New Roman"/>
                      <w:kern w:val="0"/>
                      <w:sz w:val="26"/>
                      <w:szCs w:val="26"/>
                      <w14:ligatures w14:val="none"/>
                    </w:rPr>
                  </w:pPr>
                </w:p>
              </w:tc>
            </w:tr>
          </w:tbl>
          <w:p w14:paraId="5F3C22D3" w14:textId="77777777" w:rsidR="004C2A69" w:rsidRDefault="004C2A69">
            <w:pPr>
              <w:rPr>
                <w:rFonts w:ascii="Times New Roman" w:eastAsia="Times New Roman" w:hAnsi="Times New Roman" w:cs="Times New Roman"/>
                <w:kern w:val="0"/>
                <w:sz w:val="24"/>
                <w:szCs w:val="24"/>
                <w14:ligatures w14:val="none"/>
              </w:rPr>
            </w:pPr>
          </w:p>
        </w:tc>
      </w:tr>
      <w:tr w:rsidR="004C2A69" w14:paraId="407CE004"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6DA77270" w14:textId="77777777">
              <w:tc>
                <w:tcPr>
                  <w:tcW w:w="250" w:type="pct"/>
                  <w:tcMar>
                    <w:top w:w="15" w:type="dxa"/>
                    <w:left w:w="20" w:type="dxa"/>
                    <w:bottom w:w="150" w:type="dxa"/>
                    <w:right w:w="20" w:type="dxa"/>
                  </w:tcMar>
                </w:tcPr>
                <w:p w14:paraId="1F78E5A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C0EF3AF"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5.4</w:t>
                  </w:r>
                </w:p>
              </w:tc>
              <w:tc>
                <w:tcPr>
                  <w:tcW w:w="3500" w:type="pct"/>
                  <w:tcMar>
                    <w:top w:w="15" w:type="dxa"/>
                    <w:left w:w="20" w:type="dxa"/>
                    <w:bottom w:w="150" w:type="dxa"/>
                    <w:right w:w="20" w:type="dxa"/>
                  </w:tcMar>
                  <w:hideMark/>
                </w:tcPr>
                <w:p w14:paraId="64A76D5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Board of Equalization Personal Property Tax Refund</w:t>
                  </w:r>
                </w:p>
              </w:tc>
              <w:tc>
                <w:tcPr>
                  <w:tcW w:w="1000" w:type="pct"/>
                  <w:tcMar>
                    <w:top w:w="15" w:type="dxa"/>
                    <w:left w:w="20" w:type="dxa"/>
                    <w:bottom w:w="150" w:type="dxa"/>
                    <w:right w:w="20" w:type="dxa"/>
                  </w:tcMar>
                  <w:hideMark/>
                </w:tcPr>
                <w:p w14:paraId="061BA577"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25-773</w:t>
                  </w:r>
                </w:p>
              </w:tc>
            </w:tr>
            <w:tr w:rsidR="004C2A69" w14:paraId="0A6A88CE" w14:textId="77777777">
              <w:tc>
                <w:tcPr>
                  <w:tcW w:w="250" w:type="pct"/>
                  <w:tcMar>
                    <w:top w:w="15" w:type="dxa"/>
                    <w:left w:w="20" w:type="dxa"/>
                    <w:bottom w:w="150" w:type="dxa"/>
                    <w:right w:w="20" w:type="dxa"/>
                  </w:tcMar>
                </w:tcPr>
                <w:p w14:paraId="4BDE12F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18A9DAB"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DCF805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4EDE0375" w14:textId="77777777">
                    <w:tc>
                      <w:tcPr>
                        <w:tcW w:w="610" w:type="dxa"/>
                        <w:noWrap/>
                        <w:tcMar>
                          <w:top w:w="0" w:type="dxa"/>
                          <w:left w:w="0" w:type="dxa"/>
                          <w:bottom w:w="0" w:type="dxa"/>
                          <w:right w:w="0" w:type="dxa"/>
                        </w:tcMar>
                        <w:hideMark/>
                      </w:tcPr>
                      <w:p w14:paraId="7C7B4D9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215B83D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25-9024 25- Refund BOE Stipulation Agreement $174,543.17</w:t>
                        </w:r>
                      </w:p>
                    </w:tc>
                  </w:tr>
                </w:tbl>
                <w:p w14:paraId="3637815C" w14:textId="77777777" w:rsidR="004C2A69" w:rsidRDefault="004C2A69">
                  <w:pPr>
                    <w:rPr>
                      <w:rFonts w:ascii="Times New Roman" w:eastAsia="Times New Roman" w:hAnsi="Times New Roman" w:cs="Times New Roman"/>
                      <w:kern w:val="0"/>
                      <w:sz w:val="26"/>
                      <w:szCs w:val="26"/>
                      <w14:ligatures w14:val="none"/>
                    </w:rPr>
                  </w:pPr>
                </w:p>
              </w:tc>
            </w:tr>
          </w:tbl>
          <w:p w14:paraId="340F0D45" w14:textId="77777777" w:rsidR="004C2A69" w:rsidRDefault="004C2A69">
            <w:pPr>
              <w:rPr>
                <w:rFonts w:ascii="Times New Roman" w:eastAsia="Times New Roman" w:hAnsi="Times New Roman" w:cs="Times New Roman"/>
                <w:kern w:val="0"/>
                <w:sz w:val="24"/>
                <w:szCs w:val="24"/>
                <w14:ligatures w14:val="none"/>
              </w:rPr>
            </w:pPr>
          </w:p>
        </w:tc>
      </w:tr>
      <w:tr w:rsidR="004C2A69" w14:paraId="050D3AA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5BBC6122" w14:textId="77777777">
              <w:tc>
                <w:tcPr>
                  <w:tcW w:w="250" w:type="pct"/>
                  <w:tcMar>
                    <w:top w:w="15" w:type="dxa"/>
                    <w:left w:w="20" w:type="dxa"/>
                    <w:bottom w:w="150" w:type="dxa"/>
                    <w:right w:w="20" w:type="dxa"/>
                  </w:tcMar>
                </w:tcPr>
                <w:p w14:paraId="11AACC0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061E27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5.5</w:t>
                  </w:r>
                </w:p>
              </w:tc>
              <w:tc>
                <w:tcPr>
                  <w:tcW w:w="3500" w:type="pct"/>
                  <w:tcMar>
                    <w:top w:w="15" w:type="dxa"/>
                    <w:left w:w="20" w:type="dxa"/>
                    <w:bottom w:w="150" w:type="dxa"/>
                    <w:right w:w="20" w:type="dxa"/>
                  </w:tcMar>
                  <w:hideMark/>
                </w:tcPr>
                <w:p w14:paraId="2639B25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Refund Overpaid Mobile Home Property Taxes</w:t>
                  </w:r>
                </w:p>
              </w:tc>
              <w:tc>
                <w:tcPr>
                  <w:tcW w:w="1000" w:type="pct"/>
                  <w:tcMar>
                    <w:top w:w="15" w:type="dxa"/>
                    <w:left w:w="20" w:type="dxa"/>
                    <w:bottom w:w="150" w:type="dxa"/>
                    <w:right w:w="20" w:type="dxa"/>
                  </w:tcMar>
                  <w:hideMark/>
                </w:tcPr>
                <w:p w14:paraId="0E7C9066"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25-774</w:t>
                  </w:r>
                </w:p>
              </w:tc>
            </w:tr>
            <w:tr w:rsidR="004C2A69" w14:paraId="2D62EA40" w14:textId="77777777">
              <w:tc>
                <w:tcPr>
                  <w:tcW w:w="250" w:type="pct"/>
                  <w:tcMar>
                    <w:top w:w="15" w:type="dxa"/>
                    <w:left w:w="20" w:type="dxa"/>
                    <w:bottom w:w="150" w:type="dxa"/>
                    <w:right w:w="20" w:type="dxa"/>
                  </w:tcMar>
                </w:tcPr>
                <w:p w14:paraId="64E74B8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848CB9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BB7220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79576C13" w14:textId="77777777">
                    <w:tc>
                      <w:tcPr>
                        <w:tcW w:w="610" w:type="dxa"/>
                        <w:noWrap/>
                        <w:tcMar>
                          <w:top w:w="0" w:type="dxa"/>
                          <w:left w:w="0" w:type="dxa"/>
                          <w:bottom w:w="0" w:type="dxa"/>
                          <w:right w:w="0" w:type="dxa"/>
                        </w:tcMar>
                        <w:hideMark/>
                      </w:tcPr>
                      <w:p w14:paraId="7BA0DC3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652C8E2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25-9025 25- Refund MH property tax overpayment $539.98</w:t>
                        </w:r>
                      </w:p>
                    </w:tc>
                  </w:tr>
                </w:tbl>
                <w:p w14:paraId="29DA0E4A" w14:textId="77777777" w:rsidR="004C2A69" w:rsidRDefault="004C2A69">
                  <w:pPr>
                    <w:rPr>
                      <w:rFonts w:ascii="Times New Roman" w:eastAsia="Times New Roman" w:hAnsi="Times New Roman" w:cs="Times New Roman"/>
                      <w:kern w:val="0"/>
                      <w:sz w:val="26"/>
                      <w:szCs w:val="26"/>
                      <w14:ligatures w14:val="none"/>
                    </w:rPr>
                  </w:pPr>
                </w:p>
              </w:tc>
            </w:tr>
          </w:tbl>
          <w:p w14:paraId="46C16A06" w14:textId="77777777" w:rsidR="004C2A69" w:rsidRDefault="004C2A69">
            <w:pPr>
              <w:rPr>
                <w:rFonts w:ascii="Times New Roman" w:eastAsia="Times New Roman" w:hAnsi="Times New Roman" w:cs="Times New Roman"/>
                <w:kern w:val="0"/>
                <w:sz w:val="24"/>
                <w:szCs w:val="24"/>
                <w14:ligatures w14:val="none"/>
              </w:rPr>
            </w:pPr>
          </w:p>
        </w:tc>
      </w:tr>
      <w:tr w:rsidR="004C2A69" w14:paraId="39D4C8B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345E22CE" w14:textId="77777777">
              <w:tc>
                <w:tcPr>
                  <w:tcW w:w="250" w:type="pct"/>
                  <w:tcMar>
                    <w:top w:w="15" w:type="dxa"/>
                    <w:left w:w="20" w:type="dxa"/>
                    <w:bottom w:w="150" w:type="dxa"/>
                    <w:right w:w="20" w:type="dxa"/>
                  </w:tcMar>
                </w:tcPr>
                <w:p w14:paraId="6790D829"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AC18A8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5.6</w:t>
                  </w:r>
                </w:p>
              </w:tc>
              <w:tc>
                <w:tcPr>
                  <w:tcW w:w="3500" w:type="pct"/>
                  <w:tcMar>
                    <w:top w:w="15" w:type="dxa"/>
                    <w:left w:w="20" w:type="dxa"/>
                    <w:bottom w:w="150" w:type="dxa"/>
                    <w:right w:w="20" w:type="dxa"/>
                  </w:tcMar>
                  <w:hideMark/>
                </w:tcPr>
                <w:p w14:paraId="2DEBB9D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Refund Business Personal Property Taxes</w:t>
                  </w:r>
                </w:p>
              </w:tc>
              <w:tc>
                <w:tcPr>
                  <w:tcW w:w="1000" w:type="pct"/>
                  <w:tcMar>
                    <w:top w:w="15" w:type="dxa"/>
                    <w:left w:w="20" w:type="dxa"/>
                    <w:bottom w:w="150" w:type="dxa"/>
                    <w:right w:w="20" w:type="dxa"/>
                  </w:tcMar>
                  <w:hideMark/>
                </w:tcPr>
                <w:p w14:paraId="4744C59E"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25-775</w:t>
                  </w:r>
                </w:p>
              </w:tc>
            </w:tr>
            <w:tr w:rsidR="004C2A69" w14:paraId="03ABE3A8" w14:textId="77777777">
              <w:tc>
                <w:tcPr>
                  <w:tcW w:w="250" w:type="pct"/>
                  <w:tcMar>
                    <w:top w:w="15" w:type="dxa"/>
                    <w:left w:w="20" w:type="dxa"/>
                    <w:bottom w:w="150" w:type="dxa"/>
                    <w:right w:w="20" w:type="dxa"/>
                  </w:tcMar>
                </w:tcPr>
                <w:p w14:paraId="1A69FB9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EE5F059"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642896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291A35E0" w14:textId="77777777">
                    <w:tc>
                      <w:tcPr>
                        <w:tcW w:w="610" w:type="dxa"/>
                        <w:noWrap/>
                        <w:tcMar>
                          <w:top w:w="0" w:type="dxa"/>
                          <w:left w:w="0" w:type="dxa"/>
                          <w:bottom w:w="0" w:type="dxa"/>
                          <w:right w:w="0" w:type="dxa"/>
                        </w:tcMar>
                        <w:hideMark/>
                      </w:tcPr>
                      <w:p w14:paraId="419D429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4910EB2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25-9026 25- Refund overpayment of personal property taxes $29,906.98</w:t>
                        </w:r>
                      </w:p>
                    </w:tc>
                  </w:tr>
                </w:tbl>
                <w:p w14:paraId="6D918BC5" w14:textId="77777777" w:rsidR="004C2A69" w:rsidRDefault="004C2A69">
                  <w:pPr>
                    <w:rPr>
                      <w:rFonts w:ascii="Times New Roman" w:eastAsia="Times New Roman" w:hAnsi="Times New Roman" w:cs="Times New Roman"/>
                      <w:kern w:val="0"/>
                      <w:sz w:val="26"/>
                      <w:szCs w:val="26"/>
                      <w14:ligatures w14:val="none"/>
                    </w:rPr>
                  </w:pPr>
                </w:p>
              </w:tc>
            </w:tr>
          </w:tbl>
          <w:p w14:paraId="74494479" w14:textId="77777777" w:rsidR="004C2A69" w:rsidRDefault="004C2A69">
            <w:pPr>
              <w:rPr>
                <w:rFonts w:ascii="Times New Roman" w:eastAsia="Times New Roman" w:hAnsi="Times New Roman" w:cs="Times New Roman"/>
                <w:kern w:val="0"/>
                <w:sz w:val="24"/>
                <w:szCs w:val="24"/>
                <w14:ligatures w14:val="none"/>
              </w:rPr>
            </w:pPr>
          </w:p>
        </w:tc>
      </w:tr>
      <w:tr w:rsidR="004C2A69" w14:paraId="0E098CB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60145E1B" w14:textId="77777777">
              <w:tc>
                <w:tcPr>
                  <w:tcW w:w="250" w:type="pct"/>
                  <w:tcMar>
                    <w:top w:w="15" w:type="dxa"/>
                    <w:left w:w="20" w:type="dxa"/>
                    <w:bottom w:w="150" w:type="dxa"/>
                    <w:right w:w="20" w:type="dxa"/>
                  </w:tcMar>
                  <w:hideMark/>
                </w:tcPr>
                <w:p w14:paraId="33262BB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6.</w:t>
                  </w:r>
                </w:p>
              </w:tc>
              <w:tc>
                <w:tcPr>
                  <w:tcW w:w="4750" w:type="pct"/>
                  <w:tcMar>
                    <w:top w:w="15" w:type="dxa"/>
                    <w:left w:w="20" w:type="dxa"/>
                    <w:bottom w:w="150" w:type="dxa"/>
                    <w:right w:w="20" w:type="dxa"/>
                  </w:tcMar>
                  <w:hideMark/>
                </w:tcPr>
                <w:p w14:paraId="5A67EDA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ACCEPTANCE OF ETHICS DISCLOSURES</w:t>
                  </w:r>
                </w:p>
              </w:tc>
            </w:tr>
          </w:tbl>
          <w:p w14:paraId="086B0E20" w14:textId="77777777" w:rsidR="004C2A69" w:rsidRDefault="004C2A69">
            <w:pPr>
              <w:rPr>
                <w:rFonts w:ascii="Times New Roman" w:eastAsia="Times New Roman" w:hAnsi="Times New Roman" w:cs="Times New Roman"/>
                <w:kern w:val="0"/>
                <w:sz w:val="24"/>
                <w:szCs w:val="24"/>
                <w14:ligatures w14:val="none"/>
              </w:rPr>
            </w:pPr>
          </w:p>
        </w:tc>
      </w:tr>
      <w:tr w:rsidR="004C2A69" w14:paraId="4163117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2AA8D08E" w14:textId="77777777">
              <w:tc>
                <w:tcPr>
                  <w:tcW w:w="250" w:type="pct"/>
                  <w:tcMar>
                    <w:top w:w="15" w:type="dxa"/>
                    <w:left w:w="20" w:type="dxa"/>
                    <w:bottom w:w="150" w:type="dxa"/>
                    <w:right w:w="20" w:type="dxa"/>
                  </w:tcMar>
                </w:tcPr>
                <w:p w14:paraId="1F67E69B"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0067C8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6.1</w:t>
                  </w:r>
                </w:p>
              </w:tc>
              <w:tc>
                <w:tcPr>
                  <w:tcW w:w="3500" w:type="pct"/>
                  <w:tcMar>
                    <w:top w:w="15" w:type="dxa"/>
                    <w:left w:w="20" w:type="dxa"/>
                    <w:bottom w:w="150" w:type="dxa"/>
                    <w:right w:w="20" w:type="dxa"/>
                  </w:tcMar>
                  <w:hideMark/>
                </w:tcPr>
                <w:p w14:paraId="43E45E6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Acceptance of Ethics Disclosure: Jiro Johnson (County Council District 1)</w:t>
                  </w:r>
                </w:p>
              </w:tc>
              <w:tc>
                <w:tcPr>
                  <w:tcW w:w="1000" w:type="pct"/>
                  <w:tcMar>
                    <w:top w:w="15" w:type="dxa"/>
                    <w:left w:w="20" w:type="dxa"/>
                    <w:bottom w:w="150" w:type="dxa"/>
                    <w:right w:w="20" w:type="dxa"/>
                  </w:tcMar>
                  <w:hideMark/>
                </w:tcPr>
                <w:p w14:paraId="2B064599"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25-769</w:t>
                  </w:r>
                </w:p>
              </w:tc>
            </w:tr>
            <w:tr w:rsidR="004C2A69" w14:paraId="0C47BF94" w14:textId="77777777">
              <w:tc>
                <w:tcPr>
                  <w:tcW w:w="250" w:type="pct"/>
                  <w:tcMar>
                    <w:top w:w="15" w:type="dxa"/>
                    <w:left w:w="20" w:type="dxa"/>
                    <w:bottom w:w="150" w:type="dxa"/>
                    <w:right w:w="20" w:type="dxa"/>
                  </w:tcMar>
                </w:tcPr>
                <w:p w14:paraId="2955A67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5E0C726"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B44F06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0AC11A94" w14:textId="77777777">
                    <w:tc>
                      <w:tcPr>
                        <w:tcW w:w="610" w:type="dxa"/>
                        <w:noWrap/>
                        <w:tcMar>
                          <w:top w:w="0" w:type="dxa"/>
                          <w:left w:w="0" w:type="dxa"/>
                          <w:bottom w:w="0" w:type="dxa"/>
                          <w:right w:w="0" w:type="dxa"/>
                        </w:tcMar>
                        <w:hideMark/>
                      </w:tcPr>
                      <w:p w14:paraId="0EC81D2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2E122FD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Jiro Johnson Disclosure 2025</w:t>
                        </w:r>
                      </w:p>
                    </w:tc>
                  </w:tr>
                </w:tbl>
                <w:p w14:paraId="2D255557" w14:textId="77777777" w:rsidR="004C2A69" w:rsidRDefault="004C2A69">
                  <w:pPr>
                    <w:rPr>
                      <w:rFonts w:ascii="Times New Roman" w:eastAsia="Times New Roman" w:hAnsi="Times New Roman" w:cs="Times New Roman"/>
                      <w:kern w:val="0"/>
                      <w:sz w:val="26"/>
                      <w:szCs w:val="26"/>
                      <w14:ligatures w14:val="none"/>
                    </w:rPr>
                  </w:pPr>
                </w:p>
              </w:tc>
            </w:tr>
          </w:tbl>
          <w:p w14:paraId="378D437E" w14:textId="77777777" w:rsidR="004C2A69" w:rsidRDefault="004C2A69">
            <w:pPr>
              <w:rPr>
                <w:rFonts w:ascii="Times New Roman" w:eastAsia="Times New Roman" w:hAnsi="Times New Roman" w:cs="Times New Roman"/>
                <w:kern w:val="0"/>
                <w:sz w:val="24"/>
                <w:szCs w:val="24"/>
                <w14:ligatures w14:val="none"/>
              </w:rPr>
            </w:pPr>
          </w:p>
        </w:tc>
      </w:tr>
      <w:tr w:rsidR="004C2A69" w14:paraId="7B523A3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6D7790C1" w14:textId="77777777">
              <w:tc>
                <w:tcPr>
                  <w:tcW w:w="250" w:type="pct"/>
                  <w:tcMar>
                    <w:top w:w="15" w:type="dxa"/>
                    <w:left w:w="20" w:type="dxa"/>
                    <w:bottom w:w="150" w:type="dxa"/>
                    <w:right w:w="20" w:type="dxa"/>
                  </w:tcMar>
                </w:tcPr>
                <w:p w14:paraId="10A2C4A6"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F5EDEC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6.2</w:t>
                  </w:r>
                </w:p>
              </w:tc>
              <w:tc>
                <w:tcPr>
                  <w:tcW w:w="3500" w:type="pct"/>
                  <w:tcMar>
                    <w:top w:w="15" w:type="dxa"/>
                    <w:left w:w="20" w:type="dxa"/>
                    <w:bottom w:w="150" w:type="dxa"/>
                    <w:right w:w="20" w:type="dxa"/>
                  </w:tcMar>
                  <w:hideMark/>
                </w:tcPr>
                <w:p w14:paraId="05958DA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Acceptance of Ethics Disclosure: Nicholas Rupp (Health Department Employee)</w:t>
                  </w:r>
                </w:p>
              </w:tc>
              <w:tc>
                <w:tcPr>
                  <w:tcW w:w="1000" w:type="pct"/>
                  <w:tcMar>
                    <w:top w:w="15" w:type="dxa"/>
                    <w:left w:w="20" w:type="dxa"/>
                    <w:bottom w:w="150" w:type="dxa"/>
                    <w:right w:w="20" w:type="dxa"/>
                  </w:tcMar>
                  <w:hideMark/>
                </w:tcPr>
                <w:p w14:paraId="55670D56"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25-788</w:t>
                  </w:r>
                </w:p>
              </w:tc>
            </w:tr>
            <w:tr w:rsidR="004C2A69" w14:paraId="0173CFF9" w14:textId="77777777">
              <w:tc>
                <w:tcPr>
                  <w:tcW w:w="250" w:type="pct"/>
                  <w:tcMar>
                    <w:top w:w="15" w:type="dxa"/>
                    <w:left w:w="20" w:type="dxa"/>
                    <w:bottom w:w="150" w:type="dxa"/>
                    <w:right w:w="20" w:type="dxa"/>
                  </w:tcMar>
                </w:tcPr>
                <w:p w14:paraId="1EF9274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7640596"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33739F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37748606" w14:textId="77777777">
                    <w:tc>
                      <w:tcPr>
                        <w:tcW w:w="610" w:type="dxa"/>
                        <w:noWrap/>
                        <w:tcMar>
                          <w:top w:w="0" w:type="dxa"/>
                          <w:left w:w="0" w:type="dxa"/>
                          <w:bottom w:w="0" w:type="dxa"/>
                          <w:right w:w="0" w:type="dxa"/>
                        </w:tcMar>
                        <w:hideMark/>
                      </w:tcPr>
                      <w:p w14:paraId="68B67BF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3BBF5D8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Health Department Disclosure - Letter &amp; Form - Nick Rupp</w:t>
                        </w:r>
                      </w:p>
                    </w:tc>
                  </w:tr>
                </w:tbl>
                <w:p w14:paraId="0C465692" w14:textId="77777777" w:rsidR="004C2A69" w:rsidRDefault="004C2A69">
                  <w:pPr>
                    <w:rPr>
                      <w:rFonts w:ascii="Times New Roman" w:eastAsia="Times New Roman" w:hAnsi="Times New Roman" w:cs="Times New Roman"/>
                      <w:kern w:val="0"/>
                      <w:sz w:val="26"/>
                      <w:szCs w:val="26"/>
                      <w14:ligatures w14:val="none"/>
                    </w:rPr>
                  </w:pPr>
                </w:p>
              </w:tc>
            </w:tr>
          </w:tbl>
          <w:p w14:paraId="52FE2805" w14:textId="77777777" w:rsidR="004C2A69" w:rsidRDefault="004C2A69">
            <w:pPr>
              <w:rPr>
                <w:rFonts w:ascii="Times New Roman" w:eastAsia="Times New Roman" w:hAnsi="Times New Roman" w:cs="Times New Roman"/>
                <w:kern w:val="0"/>
                <w:sz w:val="24"/>
                <w:szCs w:val="24"/>
                <w14:ligatures w14:val="none"/>
              </w:rPr>
            </w:pPr>
          </w:p>
        </w:tc>
      </w:tr>
      <w:tr w:rsidR="004C2A69" w14:paraId="1DC4FE4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286A0F88" w14:textId="77777777">
              <w:tc>
                <w:tcPr>
                  <w:tcW w:w="250" w:type="pct"/>
                  <w:tcMar>
                    <w:top w:w="15" w:type="dxa"/>
                    <w:left w:w="20" w:type="dxa"/>
                    <w:bottom w:w="150" w:type="dxa"/>
                    <w:right w:w="20" w:type="dxa"/>
                  </w:tcMar>
                  <w:hideMark/>
                </w:tcPr>
                <w:p w14:paraId="1C90DCC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w:t>
                  </w:r>
                </w:p>
              </w:tc>
              <w:tc>
                <w:tcPr>
                  <w:tcW w:w="4750" w:type="pct"/>
                  <w:tcMar>
                    <w:top w:w="15" w:type="dxa"/>
                    <w:left w:w="20" w:type="dxa"/>
                    <w:bottom w:w="150" w:type="dxa"/>
                    <w:right w:w="20" w:type="dxa"/>
                  </w:tcMar>
                  <w:hideMark/>
                </w:tcPr>
                <w:p w14:paraId="7C717A3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MORNING WORK SESSION</w:t>
                  </w:r>
                </w:p>
              </w:tc>
            </w:tr>
          </w:tbl>
          <w:p w14:paraId="07E2AAF4" w14:textId="77777777" w:rsidR="004C2A69" w:rsidRDefault="004C2A69">
            <w:pPr>
              <w:rPr>
                <w:rFonts w:ascii="Times New Roman" w:eastAsia="Times New Roman" w:hAnsi="Times New Roman" w:cs="Times New Roman"/>
                <w:kern w:val="0"/>
                <w:sz w:val="24"/>
                <w:szCs w:val="24"/>
                <w14:ligatures w14:val="none"/>
              </w:rPr>
            </w:pPr>
          </w:p>
        </w:tc>
      </w:tr>
      <w:tr w:rsidR="004C2A69" w14:paraId="7EC70D6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31B335C1" w14:textId="77777777">
              <w:tc>
                <w:tcPr>
                  <w:tcW w:w="250" w:type="pct"/>
                  <w:tcMar>
                    <w:top w:w="15" w:type="dxa"/>
                    <w:left w:w="20" w:type="dxa"/>
                    <w:bottom w:w="150" w:type="dxa"/>
                    <w:right w:w="20" w:type="dxa"/>
                  </w:tcMar>
                </w:tcPr>
                <w:p w14:paraId="295AAC2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68B11E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7.1</w:t>
                  </w:r>
                </w:p>
              </w:tc>
              <w:tc>
                <w:tcPr>
                  <w:tcW w:w="3500" w:type="pct"/>
                  <w:tcMar>
                    <w:top w:w="15" w:type="dxa"/>
                    <w:left w:w="20" w:type="dxa"/>
                    <w:bottom w:w="150" w:type="dxa"/>
                    <w:right w:w="20" w:type="dxa"/>
                  </w:tcMar>
                  <w:hideMark/>
                </w:tcPr>
                <w:p w14:paraId="703AE4E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Proposed Hire Report / Incentive Plans - $3000 and Under / Weekly Reclassification Report</w:t>
                  </w:r>
                </w:p>
              </w:tc>
              <w:tc>
                <w:tcPr>
                  <w:tcW w:w="1000" w:type="pct"/>
                  <w:tcMar>
                    <w:top w:w="15" w:type="dxa"/>
                    <w:left w:w="20" w:type="dxa"/>
                    <w:bottom w:w="150" w:type="dxa"/>
                    <w:right w:w="20" w:type="dxa"/>
                  </w:tcMar>
                  <w:hideMark/>
                </w:tcPr>
                <w:p w14:paraId="1E6C0973"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25-789</w:t>
                  </w:r>
                </w:p>
              </w:tc>
            </w:tr>
            <w:tr w:rsidR="004C2A69" w14:paraId="12D8F226" w14:textId="77777777">
              <w:tc>
                <w:tcPr>
                  <w:tcW w:w="250" w:type="pct"/>
                  <w:tcMar>
                    <w:top w:w="15" w:type="dxa"/>
                    <w:left w:w="20" w:type="dxa"/>
                    <w:bottom w:w="150" w:type="dxa"/>
                    <w:right w:w="20" w:type="dxa"/>
                  </w:tcMar>
                </w:tcPr>
                <w:p w14:paraId="4321F0B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81BD6B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F094CED"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Hoa Nguyen, Council Budget and Policy Analyst</w:t>
                  </w:r>
                  <w:r>
                    <w:rPr>
                      <w:rFonts w:ascii="Times New Roman" w:eastAsia="Times New Roman" w:hAnsi="Times New Roman" w:cs="Times New Roman"/>
                      <w:kern w:val="0"/>
                      <w:sz w:val="26"/>
                      <w:szCs w:val="26"/>
                      <w14:ligatures w14:val="none"/>
                    </w:rPr>
                    <w:br/>
                    <w:t>(Approx. 10:45 AM, Less than 5 minutes)</w:t>
                  </w:r>
                </w:p>
              </w:tc>
            </w:tr>
            <w:tr w:rsidR="004C2A69" w14:paraId="54B06D42" w14:textId="77777777">
              <w:tc>
                <w:tcPr>
                  <w:tcW w:w="250" w:type="pct"/>
                  <w:tcMar>
                    <w:top w:w="15" w:type="dxa"/>
                    <w:left w:w="20" w:type="dxa"/>
                    <w:bottom w:w="150" w:type="dxa"/>
                    <w:right w:w="20" w:type="dxa"/>
                  </w:tcMar>
                </w:tcPr>
                <w:p w14:paraId="27CE4B5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02BF5A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217D083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4C2A69" w14:paraId="66E4DAEA" w14:textId="77777777">
              <w:tc>
                <w:tcPr>
                  <w:tcW w:w="250" w:type="pct"/>
                  <w:tcMar>
                    <w:top w:w="15" w:type="dxa"/>
                    <w:left w:w="20" w:type="dxa"/>
                    <w:bottom w:w="150" w:type="dxa"/>
                    <w:right w:w="20" w:type="dxa"/>
                  </w:tcMar>
                </w:tcPr>
                <w:p w14:paraId="0F5C69E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758609E"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47F7E1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168475A3" w14:textId="77777777">
                    <w:tc>
                      <w:tcPr>
                        <w:tcW w:w="610" w:type="dxa"/>
                        <w:noWrap/>
                        <w:tcMar>
                          <w:top w:w="0" w:type="dxa"/>
                          <w:left w:w="0" w:type="dxa"/>
                          <w:bottom w:w="0" w:type="dxa"/>
                          <w:right w:w="0" w:type="dxa"/>
                        </w:tcMar>
                        <w:hideMark/>
                      </w:tcPr>
                      <w:p w14:paraId="6A15196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467BCD6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Proposed Hire Report - 10-29-2025</w:t>
                        </w:r>
                      </w:p>
                    </w:tc>
                  </w:tr>
                  <w:tr w:rsidR="004C2A69" w14:paraId="428F9C63" w14:textId="77777777">
                    <w:tc>
                      <w:tcPr>
                        <w:tcW w:w="610" w:type="dxa"/>
                        <w:noWrap/>
                        <w:tcMar>
                          <w:top w:w="0" w:type="dxa"/>
                          <w:left w:w="0" w:type="dxa"/>
                          <w:bottom w:w="0" w:type="dxa"/>
                          <w:right w:w="0" w:type="dxa"/>
                        </w:tcMar>
                        <w:hideMark/>
                      </w:tcPr>
                      <w:p w14:paraId="72A1BA0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416B0AF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Incentive Plans - $3,000 and Under 10-29-2025</w:t>
                        </w:r>
                      </w:p>
                    </w:tc>
                  </w:tr>
                  <w:tr w:rsidR="004C2A69" w14:paraId="7429E2A9" w14:textId="77777777">
                    <w:tc>
                      <w:tcPr>
                        <w:tcW w:w="610" w:type="dxa"/>
                        <w:noWrap/>
                        <w:tcMar>
                          <w:top w:w="0" w:type="dxa"/>
                          <w:left w:w="0" w:type="dxa"/>
                          <w:bottom w:w="0" w:type="dxa"/>
                          <w:right w:w="0" w:type="dxa"/>
                        </w:tcMar>
                        <w:hideMark/>
                      </w:tcPr>
                      <w:p w14:paraId="1A6F5DD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3D6F5C0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Weekly Reclassification Report 10-29-2025</w:t>
                        </w:r>
                      </w:p>
                    </w:tc>
                  </w:tr>
                </w:tbl>
                <w:p w14:paraId="05E96C1A" w14:textId="77777777" w:rsidR="004C2A69" w:rsidRDefault="004C2A69">
                  <w:pPr>
                    <w:rPr>
                      <w:rFonts w:ascii="Times New Roman" w:eastAsia="Times New Roman" w:hAnsi="Times New Roman" w:cs="Times New Roman"/>
                      <w:kern w:val="0"/>
                      <w:sz w:val="26"/>
                      <w:szCs w:val="26"/>
                      <w14:ligatures w14:val="none"/>
                    </w:rPr>
                  </w:pPr>
                </w:p>
              </w:tc>
            </w:tr>
          </w:tbl>
          <w:p w14:paraId="74AF290F" w14:textId="77777777" w:rsidR="004C2A69" w:rsidRDefault="004C2A69">
            <w:pPr>
              <w:rPr>
                <w:rFonts w:ascii="Times New Roman" w:eastAsia="Times New Roman" w:hAnsi="Times New Roman" w:cs="Times New Roman"/>
                <w:kern w:val="0"/>
                <w:sz w:val="24"/>
                <w:szCs w:val="24"/>
                <w14:ligatures w14:val="none"/>
              </w:rPr>
            </w:pPr>
          </w:p>
        </w:tc>
      </w:tr>
      <w:tr w:rsidR="004C2A69" w14:paraId="041E634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293DAA30" w14:textId="77777777">
              <w:tc>
                <w:tcPr>
                  <w:tcW w:w="250" w:type="pct"/>
                  <w:tcMar>
                    <w:top w:w="15" w:type="dxa"/>
                    <w:left w:w="20" w:type="dxa"/>
                    <w:bottom w:w="150" w:type="dxa"/>
                    <w:right w:w="20" w:type="dxa"/>
                  </w:tcMar>
                </w:tcPr>
                <w:p w14:paraId="355AD482"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89744D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7.2</w:t>
                  </w:r>
                </w:p>
              </w:tc>
              <w:tc>
                <w:tcPr>
                  <w:tcW w:w="3500" w:type="pct"/>
                  <w:tcMar>
                    <w:top w:w="15" w:type="dxa"/>
                    <w:left w:w="20" w:type="dxa"/>
                    <w:bottom w:w="150" w:type="dxa"/>
                    <w:right w:w="20" w:type="dxa"/>
                  </w:tcMar>
                  <w:hideMark/>
                </w:tcPr>
                <w:p w14:paraId="5E3895C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Real Estate Legislative Intent</w:t>
                  </w:r>
                </w:p>
              </w:tc>
              <w:tc>
                <w:tcPr>
                  <w:tcW w:w="1000" w:type="pct"/>
                  <w:tcMar>
                    <w:top w:w="15" w:type="dxa"/>
                    <w:left w:w="20" w:type="dxa"/>
                    <w:bottom w:w="150" w:type="dxa"/>
                    <w:right w:w="20" w:type="dxa"/>
                  </w:tcMar>
                  <w:hideMark/>
                </w:tcPr>
                <w:p w14:paraId="3BD659BE"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25-779</w:t>
                  </w:r>
                </w:p>
              </w:tc>
            </w:tr>
            <w:tr w:rsidR="004C2A69" w14:paraId="09CE5991" w14:textId="77777777">
              <w:tc>
                <w:tcPr>
                  <w:tcW w:w="250" w:type="pct"/>
                  <w:tcMar>
                    <w:top w:w="15" w:type="dxa"/>
                    <w:left w:w="20" w:type="dxa"/>
                    <w:bottom w:w="150" w:type="dxa"/>
                    <w:right w:w="20" w:type="dxa"/>
                  </w:tcMar>
                </w:tcPr>
                <w:p w14:paraId="3DB6B6F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5955501"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CEAE13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Suzanne Harrison, Salt Lake County Council Member; Natalie Pinkney, Salt Lake County Council Member</w:t>
                  </w:r>
                  <w:r>
                    <w:rPr>
                      <w:rFonts w:ascii="Times New Roman" w:eastAsia="Times New Roman" w:hAnsi="Times New Roman" w:cs="Times New Roman"/>
                      <w:kern w:val="0"/>
                      <w:sz w:val="26"/>
                      <w:szCs w:val="26"/>
                      <w14:ligatures w14:val="none"/>
                    </w:rPr>
                    <w:br/>
                    <w:t>(Approx 10:50 AM, 5 minutes)</w:t>
                  </w:r>
                </w:p>
              </w:tc>
            </w:tr>
            <w:tr w:rsidR="004C2A69" w14:paraId="7C21428C" w14:textId="77777777">
              <w:tc>
                <w:tcPr>
                  <w:tcW w:w="250" w:type="pct"/>
                  <w:tcMar>
                    <w:top w:w="15" w:type="dxa"/>
                    <w:left w:w="20" w:type="dxa"/>
                    <w:bottom w:w="150" w:type="dxa"/>
                    <w:right w:w="20" w:type="dxa"/>
                  </w:tcMar>
                </w:tcPr>
                <w:p w14:paraId="4C4EC2D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496015C"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09BEE9F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4C2A69" w14:paraId="35E2F7E0" w14:textId="77777777">
              <w:tc>
                <w:tcPr>
                  <w:tcW w:w="250" w:type="pct"/>
                  <w:tcMar>
                    <w:top w:w="15" w:type="dxa"/>
                    <w:left w:w="20" w:type="dxa"/>
                    <w:bottom w:w="150" w:type="dxa"/>
                    <w:right w:w="20" w:type="dxa"/>
                  </w:tcMar>
                </w:tcPr>
                <w:p w14:paraId="2302F51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380388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906A64F"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1A916C30" w14:textId="77777777">
                    <w:tc>
                      <w:tcPr>
                        <w:tcW w:w="610" w:type="dxa"/>
                        <w:noWrap/>
                        <w:tcMar>
                          <w:top w:w="0" w:type="dxa"/>
                          <w:left w:w="0" w:type="dxa"/>
                          <w:bottom w:w="0" w:type="dxa"/>
                          <w:right w:w="0" w:type="dxa"/>
                        </w:tcMar>
                        <w:hideMark/>
                      </w:tcPr>
                      <w:p w14:paraId="7F26EECD"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13A420F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Real Estate Legislative Intent</w:t>
                        </w:r>
                      </w:p>
                    </w:tc>
                  </w:tr>
                </w:tbl>
                <w:p w14:paraId="57F039B7" w14:textId="77777777" w:rsidR="004C2A69" w:rsidRDefault="004C2A69">
                  <w:pPr>
                    <w:rPr>
                      <w:rFonts w:ascii="Times New Roman" w:eastAsia="Times New Roman" w:hAnsi="Times New Roman" w:cs="Times New Roman"/>
                      <w:kern w:val="0"/>
                      <w:sz w:val="26"/>
                      <w:szCs w:val="26"/>
                      <w14:ligatures w14:val="none"/>
                    </w:rPr>
                  </w:pPr>
                </w:p>
              </w:tc>
            </w:tr>
          </w:tbl>
          <w:p w14:paraId="5F4C1069" w14:textId="77777777" w:rsidR="004C2A69" w:rsidRDefault="004C2A69">
            <w:pPr>
              <w:rPr>
                <w:rFonts w:ascii="Times New Roman" w:eastAsia="Times New Roman" w:hAnsi="Times New Roman" w:cs="Times New Roman"/>
                <w:kern w:val="0"/>
                <w:sz w:val="24"/>
                <w:szCs w:val="24"/>
                <w14:ligatures w14:val="none"/>
              </w:rPr>
            </w:pPr>
          </w:p>
        </w:tc>
      </w:tr>
      <w:tr w:rsidR="004C2A69" w14:paraId="3C70517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1F4C06AC" w14:textId="77777777">
              <w:tc>
                <w:tcPr>
                  <w:tcW w:w="250" w:type="pct"/>
                  <w:tcMar>
                    <w:top w:w="15" w:type="dxa"/>
                    <w:left w:w="20" w:type="dxa"/>
                    <w:bottom w:w="150" w:type="dxa"/>
                    <w:right w:w="20" w:type="dxa"/>
                  </w:tcMar>
                </w:tcPr>
                <w:p w14:paraId="1CD3CAE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041AC7A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7.3</w:t>
                  </w:r>
                </w:p>
              </w:tc>
              <w:tc>
                <w:tcPr>
                  <w:tcW w:w="3500" w:type="pct"/>
                  <w:tcMar>
                    <w:top w:w="15" w:type="dxa"/>
                    <w:left w:w="20" w:type="dxa"/>
                    <w:bottom w:w="150" w:type="dxa"/>
                    <w:right w:w="20" w:type="dxa"/>
                  </w:tcMar>
                  <w:hideMark/>
                </w:tcPr>
                <w:p w14:paraId="126AD23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Discussion and Direction Regarding Continued 2025 Program Activities at the County's Four Licensed Daycare Centers and Associated Costs</w:t>
                  </w:r>
                </w:p>
              </w:tc>
              <w:tc>
                <w:tcPr>
                  <w:tcW w:w="1000" w:type="pct"/>
                  <w:tcMar>
                    <w:top w:w="15" w:type="dxa"/>
                    <w:left w:w="20" w:type="dxa"/>
                    <w:bottom w:w="150" w:type="dxa"/>
                    <w:right w:w="20" w:type="dxa"/>
                  </w:tcMar>
                  <w:hideMark/>
                </w:tcPr>
                <w:p w14:paraId="270FAC26"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25-787</w:t>
                  </w:r>
                </w:p>
              </w:tc>
            </w:tr>
            <w:tr w:rsidR="004C2A69" w14:paraId="2D6EFF9C" w14:textId="77777777">
              <w:tc>
                <w:tcPr>
                  <w:tcW w:w="250" w:type="pct"/>
                  <w:tcMar>
                    <w:top w:w="15" w:type="dxa"/>
                    <w:left w:w="20" w:type="dxa"/>
                    <w:bottom w:w="150" w:type="dxa"/>
                    <w:right w:w="20" w:type="dxa"/>
                  </w:tcMar>
                </w:tcPr>
                <w:p w14:paraId="42A8B84B"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DB2FDD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6C1373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Sharon Roux, Human Resources Director</w:t>
                  </w:r>
                  <w:r>
                    <w:rPr>
                      <w:rFonts w:ascii="Times New Roman" w:eastAsia="Times New Roman" w:hAnsi="Times New Roman" w:cs="Times New Roman"/>
                      <w:kern w:val="0"/>
                      <w:sz w:val="26"/>
                      <w:szCs w:val="26"/>
                      <w14:ligatures w14:val="none"/>
                    </w:rPr>
                    <w:br/>
                    <w:t>(Approx. 10:55 AM, 10 minutes)</w:t>
                  </w:r>
                </w:p>
              </w:tc>
            </w:tr>
            <w:tr w:rsidR="004C2A69" w14:paraId="29F41FD3" w14:textId="77777777">
              <w:tc>
                <w:tcPr>
                  <w:tcW w:w="250" w:type="pct"/>
                  <w:tcMar>
                    <w:top w:w="15" w:type="dxa"/>
                    <w:left w:w="20" w:type="dxa"/>
                    <w:bottom w:w="150" w:type="dxa"/>
                    <w:right w:w="20" w:type="dxa"/>
                  </w:tcMar>
                </w:tcPr>
                <w:p w14:paraId="1650CEF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521155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513CF0F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4C2A69" w14:paraId="7D8CBB11" w14:textId="77777777">
              <w:tc>
                <w:tcPr>
                  <w:tcW w:w="250" w:type="pct"/>
                  <w:tcMar>
                    <w:top w:w="15" w:type="dxa"/>
                    <w:left w:w="20" w:type="dxa"/>
                    <w:bottom w:w="150" w:type="dxa"/>
                    <w:right w:w="20" w:type="dxa"/>
                  </w:tcMar>
                </w:tcPr>
                <w:p w14:paraId="1575A611"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D70876E"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1087C1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Attachments: None</w:t>
                  </w:r>
                </w:p>
              </w:tc>
            </w:tr>
          </w:tbl>
          <w:p w14:paraId="1AF17709" w14:textId="77777777" w:rsidR="004C2A69" w:rsidRDefault="004C2A69">
            <w:pPr>
              <w:rPr>
                <w:rFonts w:ascii="Times New Roman" w:eastAsia="Times New Roman" w:hAnsi="Times New Roman" w:cs="Times New Roman"/>
                <w:kern w:val="0"/>
                <w:sz w:val="24"/>
                <w:szCs w:val="24"/>
                <w14:ligatures w14:val="none"/>
              </w:rPr>
            </w:pPr>
          </w:p>
        </w:tc>
      </w:tr>
      <w:tr w:rsidR="004C2A69" w14:paraId="28E6E648"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2F52BC35" w14:textId="77777777">
              <w:tc>
                <w:tcPr>
                  <w:tcW w:w="250" w:type="pct"/>
                  <w:tcMar>
                    <w:top w:w="15" w:type="dxa"/>
                    <w:left w:w="20" w:type="dxa"/>
                    <w:bottom w:w="150" w:type="dxa"/>
                    <w:right w:w="20" w:type="dxa"/>
                  </w:tcMar>
                </w:tcPr>
                <w:p w14:paraId="3BF2EB3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137AA9F"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7.4</w:t>
                  </w:r>
                </w:p>
              </w:tc>
              <w:tc>
                <w:tcPr>
                  <w:tcW w:w="3500" w:type="pct"/>
                  <w:tcMar>
                    <w:top w:w="15" w:type="dxa"/>
                    <w:left w:w="20" w:type="dxa"/>
                    <w:bottom w:w="150" w:type="dxa"/>
                    <w:right w:w="20" w:type="dxa"/>
                  </w:tcMar>
                  <w:hideMark/>
                </w:tcPr>
                <w:p w14:paraId="7F9994B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2026 Budget Workshop Under the Direction of David Delquadro, Council Fiscal Manager:</w:t>
                  </w:r>
                </w:p>
                <w:p w14:paraId="41EA18C0" w14:textId="77777777" w:rsidR="004C2A69" w:rsidRDefault="00EA70B6">
                  <w:pPr>
                    <w:numPr>
                      <w:ilvl w:val="0"/>
                      <w:numId w:val="1"/>
                    </w:numPr>
                    <w:spacing w:before="260"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District Attorney's Office: Sim Gill, District Attorney </w:t>
                  </w:r>
                </w:p>
                <w:p w14:paraId="4CC45E7B" w14:textId="77777777" w:rsidR="004C2A69" w:rsidRDefault="00EA70B6">
                  <w:pPr>
                    <w:numPr>
                      <w:ilvl w:val="0"/>
                      <w:numId w:val="1"/>
                    </w:numPr>
                    <w:spacing w:after="26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Office of Homelessness and Criminal Justice Reform: Anndrea Wild, Director</w:t>
                  </w:r>
                </w:p>
                <w:p w14:paraId="246981A2" w14:textId="77777777" w:rsidR="004C2A69" w:rsidRDefault="004C2A69">
                  <w:pPr>
                    <w:spacing w:after="0" w:line="240" w:lineRule="auto"/>
                    <w:rPr>
                      <w:rFonts w:ascii="Times New Roman" w:eastAsia="Times New Roman" w:hAnsi="Times New Roman" w:cs="Times New Roman"/>
                      <w:b/>
                      <w:bCs/>
                      <w:kern w:val="0"/>
                      <w:sz w:val="26"/>
                      <w:szCs w:val="26"/>
                      <w14:ligatures w14:val="none"/>
                    </w:rPr>
                  </w:pPr>
                </w:p>
              </w:tc>
              <w:tc>
                <w:tcPr>
                  <w:tcW w:w="1000" w:type="pct"/>
                  <w:tcMar>
                    <w:top w:w="15" w:type="dxa"/>
                    <w:left w:w="20" w:type="dxa"/>
                    <w:bottom w:w="150" w:type="dxa"/>
                    <w:right w:w="20" w:type="dxa"/>
                  </w:tcMar>
                  <w:hideMark/>
                </w:tcPr>
                <w:p w14:paraId="7E9EDB5F"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25-782</w:t>
                  </w:r>
                </w:p>
              </w:tc>
            </w:tr>
            <w:tr w:rsidR="004C2A69" w14:paraId="31351AB8" w14:textId="77777777">
              <w:tc>
                <w:tcPr>
                  <w:tcW w:w="250" w:type="pct"/>
                  <w:tcMar>
                    <w:top w:w="15" w:type="dxa"/>
                    <w:left w:w="20" w:type="dxa"/>
                    <w:bottom w:w="150" w:type="dxa"/>
                    <w:right w:w="20" w:type="dxa"/>
                  </w:tcMar>
                </w:tcPr>
                <w:p w14:paraId="140AF7E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3D5FB32"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312543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David Delquadro, Salt Lake County Council Fiscal Manager</w:t>
                  </w:r>
                  <w:r>
                    <w:rPr>
                      <w:rFonts w:ascii="Times New Roman" w:eastAsia="Times New Roman" w:hAnsi="Times New Roman" w:cs="Times New Roman"/>
                      <w:kern w:val="0"/>
                      <w:sz w:val="26"/>
                      <w:szCs w:val="26"/>
                      <w14:ligatures w14:val="none"/>
                    </w:rPr>
                    <w:br/>
                    <w:t>(Approx 11:05 AM, 300 minutes total)</w:t>
                  </w:r>
                </w:p>
              </w:tc>
            </w:tr>
            <w:tr w:rsidR="004C2A69" w14:paraId="55807A5D" w14:textId="77777777">
              <w:tc>
                <w:tcPr>
                  <w:tcW w:w="250" w:type="pct"/>
                  <w:tcMar>
                    <w:top w:w="15" w:type="dxa"/>
                    <w:left w:w="20" w:type="dxa"/>
                    <w:bottom w:w="150" w:type="dxa"/>
                    <w:right w:w="20" w:type="dxa"/>
                  </w:tcMar>
                </w:tcPr>
                <w:p w14:paraId="5D4ED7C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4B93D25"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416B895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4C2A69" w14:paraId="3CFE4DE9" w14:textId="77777777">
              <w:tc>
                <w:tcPr>
                  <w:tcW w:w="250" w:type="pct"/>
                  <w:tcMar>
                    <w:top w:w="15" w:type="dxa"/>
                    <w:left w:w="20" w:type="dxa"/>
                    <w:bottom w:w="150" w:type="dxa"/>
                    <w:right w:w="20" w:type="dxa"/>
                  </w:tcMar>
                </w:tcPr>
                <w:p w14:paraId="3CE31E9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01A959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6EAE92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Attachments: None</w:t>
                  </w:r>
                </w:p>
              </w:tc>
            </w:tr>
          </w:tbl>
          <w:p w14:paraId="02FFC2F5" w14:textId="77777777" w:rsidR="004C2A69" w:rsidRDefault="004C2A69">
            <w:pPr>
              <w:rPr>
                <w:rFonts w:ascii="Times New Roman" w:eastAsia="Times New Roman" w:hAnsi="Times New Roman" w:cs="Times New Roman"/>
                <w:kern w:val="0"/>
                <w:sz w:val="24"/>
                <w:szCs w:val="24"/>
                <w14:ligatures w14:val="none"/>
              </w:rPr>
            </w:pPr>
          </w:p>
        </w:tc>
      </w:tr>
      <w:tr w:rsidR="004C2A69" w14:paraId="78C451F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4C2A69" w14:paraId="1D278168" w14:textId="77777777">
              <w:tc>
                <w:tcPr>
                  <w:tcW w:w="5000" w:type="pct"/>
                  <w:tcMar>
                    <w:top w:w="15" w:type="dxa"/>
                    <w:left w:w="20" w:type="dxa"/>
                    <w:bottom w:w="150" w:type="dxa"/>
                    <w:right w:w="20" w:type="dxa"/>
                  </w:tcMa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690"/>
                  </w:tblGrid>
                  <w:tr w:rsidR="004C2A69" w14:paraId="1F2BC4D4" w14:textId="77777777">
                    <w:tc>
                      <w:tcPr>
                        <w:tcW w:w="5000" w:type="pct"/>
                        <w:tcMar>
                          <w:top w:w="15" w:type="dxa"/>
                          <w:left w:w="20" w:type="dxa"/>
                          <w:bottom w:w="150" w:type="dxa"/>
                          <w:right w:w="20" w:type="dxa"/>
                        </w:tcMar>
                        <w:hideMark/>
                      </w:tcPr>
                      <w:p w14:paraId="3D1D114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BREAK FOR LUNCH— RECONVENE AT 1:00 PM FOLLOWING BOARD OF EQUALIZATION</w:t>
                        </w:r>
                      </w:p>
                    </w:tc>
                  </w:tr>
                </w:tbl>
                <w:p w14:paraId="6D2AC72A" w14:textId="77777777" w:rsidR="004C2A69" w:rsidRDefault="004C2A69">
                  <w:pPr>
                    <w:pBdr>
                      <w:top w:val="none" w:sz="0" w:space="3" w:color="auto"/>
                    </w:pBdr>
                    <w:spacing w:after="0" w:line="240" w:lineRule="auto"/>
                    <w:rPr>
                      <w:rFonts w:ascii="Times New Roman" w:eastAsia="Times New Roman" w:hAnsi="Times New Roman" w:cs="Times New Roman"/>
                      <w:kern w:val="0"/>
                      <w:sz w:val="26"/>
                      <w:szCs w:val="26"/>
                      <w14:ligatures w14:val="none"/>
                    </w:rPr>
                  </w:pPr>
                </w:p>
              </w:tc>
            </w:tr>
          </w:tbl>
          <w:p w14:paraId="0F9C4308" w14:textId="77777777" w:rsidR="004C2A69" w:rsidRDefault="004C2A69">
            <w:pPr>
              <w:rPr>
                <w:rFonts w:ascii="Times New Roman" w:eastAsia="Times New Roman" w:hAnsi="Times New Roman" w:cs="Times New Roman"/>
                <w:kern w:val="0"/>
                <w:sz w:val="24"/>
                <w:szCs w:val="24"/>
                <w14:ligatures w14:val="none"/>
              </w:rPr>
            </w:pPr>
          </w:p>
        </w:tc>
      </w:tr>
      <w:tr w:rsidR="004C2A69" w14:paraId="2BDEF03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3CBA0625" w14:textId="77777777">
              <w:tc>
                <w:tcPr>
                  <w:tcW w:w="250" w:type="pct"/>
                  <w:tcMar>
                    <w:top w:w="15" w:type="dxa"/>
                    <w:left w:w="20" w:type="dxa"/>
                    <w:bottom w:w="150" w:type="dxa"/>
                    <w:right w:w="20" w:type="dxa"/>
                  </w:tcMar>
                  <w:hideMark/>
                </w:tcPr>
                <w:p w14:paraId="1E8A26B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w:t>
                  </w:r>
                </w:p>
              </w:tc>
              <w:tc>
                <w:tcPr>
                  <w:tcW w:w="4750" w:type="pct"/>
                  <w:tcMar>
                    <w:top w:w="15" w:type="dxa"/>
                    <w:left w:w="20" w:type="dxa"/>
                    <w:bottom w:w="150" w:type="dxa"/>
                    <w:right w:w="20" w:type="dxa"/>
                  </w:tcMar>
                  <w:hideMark/>
                </w:tcPr>
                <w:p w14:paraId="34FBD8D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AFTERNOON WORK SESSION</w:t>
                  </w:r>
                </w:p>
              </w:tc>
            </w:tr>
          </w:tbl>
          <w:p w14:paraId="478A9E12" w14:textId="77777777" w:rsidR="004C2A69" w:rsidRDefault="004C2A69">
            <w:pPr>
              <w:rPr>
                <w:rFonts w:ascii="Times New Roman" w:eastAsia="Times New Roman" w:hAnsi="Times New Roman" w:cs="Times New Roman"/>
                <w:kern w:val="0"/>
                <w:sz w:val="24"/>
                <w:szCs w:val="24"/>
                <w14:ligatures w14:val="none"/>
              </w:rPr>
            </w:pPr>
          </w:p>
        </w:tc>
      </w:tr>
      <w:tr w:rsidR="004C2A69" w14:paraId="0860662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601A0084" w14:textId="77777777">
              <w:tc>
                <w:tcPr>
                  <w:tcW w:w="250" w:type="pct"/>
                  <w:tcMar>
                    <w:top w:w="15" w:type="dxa"/>
                    <w:left w:w="20" w:type="dxa"/>
                    <w:bottom w:w="150" w:type="dxa"/>
                    <w:right w:w="20" w:type="dxa"/>
                  </w:tcMar>
                </w:tcPr>
                <w:p w14:paraId="22B1E8A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E37793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8.1</w:t>
                  </w:r>
                </w:p>
              </w:tc>
              <w:tc>
                <w:tcPr>
                  <w:tcW w:w="3500" w:type="pct"/>
                  <w:tcMar>
                    <w:top w:w="15" w:type="dxa"/>
                    <w:left w:w="20" w:type="dxa"/>
                    <w:bottom w:w="150" w:type="dxa"/>
                    <w:right w:w="20" w:type="dxa"/>
                  </w:tcMar>
                  <w:hideMark/>
                </w:tcPr>
                <w:p w14:paraId="5131A99D"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Informational Update on Salt Lake County Jail Capacity</w:t>
                  </w:r>
                </w:p>
              </w:tc>
              <w:tc>
                <w:tcPr>
                  <w:tcW w:w="1000" w:type="pct"/>
                  <w:tcMar>
                    <w:top w:w="15" w:type="dxa"/>
                    <w:left w:w="20" w:type="dxa"/>
                    <w:bottom w:w="150" w:type="dxa"/>
                    <w:right w:w="20" w:type="dxa"/>
                  </w:tcMar>
                  <w:hideMark/>
                </w:tcPr>
                <w:p w14:paraId="7944D12F"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25-776</w:t>
                  </w:r>
                </w:p>
              </w:tc>
            </w:tr>
            <w:tr w:rsidR="004C2A69" w14:paraId="39356C88" w14:textId="77777777">
              <w:tc>
                <w:tcPr>
                  <w:tcW w:w="250" w:type="pct"/>
                  <w:tcMar>
                    <w:top w:w="15" w:type="dxa"/>
                    <w:left w:w="20" w:type="dxa"/>
                    <w:bottom w:w="150" w:type="dxa"/>
                    <w:right w:w="20" w:type="dxa"/>
                  </w:tcMar>
                </w:tcPr>
                <w:p w14:paraId="6092BF5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8C24776"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03C6D2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Rosie Rivera, Salt Lake County Sheriff; Matt Dumont, Chief Deputy Sheriff</w:t>
                  </w:r>
                  <w:r>
                    <w:rPr>
                      <w:rFonts w:ascii="Times New Roman" w:eastAsia="Times New Roman" w:hAnsi="Times New Roman" w:cs="Times New Roman"/>
                      <w:kern w:val="0"/>
                      <w:sz w:val="26"/>
                      <w:szCs w:val="26"/>
                      <w14:ligatures w14:val="none"/>
                    </w:rPr>
                    <w:br/>
                    <w:t>(Approx. 1:10 PM, 10 minutes)</w:t>
                  </w:r>
                </w:p>
              </w:tc>
            </w:tr>
            <w:tr w:rsidR="004C2A69" w14:paraId="7B261320" w14:textId="77777777">
              <w:tc>
                <w:tcPr>
                  <w:tcW w:w="250" w:type="pct"/>
                  <w:tcMar>
                    <w:top w:w="15" w:type="dxa"/>
                    <w:left w:w="20" w:type="dxa"/>
                    <w:bottom w:w="150" w:type="dxa"/>
                    <w:right w:w="20" w:type="dxa"/>
                  </w:tcMar>
                </w:tcPr>
                <w:p w14:paraId="519169A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29034F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014CD222"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4C2A69" w14:paraId="32878921" w14:textId="77777777">
              <w:tc>
                <w:tcPr>
                  <w:tcW w:w="250" w:type="pct"/>
                  <w:tcMar>
                    <w:top w:w="15" w:type="dxa"/>
                    <w:left w:w="20" w:type="dxa"/>
                    <w:bottom w:w="150" w:type="dxa"/>
                    <w:right w:w="20" w:type="dxa"/>
                  </w:tcMar>
                </w:tcPr>
                <w:p w14:paraId="7EB8BC5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01E5BCE"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7B4AD9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1C940329" w14:textId="77777777">
                    <w:tc>
                      <w:tcPr>
                        <w:tcW w:w="610" w:type="dxa"/>
                        <w:noWrap/>
                        <w:tcMar>
                          <w:top w:w="0" w:type="dxa"/>
                          <w:left w:w="0" w:type="dxa"/>
                          <w:bottom w:w="0" w:type="dxa"/>
                          <w:right w:w="0" w:type="dxa"/>
                        </w:tcMar>
                        <w:hideMark/>
                      </w:tcPr>
                      <w:p w14:paraId="6974B68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3D8B1AE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2025 SO Corrections Presentation - Jail Capacity Update_November</w:t>
                        </w:r>
                      </w:p>
                    </w:tc>
                  </w:tr>
                </w:tbl>
                <w:p w14:paraId="7549FD4E" w14:textId="77777777" w:rsidR="004C2A69" w:rsidRDefault="004C2A69">
                  <w:pPr>
                    <w:rPr>
                      <w:rFonts w:ascii="Times New Roman" w:eastAsia="Times New Roman" w:hAnsi="Times New Roman" w:cs="Times New Roman"/>
                      <w:kern w:val="0"/>
                      <w:sz w:val="26"/>
                      <w:szCs w:val="26"/>
                      <w14:ligatures w14:val="none"/>
                    </w:rPr>
                  </w:pPr>
                </w:p>
              </w:tc>
            </w:tr>
          </w:tbl>
          <w:p w14:paraId="14A49121" w14:textId="77777777" w:rsidR="004C2A69" w:rsidRDefault="004C2A69">
            <w:pPr>
              <w:rPr>
                <w:rFonts w:ascii="Times New Roman" w:eastAsia="Times New Roman" w:hAnsi="Times New Roman" w:cs="Times New Roman"/>
                <w:kern w:val="0"/>
                <w:sz w:val="24"/>
                <w:szCs w:val="24"/>
                <w14:ligatures w14:val="none"/>
              </w:rPr>
            </w:pPr>
          </w:p>
        </w:tc>
      </w:tr>
      <w:tr w:rsidR="004C2A69" w14:paraId="24F047B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32547A47" w14:textId="77777777">
              <w:tc>
                <w:tcPr>
                  <w:tcW w:w="250" w:type="pct"/>
                  <w:tcMar>
                    <w:top w:w="15" w:type="dxa"/>
                    <w:left w:w="20" w:type="dxa"/>
                    <w:bottom w:w="150" w:type="dxa"/>
                    <w:right w:w="20" w:type="dxa"/>
                  </w:tcMar>
                </w:tcPr>
                <w:p w14:paraId="753C6EE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A76F08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8.2</w:t>
                  </w:r>
                </w:p>
              </w:tc>
              <w:tc>
                <w:tcPr>
                  <w:tcW w:w="3500" w:type="pct"/>
                  <w:tcMar>
                    <w:top w:w="15" w:type="dxa"/>
                    <w:left w:w="20" w:type="dxa"/>
                    <w:bottom w:w="150" w:type="dxa"/>
                    <w:right w:w="20" w:type="dxa"/>
                  </w:tcMar>
                  <w:hideMark/>
                </w:tcPr>
                <w:p w14:paraId="2FF7354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Continuation of 2026 Budget Workshop Under the Direction of David Delquadro, Council Fiscal Manager:</w:t>
                  </w:r>
                </w:p>
                <w:p w14:paraId="39C2C4E6" w14:textId="77777777" w:rsidR="004C2A69" w:rsidRDefault="00EA70B6">
                  <w:pPr>
                    <w:numPr>
                      <w:ilvl w:val="0"/>
                      <w:numId w:val="2"/>
                    </w:numPr>
                    <w:spacing w:before="260"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Sheriff's Office: Rosa Rivera, Sheriff </w:t>
                  </w:r>
                </w:p>
                <w:p w14:paraId="00086D92" w14:textId="77777777" w:rsidR="004C2A69" w:rsidRDefault="00EA70B6">
                  <w:pPr>
                    <w:numPr>
                      <w:ilvl w:val="0"/>
                      <w:numId w:val="2"/>
                    </w:numPr>
                    <w:spacing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Human Services: Kelly Colopy, Department Director</w:t>
                  </w:r>
                </w:p>
                <w:p w14:paraId="5E602E7D" w14:textId="77777777" w:rsidR="004C2A69" w:rsidRDefault="00EA70B6">
                  <w:pPr>
                    <w:numPr>
                      <w:ilvl w:val="0"/>
                      <w:numId w:val="2"/>
                    </w:numPr>
                    <w:spacing w:after="26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Other 2026 Budget-Related Items</w:t>
                  </w:r>
                </w:p>
                <w:p w14:paraId="2AE450F2" w14:textId="77777777" w:rsidR="004C2A69" w:rsidRDefault="004C2A69">
                  <w:pPr>
                    <w:spacing w:after="0" w:line="240" w:lineRule="auto"/>
                    <w:rPr>
                      <w:rFonts w:ascii="Times New Roman" w:eastAsia="Times New Roman" w:hAnsi="Times New Roman" w:cs="Times New Roman"/>
                      <w:b/>
                      <w:bCs/>
                      <w:kern w:val="0"/>
                      <w:sz w:val="26"/>
                      <w:szCs w:val="26"/>
                      <w14:ligatures w14:val="none"/>
                    </w:rPr>
                  </w:pPr>
                </w:p>
              </w:tc>
              <w:tc>
                <w:tcPr>
                  <w:tcW w:w="1000" w:type="pct"/>
                  <w:tcMar>
                    <w:top w:w="15" w:type="dxa"/>
                    <w:left w:w="20" w:type="dxa"/>
                    <w:bottom w:w="150" w:type="dxa"/>
                    <w:right w:w="20" w:type="dxa"/>
                  </w:tcMar>
                  <w:hideMark/>
                </w:tcPr>
                <w:p w14:paraId="14022BBC"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25-694</w:t>
                  </w:r>
                </w:p>
              </w:tc>
            </w:tr>
            <w:tr w:rsidR="004C2A69" w14:paraId="7461DE13" w14:textId="77777777">
              <w:tc>
                <w:tcPr>
                  <w:tcW w:w="250" w:type="pct"/>
                  <w:tcMar>
                    <w:top w:w="15" w:type="dxa"/>
                    <w:left w:w="20" w:type="dxa"/>
                    <w:bottom w:w="150" w:type="dxa"/>
                    <w:right w:w="20" w:type="dxa"/>
                  </w:tcMar>
                </w:tcPr>
                <w:p w14:paraId="6DE3CB5C"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6FD72E5"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42D996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David Delquadro, Salt Lake County Council Fiscal Manager</w:t>
                  </w:r>
                  <w:r>
                    <w:rPr>
                      <w:rFonts w:ascii="Times New Roman" w:eastAsia="Times New Roman" w:hAnsi="Times New Roman" w:cs="Times New Roman"/>
                      <w:kern w:val="0"/>
                      <w:sz w:val="26"/>
                      <w:szCs w:val="26"/>
                      <w14:ligatures w14:val="none"/>
                    </w:rPr>
                    <w:br/>
                    <w:t>(Approx. 1:20 PM, 300 minutes total)</w:t>
                  </w:r>
                </w:p>
              </w:tc>
            </w:tr>
            <w:tr w:rsidR="004C2A69" w14:paraId="6DE25FDF" w14:textId="77777777">
              <w:tc>
                <w:tcPr>
                  <w:tcW w:w="250" w:type="pct"/>
                  <w:tcMar>
                    <w:top w:w="15" w:type="dxa"/>
                    <w:left w:w="20" w:type="dxa"/>
                    <w:bottom w:w="150" w:type="dxa"/>
                    <w:right w:w="20" w:type="dxa"/>
                  </w:tcMar>
                </w:tcPr>
                <w:p w14:paraId="699175D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C61909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15F4DD8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4C2A69" w14:paraId="6915ED4F" w14:textId="77777777">
              <w:tc>
                <w:tcPr>
                  <w:tcW w:w="250" w:type="pct"/>
                  <w:tcMar>
                    <w:top w:w="15" w:type="dxa"/>
                    <w:left w:w="20" w:type="dxa"/>
                    <w:bottom w:w="150" w:type="dxa"/>
                    <w:right w:w="20" w:type="dxa"/>
                  </w:tcMar>
                </w:tcPr>
                <w:p w14:paraId="2084EF31"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6D8E3F9"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9AE91A2"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Attachments: None</w:t>
                  </w:r>
                </w:p>
              </w:tc>
            </w:tr>
          </w:tbl>
          <w:p w14:paraId="093DDA67" w14:textId="77777777" w:rsidR="004C2A69" w:rsidRDefault="004C2A69">
            <w:pPr>
              <w:rPr>
                <w:rFonts w:ascii="Times New Roman" w:eastAsia="Times New Roman" w:hAnsi="Times New Roman" w:cs="Times New Roman"/>
                <w:kern w:val="0"/>
                <w:sz w:val="24"/>
                <w:szCs w:val="24"/>
                <w14:ligatures w14:val="none"/>
              </w:rPr>
            </w:pPr>
          </w:p>
        </w:tc>
      </w:tr>
      <w:tr w:rsidR="004C2A69" w14:paraId="208AB97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4179A863" w14:textId="77777777">
              <w:tc>
                <w:tcPr>
                  <w:tcW w:w="250" w:type="pct"/>
                  <w:tcMar>
                    <w:top w:w="15" w:type="dxa"/>
                    <w:left w:w="20" w:type="dxa"/>
                    <w:bottom w:w="150" w:type="dxa"/>
                    <w:right w:w="20" w:type="dxa"/>
                  </w:tcMar>
                  <w:hideMark/>
                </w:tcPr>
                <w:p w14:paraId="30FBBDA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w:t>
                  </w:r>
                </w:p>
              </w:tc>
              <w:tc>
                <w:tcPr>
                  <w:tcW w:w="4750" w:type="pct"/>
                  <w:tcMar>
                    <w:top w:w="15" w:type="dxa"/>
                    <w:left w:w="20" w:type="dxa"/>
                    <w:bottom w:w="150" w:type="dxa"/>
                    <w:right w:w="20" w:type="dxa"/>
                  </w:tcMar>
                  <w:hideMark/>
                </w:tcPr>
                <w:p w14:paraId="44A678EB"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PUBLIC HEARINGS AND ISSUANCE OF PUBLIC NOTICES</w:t>
                  </w:r>
                </w:p>
              </w:tc>
            </w:tr>
          </w:tbl>
          <w:p w14:paraId="733DAFB5" w14:textId="77777777" w:rsidR="004C2A69" w:rsidRDefault="004C2A69">
            <w:pPr>
              <w:rPr>
                <w:rFonts w:ascii="Times New Roman" w:eastAsia="Times New Roman" w:hAnsi="Times New Roman" w:cs="Times New Roman"/>
                <w:kern w:val="0"/>
                <w:sz w:val="24"/>
                <w:szCs w:val="24"/>
                <w14:ligatures w14:val="none"/>
              </w:rPr>
            </w:pPr>
          </w:p>
        </w:tc>
      </w:tr>
      <w:tr w:rsidR="004C2A69" w14:paraId="2FB89FD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58B7F96B" w14:textId="77777777">
              <w:tc>
                <w:tcPr>
                  <w:tcW w:w="250" w:type="pct"/>
                  <w:tcMar>
                    <w:top w:w="15" w:type="dxa"/>
                    <w:left w:w="20" w:type="dxa"/>
                    <w:bottom w:w="150" w:type="dxa"/>
                    <w:right w:w="20" w:type="dxa"/>
                  </w:tcMar>
                </w:tcPr>
                <w:p w14:paraId="04FA4794"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098AC7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9.1</w:t>
                  </w:r>
                </w:p>
              </w:tc>
              <w:tc>
                <w:tcPr>
                  <w:tcW w:w="3500" w:type="pct"/>
                  <w:tcMar>
                    <w:top w:w="15" w:type="dxa"/>
                    <w:left w:w="20" w:type="dxa"/>
                    <w:bottom w:w="150" w:type="dxa"/>
                    <w:right w:w="20" w:type="dxa"/>
                  </w:tcMar>
                  <w:hideMark/>
                </w:tcPr>
                <w:p w14:paraId="4C1D37CF"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Set a Public Hearing for November 18, 2025, at 4 PM, at 2001 South State Street Room N1-110, to Receive Public Comment on Proposed Granting of a Perpetual Right-of-Way Easement to Rocky Mountain Power Across a Portion of Real Property Owned by Salt Lake County Located at Approximately 1300 West 300 North, Salt Lake City, UT, 84116 for a Purchase Price of $306,000.00</w:t>
                  </w:r>
                </w:p>
              </w:tc>
              <w:tc>
                <w:tcPr>
                  <w:tcW w:w="1000" w:type="pct"/>
                  <w:tcMar>
                    <w:top w:w="15" w:type="dxa"/>
                    <w:left w:w="20" w:type="dxa"/>
                    <w:bottom w:w="150" w:type="dxa"/>
                    <w:right w:w="20" w:type="dxa"/>
                  </w:tcMar>
                  <w:hideMark/>
                </w:tcPr>
                <w:p w14:paraId="17F2CD3A"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25-793</w:t>
                  </w:r>
                </w:p>
              </w:tc>
            </w:tr>
            <w:tr w:rsidR="004C2A69" w14:paraId="31C95484" w14:textId="77777777">
              <w:tc>
                <w:tcPr>
                  <w:tcW w:w="250" w:type="pct"/>
                  <w:tcMar>
                    <w:top w:w="15" w:type="dxa"/>
                    <w:left w:w="20" w:type="dxa"/>
                    <w:bottom w:w="150" w:type="dxa"/>
                    <w:right w:w="20" w:type="dxa"/>
                  </w:tcMar>
                </w:tcPr>
                <w:p w14:paraId="24E8656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287BB2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C227AC4"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411F1CAC" w14:textId="77777777">
                    <w:tc>
                      <w:tcPr>
                        <w:tcW w:w="610" w:type="dxa"/>
                        <w:noWrap/>
                        <w:tcMar>
                          <w:top w:w="0" w:type="dxa"/>
                          <w:left w:w="0" w:type="dxa"/>
                          <w:bottom w:w="0" w:type="dxa"/>
                          <w:right w:w="0" w:type="dxa"/>
                        </w:tcMar>
                        <w:hideMark/>
                      </w:tcPr>
                      <w:p w14:paraId="41CC774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5C082FD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Resolution for Right of Way Easement RMP</w:t>
                        </w:r>
                      </w:p>
                    </w:tc>
                  </w:tr>
                </w:tbl>
                <w:p w14:paraId="619BD1B7" w14:textId="77777777" w:rsidR="004C2A69" w:rsidRDefault="004C2A69">
                  <w:pPr>
                    <w:rPr>
                      <w:rFonts w:ascii="Times New Roman" w:eastAsia="Times New Roman" w:hAnsi="Times New Roman" w:cs="Times New Roman"/>
                      <w:kern w:val="0"/>
                      <w:sz w:val="26"/>
                      <w:szCs w:val="26"/>
                      <w14:ligatures w14:val="none"/>
                    </w:rPr>
                  </w:pPr>
                </w:p>
              </w:tc>
            </w:tr>
          </w:tbl>
          <w:p w14:paraId="13BC092C" w14:textId="77777777" w:rsidR="004C2A69" w:rsidRDefault="004C2A69">
            <w:pPr>
              <w:rPr>
                <w:rFonts w:ascii="Times New Roman" w:eastAsia="Times New Roman" w:hAnsi="Times New Roman" w:cs="Times New Roman"/>
                <w:kern w:val="0"/>
                <w:sz w:val="24"/>
                <w:szCs w:val="24"/>
                <w14:ligatures w14:val="none"/>
              </w:rPr>
            </w:pPr>
          </w:p>
        </w:tc>
      </w:tr>
      <w:tr w:rsidR="004C2A69" w14:paraId="356ACDF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33027779" w14:textId="77777777">
              <w:tc>
                <w:tcPr>
                  <w:tcW w:w="250" w:type="pct"/>
                  <w:tcMar>
                    <w:top w:w="15" w:type="dxa"/>
                    <w:left w:w="20" w:type="dxa"/>
                    <w:bottom w:w="150" w:type="dxa"/>
                    <w:right w:w="20" w:type="dxa"/>
                  </w:tcMar>
                  <w:hideMark/>
                </w:tcPr>
                <w:p w14:paraId="58D8160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w:t>
                  </w:r>
                </w:p>
              </w:tc>
              <w:tc>
                <w:tcPr>
                  <w:tcW w:w="4750" w:type="pct"/>
                  <w:tcMar>
                    <w:top w:w="15" w:type="dxa"/>
                    <w:left w:w="20" w:type="dxa"/>
                    <w:bottom w:w="150" w:type="dxa"/>
                    <w:right w:w="20" w:type="dxa"/>
                  </w:tcMar>
                  <w:hideMark/>
                </w:tcPr>
                <w:p w14:paraId="74D1E31B"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PENDING LEGISLATIVE BUSINESS</w:t>
                  </w:r>
                </w:p>
              </w:tc>
            </w:tr>
          </w:tbl>
          <w:p w14:paraId="00AE2FC2" w14:textId="77777777" w:rsidR="004C2A69" w:rsidRDefault="004C2A69">
            <w:pPr>
              <w:rPr>
                <w:rFonts w:ascii="Times New Roman" w:eastAsia="Times New Roman" w:hAnsi="Times New Roman" w:cs="Times New Roman"/>
                <w:kern w:val="0"/>
                <w:sz w:val="24"/>
                <w:szCs w:val="24"/>
                <w14:ligatures w14:val="none"/>
              </w:rPr>
            </w:pPr>
          </w:p>
        </w:tc>
      </w:tr>
      <w:tr w:rsidR="004C2A69" w14:paraId="0EC6432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185B426A" w14:textId="77777777">
              <w:tc>
                <w:tcPr>
                  <w:tcW w:w="250" w:type="pct"/>
                  <w:tcMar>
                    <w:top w:w="15" w:type="dxa"/>
                    <w:left w:w="20" w:type="dxa"/>
                    <w:bottom w:w="150" w:type="dxa"/>
                    <w:right w:w="20" w:type="dxa"/>
                  </w:tcMar>
                </w:tcPr>
                <w:p w14:paraId="5D6B4D5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88245F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10.1</w:t>
                  </w:r>
                </w:p>
              </w:tc>
              <w:tc>
                <w:tcPr>
                  <w:tcW w:w="3500" w:type="pct"/>
                  <w:tcMar>
                    <w:top w:w="15" w:type="dxa"/>
                    <w:left w:w="20" w:type="dxa"/>
                    <w:bottom w:w="150" w:type="dxa"/>
                    <w:right w:w="20" w:type="dxa"/>
                  </w:tcMar>
                  <w:hideMark/>
                </w:tcPr>
                <w:p w14:paraId="38C3D6C6"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 Resolution Setting Forth Maximum Operational Capacity for the Salt Lake County Jail</w:t>
                  </w:r>
                </w:p>
              </w:tc>
              <w:tc>
                <w:tcPr>
                  <w:tcW w:w="1000" w:type="pct"/>
                  <w:tcMar>
                    <w:top w:w="15" w:type="dxa"/>
                    <w:left w:w="20" w:type="dxa"/>
                    <w:bottom w:w="150" w:type="dxa"/>
                    <w:right w:w="20" w:type="dxa"/>
                  </w:tcMar>
                  <w:hideMark/>
                </w:tcPr>
                <w:p w14:paraId="4C133814"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25-777</w:t>
                  </w:r>
                </w:p>
              </w:tc>
            </w:tr>
            <w:tr w:rsidR="004C2A69" w14:paraId="678BA6B0" w14:textId="77777777">
              <w:tc>
                <w:tcPr>
                  <w:tcW w:w="250" w:type="pct"/>
                  <w:tcMar>
                    <w:top w:w="15" w:type="dxa"/>
                    <w:left w:w="20" w:type="dxa"/>
                    <w:bottom w:w="150" w:type="dxa"/>
                    <w:right w:w="20" w:type="dxa"/>
                  </w:tcMar>
                </w:tcPr>
                <w:p w14:paraId="000FAC9C"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45D96D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56FA7F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Dea Theodore, Salt Lake County Council Chair</w:t>
                  </w:r>
                  <w:r>
                    <w:rPr>
                      <w:rFonts w:ascii="Times New Roman" w:eastAsia="Times New Roman" w:hAnsi="Times New Roman" w:cs="Times New Roman"/>
                      <w:kern w:val="0"/>
                      <w:sz w:val="26"/>
                      <w:szCs w:val="26"/>
                      <w14:ligatures w14:val="none"/>
                    </w:rPr>
                    <w:br/>
                    <w:t>(Approx. 4:50 PM, Less than 5 minutes)</w:t>
                  </w:r>
                </w:p>
              </w:tc>
            </w:tr>
            <w:tr w:rsidR="004C2A69" w14:paraId="41069E1A" w14:textId="77777777">
              <w:tc>
                <w:tcPr>
                  <w:tcW w:w="250" w:type="pct"/>
                  <w:tcMar>
                    <w:top w:w="15" w:type="dxa"/>
                    <w:left w:w="20" w:type="dxa"/>
                    <w:bottom w:w="150" w:type="dxa"/>
                    <w:right w:w="20" w:type="dxa"/>
                  </w:tcMar>
                </w:tcPr>
                <w:p w14:paraId="7386A6B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FB6D98E"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74C4E80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4C2A69" w14:paraId="05082AAF" w14:textId="77777777">
              <w:tc>
                <w:tcPr>
                  <w:tcW w:w="250" w:type="pct"/>
                  <w:tcMar>
                    <w:top w:w="15" w:type="dxa"/>
                    <w:left w:w="20" w:type="dxa"/>
                    <w:bottom w:w="150" w:type="dxa"/>
                    <w:right w:w="20" w:type="dxa"/>
                  </w:tcMar>
                </w:tcPr>
                <w:p w14:paraId="35EC1699"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D2BCC8A"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452A59F"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26AEDBED" w14:textId="77777777">
                    <w:tc>
                      <w:tcPr>
                        <w:tcW w:w="610" w:type="dxa"/>
                        <w:noWrap/>
                        <w:tcMar>
                          <w:top w:w="0" w:type="dxa"/>
                          <w:left w:w="0" w:type="dxa"/>
                          <w:bottom w:w="0" w:type="dxa"/>
                          <w:right w:w="0" w:type="dxa"/>
                        </w:tcMar>
                        <w:hideMark/>
                      </w:tcPr>
                      <w:p w14:paraId="01A8964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3B9A39F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2025 Jail Capacity Resolution 103025 ratfl</w:t>
                        </w:r>
                      </w:p>
                    </w:tc>
                  </w:tr>
                </w:tbl>
                <w:p w14:paraId="1D37E991" w14:textId="77777777" w:rsidR="004C2A69" w:rsidRDefault="004C2A69">
                  <w:pPr>
                    <w:rPr>
                      <w:rFonts w:ascii="Times New Roman" w:eastAsia="Times New Roman" w:hAnsi="Times New Roman" w:cs="Times New Roman"/>
                      <w:kern w:val="0"/>
                      <w:sz w:val="26"/>
                      <w:szCs w:val="26"/>
                      <w14:ligatures w14:val="none"/>
                    </w:rPr>
                  </w:pPr>
                </w:p>
              </w:tc>
            </w:tr>
          </w:tbl>
          <w:p w14:paraId="255A283C" w14:textId="77777777" w:rsidR="004C2A69" w:rsidRDefault="004C2A69">
            <w:pPr>
              <w:rPr>
                <w:rFonts w:ascii="Times New Roman" w:eastAsia="Times New Roman" w:hAnsi="Times New Roman" w:cs="Times New Roman"/>
                <w:kern w:val="0"/>
                <w:sz w:val="24"/>
                <w:szCs w:val="24"/>
                <w14:ligatures w14:val="none"/>
              </w:rPr>
            </w:pPr>
          </w:p>
        </w:tc>
      </w:tr>
      <w:tr w:rsidR="004C2A69" w14:paraId="7791658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253CE276" w14:textId="77777777">
              <w:tc>
                <w:tcPr>
                  <w:tcW w:w="250" w:type="pct"/>
                  <w:tcMar>
                    <w:top w:w="15" w:type="dxa"/>
                    <w:left w:w="20" w:type="dxa"/>
                    <w:bottom w:w="150" w:type="dxa"/>
                    <w:right w:w="20" w:type="dxa"/>
                  </w:tcMar>
                </w:tcPr>
                <w:p w14:paraId="670B730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D48CC6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10.2</w:t>
                  </w:r>
                </w:p>
              </w:tc>
              <w:tc>
                <w:tcPr>
                  <w:tcW w:w="3500" w:type="pct"/>
                  <w:tcMar>
                    <w:top w:w="15" w:type="dxa"/>
                    <w:left w:w="20" w:type="dxa"/>
                    <w:bottom w:w="150" w:type="dxa"/>
                    <w:right w:w="20" w:type="dxa"/>
                  </w:tcMar>
                  <w:hideMark/>
                </w:tcPr>
                <w:p w14:paraId="2CD664BC"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Formal Initiation of Land Use Ordinance Amendment</w:t>
                  </w:r>
                </w:p>
              </w:tc>
              <w:tc>
                <w:tcPr>
                  <w:tcW w:w="1000" w:type="pct"/>
                  <w:tcMar>
                    <w:top w:w="15" w:type="dxa"/>
                    <w:left w:w="20" w:type="dxa"/>
                    <w:bottom w:w="150" w:type="dxa"/>
                    <w:right w:w="20" w:type="dxa"/>
                  </w:tcMar>
                  <w:hideMark/>
                </w:tcPr>
                <w:p w14:paraId="37E3478E"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25-782</w:t>
                  </w:r>
                </w:p>
              </w:tc>
            </w:tr>
            <w:tr w:rsidR="004C2A69" w14:paraId="14C14A9D" w14:textId="77777777">
              <w:tc>
                <w:tcPr>
                  <w:tcW w:w="250" w:type="pct"/>
                  <w:tcMar>
                    <w:top w:w="15" w:type="dxa"/>
                    <w:left w:w="20" w:type="dxa"/>
                    <w:bottom w:w="150" w:type="dxa"/>
                    <w:right w:w="20" w:type="dxa"/>
                  </w:tcMar>
                </w:tcPr>
                <w:p w14:paraId="2BC89479"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8F4A3FF"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C4456C2"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Zach Shaw, Deputy District Attorney; Curtis Woodward, MSD Senior Planner</w:t>
                  </w:r>
                  <w:r>
                    <w:rPr>
                      <w:rFonts w:ascii="Times New Roman" w:eastAsia="Times New Roman" w:hAnsi="Times New Roman" w:cs="Times New Roman"/>
                      <w:kern w:val="0"/>
                      <w:sz w:val="26"/>
                      <w:szCs w:val="26"/>
                      <w14:ligatures w14:val="none"/>
                    </w:rPr>
                    <w:br/>
                    <w:t>(Approx. 4:55 PM, 10 minutes)</w:t>
                  </w:r>
                </w:p>
              </w:tc>
            </w:tr>
            <w:tr w:rsidR="004C2A69" w14:paraId="0411AA46" w14:textId="77777777">
              <w:tc>
                <w:tcPr>
                  <w:tcW w:w="250" w:type="pct"/>
                  <w:tcMar>
                    <w:top w:w="15" w:type="dxa"/>
                    <w:left w:w="20" w:type="dxa"/>
                    <w:bottom w:w="150" w:type="dxa"/>
                    <w:right w:w="20" w:type="dxa"/>
                  </w:tcMar>
                </w:tcPr>
                <w:p w14:paraId="56581F82"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DBD9A1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3DCD325B"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4C2A69" w14:paraId="16E9F627" w14:textId="77777777">
              <w:tc>
                <w:tcPr>
                  <w:tcW w:w="250" w:type="pct"/>
                  <w:tcMar>
                    <w:top w:w="15" w:type="dxa"/>
                    <w:left w:w="20" w:type="dxa"/>
                    <w:bottom w:w="150" w:type="dxa"/>
                    <w:right w:w="20" w:type="dxa"/>
                  </w:tcMar>
                </w:tcPr>
                <w:p w14:paraId="34BDF168"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5E30289"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0E5473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Attachments: None</w:t>
                  </w:r>
                </w:p>
              </w:tc>
            </w:tr>
          </w:tbl>
          <w:p w14:paraId="28950299" w14:textId="77777777" w:rsidR="004C2A69" w:rsidRDefault="004C2A69">
            <w:pPr>
              <w:rPr>
                <w:rFonts w:ascii="Times New Roman" w:eastAsia="Times New Roman" w:hAnsi="Times New Roman" w:cs="Times New Roman"/>
                <w:kern w:val="0"/>
                <w:sz w:val="24"/>
                <w:szCs w:val="24"/>
                <w14:ligatures w14:val="none"/>
              </w:rPr>
            </w:pPr>
          </w:p>
        </w:tc>
      </w:tr>
      <w:tr w:rsidR="004C2A69" w14:paraId="2BAE4FF3"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1F837D33" w14:textId="77777777">
              <w:tc>
                <w:tcPr>
                  <w:tcW w:w="250" w:type="pct"/>
                  <w:tcMar>
                    <w:top w:w="15" w:type="dxa"/>
                    <w:left w:w="20" w:type="dxa"/>
                    <w:bottom w:w="150" w:type="dxa"/>
                    <w:right w:w="20" w:type="dxa"/>
                  </w:tcMar>
                </w:tcPr>
                <w:p w14:paraId="1FF18E05"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0E2077F"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10.3</w:t>
                  </w:r>
                </w:p>
              </w:tc>
              <w:tc>
                <w:tcPr>
                  <w:tcW w:w="3500" w:type="pct"/>
                  <w:tcMar>
                    <w:top w:w="15" w:type="dxa"/>
                    <w:left w:w="20" w:type="dxa"/>
                    <w:bottom w:w="150" w:type="dxa"/>
                    <w:right w:w="20" w:type="dxa"/>
                  </w:tcMar>
                  <w:hideMark/>
                </w:tcPr>
                <w:p w14:paraId="4A465705"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 Resolution of the Salt Lake County Council Designating November 7, 2025, as Victims of Communism Rememberance Day</w:t>
                  </w:r>
                </w:p>
              </w:tc>
              <w:tc>
                <w:tcPr>
                  <w:tcW w:w="1000" w:type="pct"/>
                  <w:tcMar>
                    <w:top w:w="15" w:type="dxa"/>
                    <w:left w:w="20" w:type="dxa"/>
                    <w:bottom w:w="150" w:type="dxa"/>
                    <w:right w:w="20" w:type="dxa"/>
                  </w:tcMar>
                  <w:hideMark/>
                </w:tcPr>
                <w:p w14:paraId="07854A63"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25-735</w:t>
                  </w:r>
                </w:p>
              </w:tc>
            </w:tr>
            <w:tr w:rsidR="004C2A69" w14:paraId="1C60DF68" w14:textId="77777777">
              <w:tc>
                <w:tcPr>
                  <w:tcW w:w="250" w:type="pct"/>
                  <w:tcMar>
                    <w:top w:w="15" w:type="dxa"/>
                    <w:left w:w="20" w:type="dxa"/>
                    <w:bottom w:w="150" w:type="dxa"/>
                    <w:right w:w="20" w:type="dxa"/>
                  </w:tcMar>
                </w:tcPr>
                <w:p w14:paraId="1266E11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FD55DB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777DCDE"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Carlos Moreno, Salt Lake County Council Member; Laurie Stringham, Salt Lake County Council Member; Sheldon Stewart, Salt Lake County Council Member</w:t>
                  </w:r>
                  <w:r>
                    <w:rPr>
                      <w:rFonts w:ascii="Times New Roman" w:eastAsia="Times New Roman" w:hAnsi="Times New Roman" w:cs="Times New Roman"/>
                      <w:kern w:val="0"/>
                      <w:sz w:val="26"/>
                      <w:szCs w:val="26"/>
                      <w14:ligatures w14:val="none"/>
                    </w:rPr>
                    <w:br/>
                    <w:t>(Approx. 5:05 PM, 5 minutes)</w:t>
                  </w:r>
                </w:p>
              </w:tc>
            </w:tr>
            <w:tr w:rsidR="004C2A69" w14:paraId="39A26C94" w14:textId="77777777">
              <w:tc>
                <w:tcPr>
                  <w:tcW w:w="250" w:type="pct"/>
                  <w:tcMar>
                    <w:top w:w="15" w:type="dxa"/>
                    <w:left w:w="20" w:type="dxa"/>
                    <w:bottom w:w="150" w:type="dxa"/>
                    <w:right w:w="20" w:type="dxa"/>
                  </w:tcMar>
                </w:tcPr>
                <w:p w14:paraId="4B675972"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6DF3AE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4CE2F37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4C2A69" w14:paraId="458586BB" w14:textId="77777777">
              <w:tc>
                <w:tcPr>
                  <w:tcW w:w="250" w:type="pct"/>
                  <w:tcMar>
                    <w:top w:w="15" w:type="dxa"/>
                    <w:left w:w="20" w:type="dxa"/>
                    <w:bottom w:w="150" w:type="dxa"/>
                    <w:right w:w="20" w:type="dxa"/>
                  </w:tcMar>
                </w:tcPr>
                <w:p w14:paraId="272C2F8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52805A3"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B6D35E0"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26485494" w14:textId="77777777">
                    <w:tc>
                      <w:tcPr>
                        <w:tcW w:w="610" w:type="dxa"/>
                        <w:noWrap/>
                        <w:tcMar>
                          <w:top w:w="0" w:type="dxa"/>
                          <w:left w:w="0" w:type="dxa"/>
                          <w:bottom w:w="0" w:type="dxa"/>
                          <w:right w:w="0" w:type="dxa"/>
                        </w:tcMar>
                        <w:hideMark/>
                      </w:tcPr>
                      <w:p w14:paraId="37B8AF4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4329665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Victims of Communism Day Resolution(RAFL)</w:t>
                        </w:r>
                      </w:p>
                    </w:tc>
                  </w:tr>
                </w:tbl>
                <w:p w14:paraId="3FE168FD" w14:textId="77777777" w:rsidR="004C2A69" w:rsidRDefault="004C2A69">
                  <w:pPr>
                    <w:rPr>
                      <w:rFonts w:ascii="Times New Roman" w:eastAsia="Times New Roman" w:hAnsi="Times New Roman" w:cs="Times New Roman"/>
                      <w:kern w:val="0"/>
                      <w:sz w:val="26"/>
                      <w:szCs w:val="26"/>
                      <w14:ligatures w14:val="none"/>
                    </w:rPr>
                  </w:pPr>
                </w:p>
              </w:tc>
            </w:tr>
          </w:tbl>
          <w:p w14:paraId="2E8E7F17" w14:textId="77777777" w:rsidR="004C2A69" w:rsidRDefault="004C2A69">
            <w:pPr>
              <w:rPr>
                <w:rFonts w:ascii="Times New Roman" w:eastAsia="Times New Roman" w:hAnsi="Times New Roman" w:cs="Times New Roman"/>
                <w:kern w:val="0"/>
                <w:sz w:val="24"/>
                <w:szCs w:val="24"/>
                <w14:ligatures w14:val="none"/>
              </w:rPr>
            </w:pPr>
          </w:p>
        </w:tc>
      </w:tr>
      <w:tr w:rsidR="004C2A69" w14:paraId="3EEAA24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165BD307" w14:textId="77777777">
              <w:tc>
                <w:tcPr>
                  <w:tcW w:w="250" w:type="pct"/>
                  <w:tcMar>
                    <w:top w:w="15" w:type="dxa"/>
                    <w:left w:w="20" w:type="dxa"/>
                    <w:bottom w:w="150" w:type="dxa"/>
                    <w:right w:w="20" w:type="dxa"/>
                  </w:tcMar>
                  <w:hideMark/>
                </w:tcPr>
                <w:p w14:paraId="593DF8C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11.</w:t>
                  </w:r>
                </w:p>
              </w:tc>
              <w:tc>
                <w:tcPr>
                  <w:tcW w:w="4750" w:type="pct"/>
                  <w:tcMar>
                    <w:top w:w="15" w:type="dxa"/>
                    <w:left w:w="20" w:type="dxa"/>
                    <w:bottom w:w="150" w:type="dxa"/>
                    <w:right w:w="20" w:type="dxa"/>
                  </w:tcMar>
                  <w:hideMark/>
                </w:tcPr>
                <w:p w14:paraId="397D48B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OTHER ITEMS REQUIRING COUNCIL APPROVAL</w:t>
                  </w:r>
                </w:p>
              </w:tc>
            </w:tr>
          </w:tbl>
          <w:p w14:paraId="5BBB63A5" w14:textId="77777777" w:rsidR="004C2A69" w:rsidRDefault="004C2A69">
            <w:pPr>
              <w:rPr>
                <w:rFonts w:ascii="Times New Roman" w:eastAsia="Times New Roman" w:hAnsi="Times New Roman" w:cs="Times New Roman"/>
                <w:kern w:val="0"/>
                <w:sz w:val="24"/>
                <w:szCs w:val="24"/>
                <w14:ligatures w14:val="none"/>
              </w:rPr>
            </w:pPr>
          </w:p>
        </w:tc>
      </w:tr>
      <w:tr w:rsidR="004C2A69" w14:paraId="43C760C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1BA0912D" w14:textId="77777777">
              <w:tc>
                <w:tcPr>
                  <w:tcW w:w="250" w:type="pct"/>
                  <w:tcMar>
                    <w:top w:w="15" w:type="dxa"/>
                    <w:left w:w="20" w:type="dxa"/>
                    <w:bottom w:w="150" w:type="dxa"/>
                    <w:right w:w="20" w:type="dxa"/>
                  </w:tcMar>
                  <w:hideMark/>
                </w:tcPr>
                <w:p w14:paraId="4A6183B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12.</w:t>
                  </w:r>
                </w:p>
              </w:tc>
              <w:tc>
                <w:tcPr>
                  <w:tcW w:w="4750" w:type="pct"/>
                  <w:tcMar>
                    <w:top w:w="15" w:type="dxa"/>
                    <w:left w:w="20" w:type="dxa"/>
                    <w:bottom w:w="150" w:type="dxa"/>
                    <w:right w:w="20" w:type="dxa"/>
                  </w:tcMar>
                  <w:hideMark/>
                </w:tcPr>
                <w:p w14:paraId="1A070D93"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PROCLAMATIONS, MEMORIALS, AND OTHER CEREMONIAL OR COMMEMORATIVE MATTERS</w:t>
                  </w:r>
                </w:p>
              </w:tc>
            </w:tr>
          </w:tbl>
          <w:p w14:paraId="79EE3DD7" w14:textId="77777777" w:rsidR="004C2A69" w:rsidRDefault="004C2A69">
            <w:pPr>
              <w:rPr>
                <w:rFonts w:ascii="Times New Roman" w:eastAsia="Times New Roman" w:hAnsi="Times New Roman" w:cs="Times New Roman"/>
                <w:kern w:val="0"/>
                <w:sz w:val="24"/>
                <w:szCs w:val="24"/>
                <w14:ligatures w14:val="none"/>
              </w:rPr>
            </w:pPr>
          </w:p>
        </w:tc>
      </w:tr>
      <w:tr w:rsidR="004C2A69" w14:paraId="05FAEE1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4C2A69" w14:paraId="404D3ACC" w14:textId="77777777">
              <w:tc>
                <w:tcPr>
                  <w:tcW w:w="250" w:type="pct"/>
                  <w:tcMar>
                    <w:top w:w="15" w:type="dxa"/>
                    <w:left w:w="20" w:type="dxa"/>
                    <w:bottom w:w="150" w:type="dxa"/>
                    <w:right w:w="20" w:type="dxa"/>
                  </w:tcMar>
                </w:tcPr>
                <w:p w14:paraId="52D8C64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13B61A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12.1</w:t>
                  </w:r>
                </w:p>
              </w:tc>
              <w:tc>
                <w:tcPr>
                  <w:tcW w:w="3500" w:type="pct"/>
                  <w:tcMar>
                    <w:top w:w="15" w:type="dxa"/>
                    <w:left w:w="20" w:type="dxa"/>
                    <w:bottom w:w="150" w:type="dxa"/>
                    <w:right w:w="20" w:type="dxa"/>
                  </w:tcMar>
                  <w:hideMark/>
                </w:tcPr>
                <w:p w14:paraId="3E1EA8B9"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 Proclamation of the Salt Lake County Mayor and Salt Lake County Council Honoring His Holiness the Dalai Lama's 90th Birthday, Year of Compassion, and Day of Compassion</w:t>
                  </w:r>
                </w:p>
              </w:tc>
              <w:tc>
                <w:tcPr>
                  <w:tcW w:w="1000" w:type="pct"/>
                  <w:tcMar>
                    <w:top w:w="15" w:type="dxa"/>
                    <w:left w:w="20" w:type="dxa"/>
                    <w:bottom w:w="150" w:type="dxa"/>
                    <w:right w:w="20" w:type="dxa"/>
                  </w:tcMar>
                  <w:hideMark/>
                </w:tcPr>
                <w:p w14:paraId="393BA59D" w14:textId="77777777" w:rsidR="004C2A69" w:rsidRDefault="00EA70B6">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25-790</w:t>
                  </w:r>
                </w:p>
              </w:tc>
            </w:tr>
            <w:tr w:rsidR="004C2A69" w14:paraId="1988755E" w14:textId="77777777">
              <w:tc>
                <w:tcPr>
                  <w:tcW w:w="250" w:type="pct"/>
                  <w:tcMar>
                    <w:top w:w="15" w:type="dxa"/>
                    <w:left w:w="20" w:type="dxa"/>
                    <w:bottom w:w="150" w:type="dxa"/>
                    <w:right w:w="20" w:type="dxa"/>
                  </w:tcMar>
                </w:tcPr>
                <w:p w14:paraId="6DD577E0"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164CF6D"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376569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4C2A69" w14:paraId="3D9B27D3" w14:textId="77777777">
                    <w:tc>
                      <w:tcPr>
                        <w:tcW w:w="610" w:type="dxa"/>
                        <w:noWrap/>
                        <w:tcMar>
                          <w:top w:w="0" w:type="dxa"/>
                          <w:left w:w="0" w:type="dxa"/>
                          <w:bottom w:w="0" w:type="dxa"/>
                          <w:right w:w="0" w:type="dxa"/>
                        </w:tcMar>
                        <w:hideMark/>
                      </w:tcPr>
                      <w:p w14:paraId="6DE508CA"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068F2C1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Proclamation Honoring His Holiness Dalai Lama 90th Birthday Year of Compassion</w:t>
                        </w:r>
                      </w:p>
                    </w:tc>
                  </w:tr>
                </w:tbl>
                <w:p w14:paraId="0453AFB5" w14:textId="77777777" w:rsidR="004C2A69" w:rsidRDefault="004C2A69">
                  <w:pPr>
                    <w:rPr>
                      <w:rFonts w:ascii="Times New Roman" w:eastAsia="Times New Roman" w:hAnsi="Times New Roman" w:cs="Times New Roman"/>
                      <w:kern w:val="0"/>
                      <w:sz w:val="26"/>
                      <w:szCs w:val="26"/>
                      <w14:ligatures w14:val="none"/>
                    </w:rPr>
                  </w:pPr>
                </w:p>
              </w:tc>
            </w:tr>
          </w:tbl>
          <w:p w14:paraId="230B5CFC" w14:textId="77777777" w:rsidR="004C2A69" w:rsidRDefault="004C2A69">
            <w:pPr>
              <w:rPr>
                <w:rFonts w:ascii="Times New Roman" w:eastAsia="Times New Roman" w:hAnsi="Times New Roman" w:cs="Times New Roman"/>
                <w:kern w:val="0"/>
                <w:sz w:val="24"/>
                <w:szCs w:val="24"/>
                <w14:ligatures w14:val="none"/>
              </w:rPr>
            </w:pPr>
          </w:p>
        </w:tc>
      </w:tr>
      <w:tr w:rsidR="004C2A69" w14:paraId="548B432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4C2A69" w14:paraId="4380B8BA" w14:textId="77777777">
              <w:tc>
                <w:tcPr>
                  <w:tcW w:w="250" w:type="pct"/>
                  <w:tcMar>
                    <w:top w:w="15" w:type="dxa"/>
                    <w:left w:w="20" w:type="dxa"/>
                    <w:bottom w:w="150" w:type="dxa"/>
                    <w:right w:w="20" w:type="dxa"/>
                  </w:tcMar>
                  <w:hideMark/>
                </w:tcPr>
                <w:p w14:paraId="068D9BB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13.</w:t>
                  </w:r>
                </w:p>
              </w:tc>
              <w:tc>
                <w:tcPr>
                  <w:tcW w:w="4750" w:type="pct"/>
                  <w:tcMar>
                    <w:top w:w="15" w:type="dxa"/>
                    <w:left w:w="20" w:type="dxa"/>
                    <w:bottom w:w="150" w:type="dxa"/>
                    <w:right w:w="20" w:type="dxa"/>
                  </w:tcMar>
                  <w:hideMark/>
                </w:tcPr>
                <w:p w14:paraId="019B7268"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OTHER BUSINESS</w:t>
                  </w:r>
                </w:p>
              </w:tc>
            </w:tr>
          </w:tbl>
          <w:p w14:paraId="3C3B9336" w14:textId="77777777" w:rsidR="004C2A69" w:rsidRDefault="004C2A69">
            <w:pPr>
              <w:rPr>
                <w:rFonts w:ascii="Times New Roman" w:eastAsia="Times New Roman" w:hAnsi="Times New Roman" w:cs="Times New Roman"/>
                <w:kern w:val="0"/>
                <w:sz w:val="24"/>
                <w:szCs w:val="24"/>
                <w14:ligatures w14:val="none"/>
              </w:rPr>
            </w:pPr>
          </w:p>
        </w:tc>
      </w:tr>
      <w:tr w:rsidR="004C2A69" w14:paraId="4E5DE00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4C2A69" w14:paraId="1D628C4C" w14:textId="77777777">
              <w:tc>
                <w:tcPr>
                  <w:tcW w:w="250" w:type="pct"/>
                  <w:tcMar>
                    <w:top w:w="15" w:type="dxa"/>
                    <w:left w:w="20" w:type="dxa"/>
                    <w:bottom w:w="150" w:type="dxa"/>
                    <w:right w:w="20" w:type="dxa"/>
                  </w:tcMar>
                </w:tcPr>
                <w:p w14:paraId="7D9CF6E7" w14:textId="77777777" w:rsidR="004C2A69" w:rsidRDefault="004C2A69">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09B8E8CB"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13.1</w:t>
                  </w:r>
                </w:p>
              </w:tc>
              <w:tc>
                <w:tcPr>
                  <w:tcW w:w="4500" w:type="pct"/>
                  <w:tcMar>
                    <w:top w:w="15" w:type="dxa"/>
                    <w:left w:w="20" w:type="dxa"/>
                    <w:bottom w:w="150" w:type="dxa"/>
                    <w:right w:w="20" w:type="dxa"/>
                  </w:tcMar>
                  <w:hideMark/>
                </w:tcPr>
                <w:p w14:paraId="15C76461"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Cancellation of the November 11, 2025, County Council Meeting in Observation of the Veterans Day Holiday</w:t>
                  </w:r>
                </w:p>
              </w:tc>
            </w:tr>
          </w:tbl>
          <w:p w14:paraId="68ACF5C8" w14:textId="77777777" w:rsidR="004C2A69" w:rsidRDefault="004C2A69">
            <w:pPr>
              <w:rPr>
                <w:rFonts w:ascii="Times New Roman" w:eastAsia="Times New Roman" w:hAnsi="Times New Roman" w:cs="Times New Roman"/>
                <w:kern w:val="0"/>
                <w:sz w:val="24"/>
                <w:szCs w:val="24"/>
                <w14:ligatures w14:val="none"/>
              </w:rPr>
            </w:pPr>
          </w:p>
        </w:tc>
      </w:tr>
      <w:tr w:rsidR="004C2A69" w14:paraId="4552A80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4C2A69" w14:paraId="59547254" w14:textId="77777777">
              <w:tc>
                <w:tcPr>
                  <w:tcW w:w="5000" w:type="pct"/>
                  <w:tcMar>
                    <w:top w:w="15" w:type="dxa"/>
                    <w:left w:w="20" w:type="dxa"/>
                    <w:bottom w:w="150" w:type="dxa"/>
                    <w:right w:w="20" w:type="dxa"/>
                  </w:tcMar>
                  <w:hideMark/>
                </w:tcPr>
                <w:p w14:paraId="02678B37" w14:textId="77777777" w:rsidR="004C2A69" w:rsidRDefault="00EA70B6">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ADJOURN</w:t>
                  </w:r>
                </w:p>
              </w:tc>
            </w:tr>
          </w:tbl>
          <w:p w14:paraId="17B2E6F3" w14:textId="77777777" w:rsidR="004C2A69" w:rsidRDefault="004C2A69">
            <w:pPr>
              <w:rPr>
                <w:rFonts w:ascii="Times New Roman" w:eastAsia="Times New Roman" w:hAnsi="Times New Roman" w:cs="Times New Roman"/>
                <w:kern w:val="0"/>
                <w:sz w:val="24"/>
                <w:szCs w:val="24"/>
                <w14:ligatures w14:val="none"/>
              </w:rPr>
            </w:pPr>
          </w:p>
        </w:tc>
      </w:tr>
    </w:tbl>
    <w:p w14:paraId="0F042341" w14:textId="77777777" w:rsidR="00295B94" w:rsidRDefault="00295B94"/>
    <w:sectPr w:rsidR="00295B94" w:rsidSect="00EE23E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8762" w14:textId="77777777" w:rsidR="00EA70B6" w:rsidRDefault="00EA70B6">
      <w:pPr>
        <w:spacing w:after="0" w:line="240" w:lineRule="auto"/>
      </w:pPr>
      <w:r>
        <w:separator/>
      </w:r>
    </w:p>
  </w:endnote>
  <w:endnote w:type="continuationSeparator" w:id="0">
    <w:p w14:paraId="1D44560E" w14:textId="77777777" w:rsidR="00EA70B6" w:rsidRDefault="00EA7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0E75" w14:textId="77777777" w:rsidR="00EE23EE" w:rsidRDefault="00EE2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2991" w14:textId="77777777" w:rsidR="00F16D51" w:rsidRDefault="00EA70B6" w:rsidP="00295B94">
    <w:pPr>
      <w:pStyle w:val="Footer"/>
      <w:jc w:val="right"/>
    </w:pPr>
    <w:r w:rsidRPr="00D14685">
      <w:rPr>
        <w:rFonts w:cstheme="minorHAnsi"/>
        <w:noProof/>
      </w:rPr>
      <mc:AlternateContent>
        <mc:Choice Requires="wps">
          <w:drawing>
            <wp:anchor distT="0" distB="0" distL="0" distR="0" simplePos="0" relativeHeight="251656704" behindDoc="1" locked="0" layoutInCell="1" allowOverlap="1" wp14:anchorId="626E2C29" wp14:editId="37A109A5">
              <wp:simplePos x="0" y="0"/>
              <wp:positionH relativeFrom="page">
                <wp:posOffset>457200</wp:posOffset>
              </wp:positionH>
              <wp:positionV relativeFrom="paragraph">
                <wp:posOffset>190500</wp:posOffset>
              </wp:positionV>
              <wp:extent cx="6896100" cy="18415"/>
              <wp:effectExtent l="0" t="0" r="0" b="0"/>
              <wp:wrapTopAndBottom/>
              <wp:docPr id="8"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50" style="width:543pt;height:1.45pt;margin-top:15pt;margin-left:36pt;mso-position-horizontal-relative:page;mso-wrap-distance-bottom:0;mso-wrap-distance-left:0;mso-wrap-distance-right:0;mso-wrap-distance-top:0;mso-wrap-style:square;position:absolute;v-text-anchor:top;visibility:visible;z-index:-251657216" coordsize="6896100,18415" path="m6895846,l,,,18288l6895846,18288l6895846,xe" fillcolor="black" stroked="f">
              <v:path arrowok="t"/>
              <w10:wrap type="topAndBottom"/>
            </v:shape>
          </w:pict>
        </mc:Fallback>
      </mc:AlternateContent>
    </w:r>
  </w:p>
  <w:p w14:paraId="5D906189" w14:textId="77777777" w:rsidR="00295B94" w:rsidRPr="00295B94" w:rsidRDefault="00295B94" w:rsidP="00295B9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6963" w14:textId="77777777" w:rsidR="00295B94" w:rsidRDefault="00EA70B6" w:rsidP="00295B94">
    <w:pPr>
      <w:pStyle w:val="Footer"/>
      <w:jc w:val="right"/>
    </w:pPr>
    <w:r w:rsidRPr="00D14685">
      <w:rPr>
        <w:rFonts w:cstheme="minorHAnsi"/>
        <w:noProof/>
      </w:rPr>
      <mc:AlternateContent>
        <mc:Choice Requires="wps">
          <w:drawing>
            <wp:anchor distT="0" distB="0" distL="0" distR="0" simplePos="0" relativeHeight="251658752" behindDoc="1" locked="0" layoutInCell="1" allowOverlap="1" wp14:anchorId="37FBD63C" wp14:editId="535686B9">
              <wp:simplePos x="0" y="0"/>
              <wp:positionH relativeFrom="page">
                <wp:posOffset>457200</wp:posOffset>
              </wp:positionH>
              <wp:positionV relativeFrom="paragraph">
                <wp:posOffset>190500</wp:posOffset>
              </wp:positionV>
              <wp:extent cx="6896100" cy="18415"/>
              <wp:effectExtent l="0" t="0" r="0" b="0"/>
              <wp:wrapTopAndBottom/>
              <wp:docPr id="671333147"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51" style="width:543pt;height:1.45pt;margin-top:15pt;margin-left:36pt;mso-position-horizontal-relative:page;mso-wrap-distance-bottom:0;mso-wrap-distance-left:0;mso-wrap-distance-right:0;mso-wrap-distance-top:0;mso-wrap-style:square;position:absolute;v-text-anchor:top;visibility:visible;z-index:-251655168" coordsize="6896100,18415" path="m6895846,l,,,18288l6895846,18288l6895846,xe" fillcolor="black" stroked="f">
              <v:path arrowok="t"/>
              <w10:wrap type="topAndBottom"/>
            </v:shape>
          </w:pict>
        </mc:Fallback>
      </mc:AlternateContent>
    </w:r>
  </w:p>
  <w:p w14:paraId="313DC226" w14:textId="77777777" w:rsidR="00295B94" w:rsidRPr="00295B94" w:rsidRDefault="00295B94" w:rsidP="0029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0D16" w14:textId="77777777" w:rsidR="00EA70B6" w:rsidRDefault="00EA70B6">
      <w:pPr>
        <w:spacing w:after="0" w:line="240" w:lineRule="auto"/>
      </w:pPr>
      <w:r>
        <w:separator/>
      </w:r>
    </w:p>
  </w:footnote>
  <w:footnote w:type="continuationSeparator" w:id="0">
    <w:p w14:paraId="4793DA25" w14:textId="77777777" w:rsidR="00EA70B6" w:rsidRDefault="00EA7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6EA3" w14:textId="77777777" w:rsidR="00EE23EE" w:rsidRDefault="00EE2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5827" w14:textId="77777777" w:rsidR="00295B94" w:rsidRPr="00295B94" w:rsidRDefault="00EA70B6" w:rsidP="00295B94">
    <w:pPr>
      <w:pStyle w:val="Header"/>
      <w:tabs>
        <w:tab w:val="clear" w:pos="4680"/>
        <w:tab w:val="clear" w:pos="9360"/>
        <w:tab w:val="center" w:pos="5400"/>
        <w:tab w:val="right" w:pos="10800"/>
      </w:tabs>
      <w:rPr>
        <w:rFonts w:ascii="Times New Roman" w:hAnsi="Times New Roman" w:cs="Times New Roman"/>
        <w:b/>
        <w:bCs/>
      </w:rPr>
    </w:pPr>
    <w:r w:rsidRPr="00D14685">
      <w:rPr>
        <w:rFonts w:cstheme="minorHAnsi"/>
        <w:noProof/>
      </w:rPr>
      <mc:AlternateContent>
        <mc:Choice Requires="wps">
          <w:drawing>
            <wp:anchor distT="0" distB="0" distL="0" distR="0" simplePos="0" relativeHeight="251657728" behindDoc="1" locked="0" layoutInCell="1" allowOverlap="1" wp14:anchorId="73335122" wp14:editId="12BC7200">
              <wp:simplePos x="0" y="0"/>
              <wp:positionH relativeFrom="page">
                <wp:posOffset>457200</wp:posOffset>
              </wp:positionH>
              <wp:positionV relativeFrom="paragraph">
                <wp:posOffset>198755</wp:posOffset>
              </wp:positionV>
              <wp:extent cx="6896100" cy="18415"/>
              <wp:effectExtent l="0" t="0" r="0" b="0"/>
              <wp:wrapTopAndBottom/>
              <wp:docPr id="1968569167"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49" style="width:543pt;height:1.45pt;margin-top:15.65pt;margin-left:36pt;mso-position-horizontal-relative:page;mso-wrap-distance-bottom:0;mso-wrap-distance-left:0;mso-wrap-distance-right:0;mso-wrap-distance-top:0;mso-wrap-style:square;position:absolute;v-text-anchor:top;visibility:visible;z-index:-251657216" coordsize="6896100,18415" path="m6895846,l,,,18288l6895846,18288l6895846,xe" fillcolor="black" stroked="f">
              <v:path arrowok="t"/>
              <w10:wrap type="topAndBottom"/>
            </v:shape>
          </w:pict>
        </mc:Fallback>
      </mc:AlternateContent>
    </w:r>
    <w:r w:rsidRPr="00295B94">
      <w:rPr>
        <w:rFonts w:ascii="Times New Roman" w:hAnsi="Times New Roman" w:cs="Times New Roman"/>
        <w:b/>
        <w:bCs/>
      </w:rPr>
      <w:t>County Council</w:t>
    </w:r>
    <w:r w:rsidRPr="00295B94">
      <w:rPr>
        <w:rFonts w:ascii="Times New Roman" w:hAnsi="Times New Roman" w:cs="Times New Roman"/>
        <w:b/>
        <w:bCs/>
      </w:rPr>
      <w:tab/>
      <w:t>Meeting Agenda</w:t>
    </w:r>
    <w:r w:rsidRPr="00295B94">
      <w:rPr>
        <w:rFonts w:ascii="Times New Roman" w:hAnsi="Times New Roman" w:cs="Times New Roman"/>
        <w:b/>
        <w:bCs/>
      </w:rPr>
      <w:tab/>
      <w:t>November 4, 2025</w:t>
    </w:r>
  </w:p>
  <w:p w14:paraId="5447C295" w14:textId="77777777" w:rsidR="00295B94" w:rsidRDefault="00295B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20C80" w14:textId="77777777" w:rsidR="00EE23EE" w:rsidRDefault="00EE2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80A4889C">
      <w:start w:val="1"/>
      <w:numFmt w:val="bullet"/>
      <w:lvlText w:val=""/>
      <w:lvlJc w:val="left"/>
      <w:pPr>
        <w:ind w:left="720" w:hanging="360"/>
      </w:pPr>
      <w:rPr>
        <w:rFonts w:ascii="Symbol" w:hAnsi="Symbol"/>
      </w:rPr>
    </w:lvl>
    <w:lvl w:ilvl="1" w:tplc="6012049E">
      <w:start w:val="1"/>
      <w:numFmt w:val="bullet"/>
      <w:lvlText w:val="o"/>
      <w:lvlJc w:val="left"/>
      <w:pPr>
        <w:tabs>
          <w:tab w:val="num" w:pos="1440"/>
        </w:tabs>
        <w:ind w:left="1440" w:hanging="360"/>
      </w:pPr>
      <w:rPr>
        <w:rFonts w:ascii="Courier New" w:hAnsi="Courier New"/>
      </w:rPr>
    </w:lvl>
    <w:lvl w:ilvl="2" w:tplc="84FC43D8">
      <w:start w:val="1"/>
      <w:numFmt w:val="bullet"/>
      <w:lvlText w:val=""/>
      <w:lvlJc w:val="left"/>
      <w:pPr>
        <w:tabs>
          <w:tab w:val="num" w:pos="2160"/>
        </w:tabs>
        <w:ind w:left="2160" w:hanging="360"/>
      </w:pPr>
      <w:rPr>
        <w:rFonts w:ascii="Wingdings" w:hAnsi="Wingdings"/>
      </w:rPr>
    </w:lvl>
    <w:lvl w:ilvl="3" w:tplc="161460A4">
      <w:start w:val="1"/>
      <w:numFmt w:val="bullet"/>
      <w:lvlText w:val=""/>
      <w:lvlJc w:val="left"/>
      <w:pPr>
        <w:tabs>
          <w:tab w:val="num" w:pos="2880"/>
        </w:tabs>
        <w:ind w:left="2880" w:hanging="360"/>
      </w:pPr>
      <w:rPr>
        <w:rFonts w:ascii="Symbol" w:hAnsi="Symbol"/>
      </w:rPr>
    </w:lvl>
    <w:lvl w:ilvl="4" w:tplc="CC7E9882">
      <w:start w:val="1"/>
      <w:numFmt w:val="bullet"/>
      <w:lvlText w:val="o"/>
      <w:lvlJc w:val="left"/>
      <w:pPr>
        <w:tabs>
          <w:tab w:val="num" w:pos="3600"/>
        </w:tabs>
        <w:ind w:left="3600" w:hanging="360"/>
      </w:pPr>
      <w:rPr>
        <w:rFonts w:ascii="Courier New" w:hAnsi="Courier New"/>
      </w:rPr>
    </w:lvl>
    <w:lvl w:ilvl="5" w:tplc="3AF2BA82">
      <w:start w:val="1"/>
      <w:numFmt w:val="bullet"/>
      <w:lvlText w:val=""/>
      <w:lvlJc w:val="left"/>
      <w:pPr>
        <w:tabs>
          <w:tab w:val="num" w:pos="4320"/>
        </w:tabs>
        <w:ind w:left="4320" w:hanging="360"/>
      </w:pPr>
      <w:rPr>
        <w:rFonts w:ascii="Wingdings" w:hAnsi="Wingdings"/>
      </w:rPr>
    </w:lvl>
    <w:lvl w:ilvl="6" w:tplc="BD98203E">
      <w:start w:val="1"/>
      <w:numFmt w:val="bullet"/>
      <w:lvlText w:val=""/>
      <w:lvlJc w:val="left"/>
      <w:pPr>
        <w:tabs>
          <w:tab w:val="num" w:pos="5040"/>
        </w:tabs>
        <w:ind w:left="5040" w:hanging="360"/>
      </w:pPr>
      <w:rPr>
        <w:rFonts w:ascii="Symbol" w:hAnsi="Symbol"/>
      </w:rPr>
    </w:lvl>
    <w:lvl w:ilvl="7" w:tplc="37229DBA">
      <w:start w:val="1"/>
      <w:numFmt w:val="bullet"/>
      <w:lvlText w:val="o"/>
      <w:lvlJc w:val="left"/>
      <w:pPr>
        <w:tabs>
          <w:tab w:val="num" w:pos="5760"/>
        </w:tabs>
        <w:ind w:left="5760" w:hanging="360"/>
      </w:pPr>
      <w:rPr>
        <w:rFonts w:ascii="Courier New" w:hAnsi="Courier New"/>
      </w:rPr>
    </w:lvl>
    <w:lvl w:ilvl="8" w:tplc="74F09CE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DB09082">
      <w:start w:val="1"/>
      <w:numFmt w:val="bullet"/>
      <w:lvlText w:val=""/>
      <w:lvlJc w:val="left"/>
      <w:pPr>
        <w:ind w:left="720" w:hanging="360"/>
      </w:pPr>
      <w:rPr>
        <w:rFonts w:ascii="Symbol" w:hAnsi="Symbol"/>
      </w:rPr>
    </w:lvl>
    <w:lvl w:ilvl="1" w:tplc="416E945A">
      <w:start w:val="1"/>
      <w:numFmt w:val="bullet"/>
      <w:lvlText w:val="o"/>
      <w:lvlJc w:val="left"/>
      <w:pPr>
        <w:tabs>
          <w:tab w:val="num" w:pos="1440"/>
        </w:tabs>
        <w:ind w:left="1440" w:hanging="360"/>
      </w:pPr>
      <w:rPr>
        <w:rFonts w:ascii="Courier New" w:hAnsi="Courier New"/>
      </w:rPr>
    </w:lvl>
    <w:lvl w:ilvl="2" w:tplc="CE0EAF12">
      <w:start w:val="1"/>
      <w:numFmt w:val="bullet"/>
      <w:lvlText w:val=""/>
      <w:lvlJc w:val="left"/>
      <w:pPr>
        <w:tabs>
          <w:tab w:val="num" w:pos="2160"/>
        </w:tabs>
        <w:ind w:left="2160" w:hanging="360"/>
      </w:pPr>
      <w:rPr>
        <w:rFonts w:ascii="Wingdings" w:hAnsi="Wingdings"/>
      </w:rPr>
    </w:lvl>
    <w:lvl w:ilvl="3" w:tplc="EE46AB62">
      <w:start w:val="1"/>
      <w:numFmt w:val="bullet"/>
      <w:lvlText w:val=""/>
      <w:lvlJc w:val="left"/>
      <w:pPr>
        <w:tabs>
          <w:tab w:val="num" w:pos="2880"/>
        </w:tabs>
        <w:ind w:left="2880" w:hanging="360"/>
      </w:pPr>
      <w:rPr>
        <w:rFonts w:ascii="Symbol" w:hAnsi="Symbol"/>
      </w:rPr>
    </w:lvl>
    <w:lvl w:ilvl="4" w:tplc="7AA69D78">
      <w:start w:val="1"/>
      <w:numFmt w:val="bullet"/>
      <w:lvlText w:val="o"/>
      <w:lvlJc w:val="left"/>
      <w:pPr>
        <w:tabs>
          <w:tab w:val="num" w:pos="3600"/>
        </w:tabs>
        <w:ind w:left="3600" w:hanging="360"/>
      </w:pPr>
      <w:rPr>
        <w:rFonts w:ascii="Courier New" w:hAnsi="Courier New"/>
      </w:rPr>
    </w:lvl>
    <w:lvl w:ilvl="5" w:tplc="8C9CE0D8">
      <w:start w:val="1"/>
      <w:numFmt w:val="bullet"/>
      <w:lvlText w:val=""/>
      <w:lvlJc w:val="left"/>
      <w:pPr>
        <w:tabs>
          <w:tab w:val="num" w:pos="4320"/>
        </w:tabs>
        <w:ind w:left="4320" w:hanging="360"/>
      </w:pPr>
      <w:rPr>
        <w:rFonts w:ascii="Wingdings" w:hAnsi="Wingdings"/>
      </w:rPr>
    </w:lvl>
    <w:lvl w:ilvl="6" w:tplc="80A25FD6">
      <w:start w:val="1"/>
      <w:numFmt w:val="bullet"/>
      <w:lvlText w:val=""/>
      <w:lvlJc w:val="left"/>
      <w:pPr>
        <w:tabs>
          <w:tab w:val="num" w:pos="5040"/>
        </w:tabs>
        <w:ind w:left="5040" w:hanging="360"/>
      </w:pPr>
      <w:rPr>
        <w:rFonts w:ascii="Symbol" w:hAnsi="Symbol"/>
      </w:rPr>
    </w:lvl>
    <w:lvl w:ilvl="7" w:tplc="2A543834">
      <w:start w:val="1"/>
      <w:numFmt w:val="bullet"/>
      <w:lvlText w:val="o"/>
      <w:lvlJc w:val="left"/>
      <w:pPr>
        <w:tabs>
          <w:tab w:val="num" w:pos="5760"/>
        </w:tabs>
        <w:ind w:left="5760" w:hanging="360"/>
      </w:pPr>
      <w:rPr>
        <w:rFonts w:ascii="Courier New" w:hAnsi="Courier New"/>
      </w:rPr>
    </w:lvl>
    <w:lvl w:ilvl="8" w:tplc="B418734A">
      <w:start w:val="1"/>
      <w:numFmt w:val="bullet"/>
      <w:lvlText w:val=""/>
      <w:lvlJc w:val="left"/>
      <w:pPr>
        <w:tabs>
          <w:tab w:val="num" w:pos="6480"/>
        </w:tabs>
        <w:ind w:left="6480" w:hanging="360"/>
      </w:pPr>
      <w:rPr>
        <w:rFonts w:ascii="Wingdings" w:hAnsi="Wingdings"/>
      </w:rPr>
    </w:lvl>
  </w:abstractNum>
  <w:num w:numId="1" w16cid:durableId="677005682">
    <w:abstractNumId w:val="0"/>
  </w:num>
  <w:num w:numId="2" w16cid:durableId="1205797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51"/>
    <w:rsid w:val="00190259"/>
    <w:rsid w:val="00240180"/>
    <w:rsid w:val="00295B94"/>
    <w:rsid w:val="004C2A69"/>
    <w:rsid w:val="005843E1"/>
    <w:rsid w:val="007C45E2"/>
    <w:rsid w:val="008A27F7"/>
    <w:rsid w:val="00A0654A"/>
    <w:rsid w:val="00C31107"/>
    <w:rsid w:val="00EA70B6"/>
    <w:rsid w:val="00EE23EE"/>
    <w:rsid w:val="00F041DC"/>
    <w:rsid w:val="00F16D51"/>
    <w:rsid w:val="00F17ACC"/>
    <w:rsid w:val="00FA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C2A109D"/>
  <w15:chartTrackingRefBased/>
  <w15:docId w15:val="{F7309341-1D7C-43BD-B12F-B64FA099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D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D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D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D51"/>
    <w:rPr>
      <w:rFonts w:eastAsiaTheme="majorEastAsia" w:cstheme="majorBidi"/>
      <w:color w:val="272727" w:themeColor="text1" w:themeTint="D8"/>
    </w:rPr>
  </w:style>
  <w:style w:type="paragraph" w:styleId="Title">
    <w:name w:val="Title"/>
    <w:basedOn w:val="Normal"/>
    <w:next w:val="Normal"/>
    <w:link w:val="TitleChar"/>
    <w:uiPriority w:val="10"/>
    <w:qFormat/>
    <w:rsid w:val="00F16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D51"/>
    <w:pPr>
      <w:spacing w:before="160"/>
      <w:jc w:val="center"/>
    </w:pPr>
    <w:rPr>
      <w:i/>
      <w:iCs/>
      <w:color w:val="404040" w:themeColor="text1" w:themeTint="BF"/>
    </w:rPr>
  </w:style>
  <w:style w:type="character" w:customStyle="1" w:styleId="QuoteChar">
    <w:name w:val="Quote Char"/>
    <w:basedOn w:val="DefaultParagraphFont"/>
    <w:link w:val="Quote"/>
    <w:uiPriority w:val="29"/>
    <w:rsid w:val="00F16D51"/>
    <w:rPr>
      <w:i/>
      <w:iCs/>
      <w:color w:val="404040" w:themeColor="text1" w:themeTint="BF"/>
    </w:rPr>
  </w:style>
  <w:style w:type="paragraph" w:styleId="ListParagraph">
    <w:name w:val="List Paragraph"/>
    <w:basedOn w:val="Normal"/>
    <w:uiPriority w:val="34"/>
    <w:qFormat/>
    <w:rsid w:val="00F16D51"/>
    <w:pPr>
      <w:ind w:left="720"/>
      <w:contextualSpacing/>
    </w:pPr>
  </w:style>
  <w:style w:type="character" w:styleId="IntenseEmphasis">
    <w:name w:val="Intense Emphasis"/>
    <w:basedOn w:val="DefaultParagraphFont"/>
    <w:uiPriority w:val="21"/>
    <w:qFormat/>
    <w:rsid w:val="00F16D51"/>
    <w:rPr>
      <w:i/>
      <w:iCs/>
      <w:color w:val="0F4761" w:themeColor="accent1" w:themeShade="BF"/>
    </w:rPr>
  </w:style>
  <w:style w:type="paragraph" w:styleId="IntenseQuote">
    <w:name w:val="Intense Quote"/>
    <w:basedOn w:val="Normal"/>
    <w:next w:val="Normal"/>
    <w:link w:val="IntenseQuoteChar"/>
    <w:uiPriority w:val="30"/>
    <w:qFormat/>
    <w:rsid w:val="00F16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D51"/>
    <w:rPr>
      <w:i/>
      <w:iCs/>
      <w:color w:val="0F4761" w:themeColor="accent1" w:themeShade="BF"/>
    </w:rPr>
  </w:style>
  <w:style w:type="character" w:styleId="IntenseReference">
    <w:name w:val="Intense Reference"/>
    <w:basedOn w:val="DefaultParagraphFont"/>
    <w:uiPriority w:val="32"/>
    <w:qFormat/>
    <w:rsid w:val="00F16D51"/>
    <w:rPr>
      <w:b/>
      <w:bCs/>
      <w:smallCaps/>
      <w:color w:val="0F4761" w:themeColor="accent1" w:themeShade="BF"/>
      <w:spacing w:val="5"/>
    </w:rPr>
  </w:style>
  <w:style w:type="paragraph" w:styleId="Header">
    <w:name w:val="header"/>
    <w:basedOn w:val="Normal"/>
    <w:link w:val="HeaderChar"/>
    <w:uiPriority w:val="99"/>
    <w:unhideWhenUsed/>
    <w:rsid w:val="00F16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D51"/>
  </w:style>
  <w:style w:type="paragraph" w:styleId="Footer">
    <w:name w:val="footer"/>
    <w:basedOn w:val="Normal"/>
    <w:link w:val="FooterChar"/>
    <w:uiPriority w:val="99"/>
    <w:unhideWhenUsed/>
    <w:rsid w:val="00F16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D51"/>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lcocounci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altlakecounty.portal.civicclerk.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co.org/council/agendas-minu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lco.webex.com/weblink/register/reeb1df1dfade810ed247046b1ad65ce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lco.webex.com/weblink/register/reb398a52e10e5575c4cc1b412424ea8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1295</Words>
  <Characters>7388</Characters>
  <Application>Microsoft Office Word</Application>
  <DocSecurity>0</DocSecurity>
  <Lines>61</Lines>
  <Paragraphs>17</Paragraphs>
  <ScaleCrop>false</ScaleCrop>
  <Company>CivicPlus</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SLC Agenda</dc:title>
  <dc:creator>Eden Snyder</dc:creator>
  <cp:lastModifiedBy>Catalina Davison</cp:lastModifiedBy>
  <cp:revision>2</cp:revision>
  <cp:lastPrinted>2025-10-31T16:21:00Z</cp:lastPrinted>
  <dcterms:created xsi:type="dcterms:W3CDTF">2025-10-31T16:53:00Z</dcterms:created>
  <dcterms:modified xsi:type="dcterms:W3CDTF">2025-10-31T16:53:00Z</dcterms:modified>
</cp:coreProperties>
</file>