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0DB3" w14:textId="77777777" w:rsidR="00E97EB8" w:rsidRPr="007C322F" w:rsidRDefault="00723A60">
      <w:pPr>
        <w:ind w:left="0" w:right="-7" w:hanging="2"/>
        <w:jc w:val="center"/>
        <w:rPr>
          <w:rFonts w:ascii="Arial" w:eastAsia="Arial" w:hAnsi="Arial" w:cs="Arial"/>
        </w:rPr>
      </w:pPr>
      <w:r w:rsidRPr="007C322F">
        <w:rPr>
          <w:rFonts w:ascii="Arial" w:eastAsia="Arial" w:hAnsi="Arial" w:cs="Arial"/>
          <w:b/>
        </w:rPr>
        <w:t>GRAND COUNTY</w:t>
      </w:r>
      <w:r w:rsidRPr="007C322F">
        <w:rPr>
          <w:noProof/>
          <w:sz w:val="28"/>
          <w:szCs w:val="28"/>
        </w:rPr>
        <w:drawing>
          <wp:anchor distT="0" distB="0" distL="114300" distR="114300" simplePos="0" relativeHeight="251658240" behindDoc="0" locked="0" layoutInCell="1" hidden="0" allowOverlap="1" wp14:anchorId="69BE5B52" wp14:editId="46C25432">
            <wp:simplePos x="0" y="0"/>
            <wp:positionH relativeFrom="column">
              <wp:posOffset>177164</wp:posOffset>
            </wp:positionH>
            <wp:positionV relativeFrom="paragraph">
              <wp:posOffset>-222883</wp:posOffset>
            </wp:positionV>
            <wp:extent cx="1304925" cy="10382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304925" cy="1038225"/>
                    </a:xfrm>
                    <a:prstGeom prst="rect">
                      <a:avLst/>
                    </a:prstGeom>
                    <a:ln/>
                  </pic:spPr>
                </pic:pic>
              </a:graphicData>
            </a:graphic>
          </wp:anchor>
        </w:drawing>
      </w:r>
      <w:r w:rsidR="001322BF" w:rsidRPr="007C322F">
        <w:rPr>
          <w:rFonts w:ascii="Arial" w:eastAsia="Arial" w:hAnsi="Arial" w:cs="Arial"/>
          <w:b/>
        </w:rPr>
        <w:t xml:space="preserve"> COMMISSION</w:t>
      </w:r>
    </w:p>
    <w:p w14:paraId="45143FF4" w14:textId="302EAED6" w:rsidR="00E97EB8" w:rsidRPr="007C322F" w:rsidRDefault="00723A60">
      <w:pPr>
        <w:ind w:left="0" w:right="-7" w:hanging="2"/>
        <w:jc w:val="center"/>
        <w:rPr>
          <w:rFonts w:ascii="Arial" w:eastAsia="Arial" w:hAnsi="Arial" w:cs="Arial"/>
        </w:rPr>
      </w:pPr>
      <w:r w:rsidRPr="007C322F">
        <w:rPr>
          <w:rFonts w:ascii="Arial" w:eastAsia="Arial" w:hAnsi="Arial" w:cs="Arial"/>
          <w:b/>
        </w:rPr>
        <w:t>REGULAR MEETING</w:t>
      </w:r>
    </w:p>
    <w:p w14:paraId="34E648C3" w14:textId="77777777" w:rsidR="00E97EB8" w:rsidRPr="007C322F" w:rsidRDefault="00E97EB8">
      <w:pPr>
        <w:ind w:left="0" w:right="-7" w:hanging="2"/>
        <w:jc w:val="center"/>
        <w:rPr>
          <w:rFonts w:ascii="Arial" w:eastAsia="Arial" w:hAnsi="Arial" w:cs="Arial"/>
        </w:rPr>
      </w:pPr>
    </w:p>
    <w:p w14:paraId="01822182" w14:textId="77777777" w:rsidR="00E97EB8" w:rsidRPr="007C322F" w:rsidRDefault="00723A60">
      <w:pPr>
        <w:ind w:left="0" w:right="-7" w:hanging="2"/>
        <w:jc w:val="center"/>
        <w:rPr>
          <w:rFonts w:ascii="Arial" w:eastAsia="Arial" w:hAnsi="Arial" w:cs="Arial"/>
        </w:rPr>
      </w:pPr>
      <w:r w:rsidRPr="007C322F">
        <w:rPr>
          <w:rFonts w:ascii="Arial" w:eastAsia="Arial" w:hAnsi="Arial" w:cs="Arial"/>
          <w:b/>
        </w:rPr>
        <w:t>Grand County Commission Chambers</w:t>
      </w:r>
    </w:p>
    <w:p w14:paraId="784C2255" w14:textId="77777777" w:rsidR="00E97EB8" w:rsidRPr="007C322F" w:rsidRDefault="00E57ACF">
      <w:pPr>
        <w:ind w:left="0" w:right="-7" w:hanging="2"/>
        <w:jc w:val="center"/>
        <w:rPr>
          <w:rFonts w:ascii="Arial" w:eastAsia="Arial" w:hAnsi="Arial" w:cs="Arial"/>
        </w:rPr>
      </w:pPr>
      <w:r w:rsidRPr="007C322F">
        <w:rPr>
          <w:rFonts w:ascii="Arial" w:eastAsia="Arial" w:hAnsi="Arial" w:cs="Arial"/>
          <w:b/>
        </w:rPr>
        <w:t>Hybrid v</w:t>
      </w:r>
      <w:r w:rsidR="00F201A2" w:rsidRPr="007C322F">
        <w:rPr>
          <w:rFonts w:ascii="Arial" w:eastAsia="Arial" w:hAnsi="Arial" w:cs="Arial"/>
          <w:b/>
        </w:rPr>
        <w:t xml:space="preserve">irtual participation </w:t>
      </w:r>
      <w:r w:rsidR="00723A60" w:rsidRPr="007C322F">
        <w:rPr>
          <w:rFonts w:ascii="Arial" w:eastAsia="Arial" w:hAnsi="Arial" w:cs="Arial"/>
          <w:b/>
        </w:rPr>
        <w:t>on Zoom</w:t>
      </w:r>
    </w:p>
    <w:p w14:paraId="1BCE1A3B" w14:textId="77777777" w:rsidR="00E97EB8" w:rsidRPr="007C322F" w:rsidRDefault="00723A60">
      <w:pPr>
        <w:ind w:left="0" w:right="-7" w:hanging="2"/>
        <w:jc w:val="center"/>
        <w:rPr>
          <w:rFonts w:ascii="Arial" w:eastAsia="Arial" w:hAnsi="Arial" w:cs="Arial"/>
        </w:rPr>
      </w:pPr>
      <w:r w:rsidRPr="007C322F">
        <w:rPr>
          <w:rFonts w:ascii="Arial" w:eastAsia="Arial" w:hAnsi="Arial" w:cs="Arial"/>
          <w:b/>
        </w:rPr>
        <w:t>Moab, Utah</w:t>
      </w:r>
    </w:p>
    <w:p w14:paraId="4CD1187C" w14:textId="77777777" w:rsidR="00E97EB8" w:rsidRPr="007C322F" w:rsidRDefault="00E97EB8">
      <w:pPr>
        <w:ind w:left="0" w:right="-7" w:hanging="2"/>
        <w:jc w:val="center"/>
        <w:rPr>
          <w:rFonts w:ascii="Arial" w:eastAsia="Arial" w:hAnsi="Arial" w:cs="Arial"/>
        </w:rPr>
      </w:pPr>
    </w:p>
    <w:p w14:paraId="0CA518BA" w14:textId="77777777" w:rsidR="00E97EB8" w:rsidRPr="007C322F" w:rsidRDefault="00723A60">
      <w:pPr>
        <w:ind w:left="0" w:right="-7" w:hanging="2"/>
        <w:jc w:val="center"/>
        <w:rPr>
          <w:rFonts w:ascii="Arial" w:eastAsia="Arial" w:hAnsi="Arial" w:cs="Arial"/>
        </w:rPr>
      </w:pPr>
      <w:r w:rsidRPr="007C322F">
        <w:rPr>
          <w:rFonts w:ascii="Arial" w:eastAsia="Arial" w:hAnsi="Arial" w:cs="Arial"/>
          <w:b/>
        </w:rPr>
        <w:t>WATCH ON YOUTUBE - search for: “GRAND COUNTY UTAH GOVERNMENT”</w:t>
      </w:r>
    </w:p>
    <w:p w14:paraId="34B25C95" w14:textId="77777777" w:rsidR="00E97EB8" w:rsidRPr="007C322F" w:rsidRDefault="00E97EB8">
      <w:pPr>
        <w:ind w:left="0" w:right="-7" w:hanging="2"/>
        <w:jc w:val="center"/>
        <w:rPr>
          <w:rFonts w:ascii="Arial" w:eastAsia="Arial" w:hAnsi="Arial" w:cs="Arial"/>
        </w:rPr>
      </w:pPr>
    </w:p>
    <w:p w14:paraId="39967EC5" w14:textId="77777777" w:rsidR="00E97EB8" w:rsidRPr="007C322F" w:rsidRDefault="00723A60">
      <w:pPr>
        <w:ind w:left="0" w:right="-7" w:hanging="2"/>
        <w:jc w:val="center"/>
        <w:rPr>
          <w:rFonts w:ascii="Arial" w:eastAsia="Arial" w:hAnsi="Arial" w:cs="Arial"/>
        </w:rPr>
      </w:pPr>
      <w:r w:rsidRPr="007C322F">
        <w:rPr>
          <w:rFonts w:ascii="Arial" w:eastAsia="Arial" w:hAnsi="Arial" w:cs="Arial"/>
          <w:b/>
        </w:rPr>
        <w:t>MINUTES</w:t>
      </w:r>
    </w:p>
    <w:p w14:paraId="5D8A1FB6" w14:textId="2C8525E8" w:rsidR="00E97EB8" w:rsidRPr="007C322F" w:rsidRDefault="009F26DB">
      <w:pPr>
        <w:ind w:left="0" w:right="-7" w:hanging="2"/>
        <w:jc w:val="center"/>
        <w:rPr>
          <w:rFonts w:ascii="Arial" w:eastAsia="Arial" w:hAnsi="Arial" w:cs="Arial"/>
        </w:rPr>
      </w:pPr>
      <w:r>
        <w:rPr>
          <w:rFonts w:ascii="Arial" w:eastAsia="Arial" w:hAnsi="Arial" w:cs="Arial"/>
          <w:b/>
        </w:rPr>
        <w:t>16</w:t>
      </w:r>
      <w:r w:rsidR="00027111">
        <w:rPr>
          <w:rFonts w:ascii="Arial" w:eastAsia="Arial" w:hAnsi="Arial" w:cs="Arial"/>
          <w:b/>
        </w:rPr>
        <w:t xml:space="preserve"> </w:t>
      </w:r>
      <w:r w:rsidR="004A7ECA">
        <w:rPr>
          <w:rFonts w:ascii="Arial" w:eastAsia="Arial" w:hAnsi="Arial" w:cs="Arial"/>
          <w:b/>
        </w:rPr>
        <w:t>September</w:t>
      </w:r>
      <w:r w:rsidR="001322BF" w:rsidRPr="007C322F">
        <w:rPr>
          <w:rFonts w:ascii="Arial" w:eastAsia="Arial" w:hAnsi="Arial" w:cs="Arial"/>
          <w:b/>
        </w:rPr>
        <w:t xml:space="preserve"> </w:t>
      </w:r>
      <w:r w:rsidR="00723A60" w:rsidRPr="007C322F">
        <w:rPr>
          <w:rFonts w:ascii="Arial" w:eastAsia="Arial" w:hAnsi="Arial" w:cs="Arial"/>
          <w:b/>
        </w:rPr>
        <w:t>202</w:t>
      </w:r>
      <w:r w:rsidR="005F0188" w:rsidRPr="007C322F">
        <w:rPr>
          <w:rFonts w:ascii="Arial" w:eastAsia="Arial" w:hAnsi="Arial" w:cs="Arial"/>
          <w:b/>
        </w:rPr>
        <w:t>5</w:t>
      </w:r>
    </w:p>
    <w:p w14:paraId="16EF6249" w14:textId="77777777" w:rsidR="00E97EB8" w:rsidRDefault="00E97EB8">
      <w:pPr>
        <w:ind w:left="0" w:right="-7" w:hanging="2"/>
        <w:rPr>
          <w:rFonts w:ascii="Arial" w:eastAsia="Arial" w:hAnsi="Arial" w:cs="Arial"/>
          <w:sz w:val="22"/>
          <w:szCs w:val="22"/>
        </w:rPr>
      </w:pPr>
    </w:p>
    <w:p w14:paraId="3E2441B6" w14:textId="6C40F7E8" w:rsidR="00027111" w:rsidRPr="00587624" w:rsidRDefault="00241300" w:rsidP="00587624">
      <w:pPr>
        <w:ind w:left="0" w:hanging="2"/>
        <w:rPr>
          <w:rFonts w:ascii="Arial" w:hAnsi="Arial" w:cs="Arial"/>
          <w:color w:val="000000"/>
          <w:sz w:val="22"/>
          <w:szCs w:val="22"/>
        </w:rPr>
      </w:pPr>
      <w:r w:rsidRPr="00476A5F">
        <w:rPr>
          <w:rFonts w:ascii="Arial" w:hAnsi="Arial" w:cs="Arial"/>
          <w:b/>
          <w:bCs/>
          <w:sz w:val="22"/>
          <w:szCs w:val="22"/>
        </w:rPr>
        <w:t xml:space="preserve">The </w:t>
      </w:r>
      <w:r>
        <w:rPr>
          <w:rFonts w:ascii="Arial" w:hAnsi="Arial" w:cs="Arial"/>
          <w:b/>
          <w:bCs/>
          <w:sz w:val="22"/>
          <w:szCs w:val="22"/>
        </w:rPr>
        <w:t>Grand County Commission</w:t>
      </w:r>
      <w:r w:rsidRPr="00476A5F">
        <w:rPr>
          <w:rFonts w:ascii="Arial" w:hAnsi="Arial" w:cs="Arial"/>
          <w:b/>
          <w:bCs/>
          <w:sz w:val="22"/>
          <w:szCs w:val="22"/>
        </w:rPr>
        <w:t xml:space="preserve"> met in a regular meeting on</w:t>
      </w:r>
      <w:r w:rsidR="001322BF">
        <w:rPr>
          <w:rFonts w:ascii="Arial" w:hAnsi="Arial" w:cs="Arial"/>
          <w:b/>
          <w:bCs/>
          <w:sz w:val="22"/>
          <w:szCs w:val="22"/>
        </w:rPr>
        <w:t xml:space="preserve"> </w:t>
      </w:r>
      <w:r w:rsidR="004A7ECA">
        <w:rPr>
          <w:rFonts w:ascii="Arial" w:hAnsi="Arial" w:cs="Arial"/>
          <w:b/>
          <w:bCs/>
          <w:sz w:val="22"/>
          <w:szCs w:val="22"/>
        </w:rPr>
        <w:t xml:space="preserve">September </w:t>
      </w:r>
      <w:r w:rsidR="009F26DB">
        <w:rPr>
          <w:rFonts w:ascii="Arial" w:hAnsi="Arial" w:cs="Arial"/>
          <w:b/>
          <w:bCs/>
          <w:sz w:val="22"/>
          <w:szCs w:val="22"/>
        </w:rPr>
        <w:t>16</w:t>
      </w:r>
      <w:r w:rsidR="009F26DB">
        <w:rPr>
          <w:rFonts w:ascii="Arial" w:hAnsi="Arial" w:cs="Arial"/>
          <w:b/>
          <w:bCs/>
          <w:sz w:val="22"/>
          <w:szCs w:val="22"/>
          <w:vertAlign w:val="superscript"/>
        </w:rPr>
        <w:t>th</w:t>
      </w:r>
      <w:r w:rsidRPr="00476A5F">
        <w:rPr>
          <w:rFonts w:ascii="Arial" w:hAnsi="Arial" w:cs="Arial"/>
          <w:b/>
          <w:bCs/>
          <w:sz w:val="22"/>
          <w:szCs w:val="22"/>
        </w:rPr>
        <w:t>, 202</w:t>
      </w:r>
      <w:r w:rsidR="005F0188">
        <w:rPr>
          <w:rFonts w:ascii="Arial" w:hAnsi="Arial" w:cs="Arial"/>
          <w:b/>
          <w:bCs/>
          <w:sz w:val="22"/>
          <w:szCs w:val="22"/>
        </w:rPr>
        <w:t>5</w:t>
      </w:r>
      <w:r w:rsidRPr="00476A5F">
        <w:rPr>
          <w:rFonts w:ascii="Arial" w:hAnsi="Arial" w:cs="Arial"/>
          <w:b/>
          <w:bCs/>
          <w:sz w:val="22"/>
          <w:szCs w:val="22"/>
        </w:rPr>
        <w:t xml:space="preserve">. The meeting was </w:t>
      </w:r>
      <w:r w:rsidR="00F201A2">
        <w:rPr>
          <w:rFonts w:ascii="Arial" w:hAnsi="Arial" w:cs="Arial"/>
          <w:b/>
          <w:bCs/>
          <w:sz w:val="22"/>
          <w:szCs w:val="22"/>
        </w:rPr>
        <w:t>held in-person in the</w:t>
      </w:r>
      <w:r w:rsidR="00E57ACF">
        <w:rPr>
          <w:rFonts w:ascii="Arial" w:hAnsi="Arial" w:cs="Arial"/>
          <w:b/>
          <w:bCs/>
          <w:sz w:val="22"/>
          <w:szCs w:val="22"/>
        </w:rPr>
        <w:t xml:space="preserve"> Grand County Commission C</w:t>
      </w:r>
      <w:r>
        <w:rPr>
          <w:rFonts w:ascii="Arial" w:hAnsi="Arial" w:cs="Arial"/>
          <w:b/>
          <w:bCs/>
          <w:sz w:val="22"/>
          <w:szCs w:val="22"/>
        </w:rPr>
        <w:t>hambers</w:t>
      </w:r>
      <w:r w:rsidR="00F201A2">
        <w:rPr>
          <w:rFonts w:ascii="Arial" w:hAnsi="Arial" w:cs="Arial"/>
          <w:b/>
          <w:bCs/>
          <w:sz w:val="22"/>
          <w:szCs w:val="22"/>
        </w:rPr>
        <w:t xml:space="preserve">, with </w:t>
      </w:r>
      <w:r w:rsidR="00E57ACF">
        <w:rPr>
          <w:rFonts w:ascii="Arial" w:hAnsi="Arial" w:cs="Arial"/>
          <w:b/>
          <w:bCs/>
          <w:sz w:val="22"/>
          <w:szCs w:val="22"/>
        </w:rPr>
        <w:t xml:space="preserve">hybrid </w:t>
      </w:r>
      <w:r w:rsidR="00F201A2">
        <w:rPr>
          <w:rFonts w:ascii="Arial" w:hAnsi="Arial" w:cs="Arial"/>
          <w:b/>
          <w:bCs/>
          <w:sz w:val="22"/>
          <w:szCs w:val="22"/>
        </w:rPr>
        <w:t>virtual participation also available via Zoom</w:t>
      </w:r>
      <w:r w:rsidRPr="00476A5F">
        <w:rPr>
          <w:rFonts w:ascii="Arial" w:hAnsi="Arial" w:cs="Arial"/>
          <w:b/>
          <w:bCs/>
          <w:sz w:val="22"/>
          <w:szCs w:val="22"/>
        </w:rPr>
        <w:t xml:space="preserve">. It was also broadcast and saved on YouTube. Attending the meeting </w:t>
      </w:r>
      <w:r>
        <w:rPr>
          <w:rFonts w:ascii="Arial" w:hAnsi="Arial" w:cs="Arial"/>
          <w:b/>
          <w:bCs/>
          <w:sz w:val="22"/>
          <w:szCs w:val="22"/>
        </w:rPr>
        <w:t xml:space="preserve">in-person </w:t>
      </w:r>
      <w:r w:rsidR="001322BF">
        <w:rPr>
          <w:rFonts w:ascii="Arial" w:hAnsi="Arial" w:cs="Arial"/>
          <w:b/>
          <w:bCs/>
          <w:sz w:val="22"/>
          <w:szCs w:val="22"/>
        </w:rPr>
        <w:t>w</w:t>
      </w:r>
      <w:r w:rsidR="005F0188">
        <w:rPr>
          <w:rFonts w:ascii="Arial" w:hAnsi="Arial" w:cs="Arial"/>
          <w:b/>
          <w:bCs/>
          <w:sz w:val="22"/>
          <w:szCs w:val="22"/>
        </w:rPr>
        <w:t>ere</w:t>
      </w:r>
      <w:r w:rsidR="009926C1">
        <w:rPr>
          <w:rFonts w:ascii="Arial" w:hAnsi="Arial" w:cs="Arial"/>
          <w:b/>
          <w:bCs/>
          <w:sz w:val="22"/>
          <w:szCs w:val="22"/>
        </w:rPr>
        <w:t xml:space="preserve"> Commission Chair Bill Winfield</w:t>
      </w:r>
      <w:r w:rsidR="00550D92">
        <w:rPr>
          <w:rFonts w:ascii="Arial" w:hAnsi="Arial" w:cs="Arial"/>
          <w:b/>
          <w:bCs/>
          <w:sz w:val="22"/>
          <w:szCs w:val="22"/>
        </w:rPr>
        <w:t>, Commission Vice-Chair Melodie McCandless</w:t>
      </w:r>
      <w:r w:rsidR="000B061A">
        <w:rPr>
          <w:rFonts w:ascii="Arial" w:hAnsi="Arial" w:cs="Arial"/>
          <w:b/>
          <w:bCs/>
          <w:sz w:val="22"/>
          <w:szCs w:val="22"/>
        </w:rPr>
        <w:t xml:space="preserve"> </w:t>
      </w:r>
      <w:r w:rsidR="00550D92">
        <w:rPr>
          <w:rFonts w:ascii="Arial" w:hAnsi="Arial" w:cs="Arial"/>
          <w:b/>
          <w:bCs/>
          <w:sz w:val="22"/>
          <w:szCs w:val="22"/>
        </w:rPr>
        <w:t xml:space="preserve">and </w:t>
      </w:r>
      <w:r w:rsidR="001322BF">
        <w:rPr>
          <w:rFonts w:ascii="Arial" w:hAnsi="Arial" w:cs="Arial"/>
          <w:b/>
          <w:bCs/>
          <w:sz w:val="22"/>
          <w:szCs w:val="22"/>
        </w:rPr>
        <w:t>Commission</w:t>
      </w:r>
      <w:r w:rsidR="005F0188">
        <w:rPr>
          <w:rFonts w:ascii="Arial" w:hAnsi="Arial" w:cs="Arial"/>
          <w:b/>
          <w:bCs/>
          <w:sz w:val="22"/>
          <w:szCs w:val="22"/>
        </w:rPr>
        <w:t>ers</w:t>
      </w:r>
      <w:r w:rsidR="001322BF">
        <w:rPr>
          <w:rFonts w:ascii="Arial" w:hAnsi="Arial" w:cs="Arial"/>
          <w:b/>
          <w:bCs/>
          <w:sz w:val="22"/>
          <w:szCs w:val="22"/>
        </w:rPr>
        <w:t xml:space="preserve"> </w:t>
      </w:r>
      <w:r w:rsidR="00AA2710">
        <w:rPr>
          <w:rFonts w:ascii="Arial" w:hAnsi="Arial" w:cs="Arial"/>
          <w:b/>
          <w:bCs/>
          <w:sz w:val="22"/>
          <w:szCs w:val="22"/>
        </w:rPr>
        <w:t xml:space="preserve">Brian Martinez, </w:t>
      </w:r>
      <w:r w:rsidR="00A26D04">
        <w:rPr>
          <w:rFonts w:ascii="Arial" w:hAnsi="Arial" w:cs="Arial"/>
          <w:b/>
          <w:bCs/>
          <w:sz w:val="22"/>
          <w:szCs w:val="22"/>
        </w:rPr>
        <w:t xml:space="preserve">Jacques Hadler, Mary McGann, </w:t>
      </w:r>
      <w:r w:rsidR="00AC7444">
        <w:rPr>
          <w:rFonts w:ascii="Arial" w:hAnsi="Arial" w:cs="Arial"/>
          <w:b/>
          <w:bCs/>
          <w:sz w:val="22"/>
          <w:szCs w:val="22"/>
        </w:rPr>
        <w:t>Trisha Hedin</w:t>
      </w:r>
      <w:r w:rsidR="00275067">
        <w:rPr>
          <w:rFonts w:ascii="Arial" w:hAnsi="Arial" w:cs="Arial"/>
          <w:b/>
          <w:bCs/>
          <w:sz w:val="22"/>
          <w:szCs w:val="22"/>
        </w:rPr>
        <w:t xml:space="preserve"> and</w:t>
      </w:r>
      <w:r w:rsidR="00AC7444">
        <w:rPr>
          <w:rFonts w:ascii="Arial" w:hAnsi="Arial" w:cs="Arial"/>
          <w:b/>
          <w:bCs/>
          <w:sz w:val="22"/>
          <w:szCs w:val="22"/>
        </w:rPr>
        <w:t xml:space="preserve"> </w:t>
      </w:r>
      <w:r w:rsidR="00550D92">
        <w:rPr>
          <w:rFonts w:ascii="Arial" w:hAnsi="Arial" w:cs="Arial"/>
          <w:b/>
          <w:bCs/>
          <w:sz w:val="22"/>
          <w:szCs w:val="22"/>
        </w:rPr>
        <w:t>Mike McCurdy</w:t>
      </w:r>
      <w:r w:rsidR="005A1DB0">
        <w:rPr>
          <w:rFonts w:ascii="Arial" w:hAnsi="Arial" w:cs="Arial"/>
          <w:b/>
          <w:bCs/>
          <w:sz w:val="22"/>
          <w:szCs w:val="22"/>
        </w:rPr>
        <w:t xml:space="preserve">.  </w:t>
      </w:r>
      <w:r w:rsidRPr="00476A5F">
        <w:rPr>
          <w:rFonts w:ascii="Arial" w:hAnsi="Arial" w:cs="Arial"/>
          <w:b/>
          <w:bCs/>
          <w:sz w:val="22"/>
          <w:szCs w:val="22"/>
        </w:rPr>
        <w:t xml:space="preserve">Also </w:t>
      </w:r>
      <w:r>
        <w:rPr>
          <w:rFonts w:ascii="Arial" w:hAnsi="Arial" w:cs="Arial"/>
          <w:b/>
          <w:bCs/>
          <w:sz w:val="22"/>
          <w:szCs w:val="22"/>
        </w:rPr>
        <w:t>attending in-person</w:t>
      </w:r>
      <w:r w:rsidRPr="00476A5F">
        <w:rPr>
          <w:rFonts w:ascii="Arial" w:hAnsi="Arial" w:cs="Arial"/>
          <w:b/>
          <w:bCs/>
          <w:sz w:val="22"/>
          <w:szCs w:val="22"/>
        </w:rPr>
        <w:t xml:space="preserve"> were Commission Administrator Ma</w:t>
      </w:r>
      <w:r w:rsidR="005F0188">
        <w:rPr>
          <w:rFonts w:ascii="Arial" w:hAnsi="Arial" w:cs="Arial"/>
          <w:b/>
          <w:bCs/>
          <w:sz w:val="22"/>
          <w:szCs w:val="22"/>
        </w:rPr>
        <w:t xml:space="preserve">rk Tyner, </w:t>
      </w:r>
      <w:r>
        <w:rPr>
          <w:rFonts w:ascii="Arial" w:hAnsi="Arial" w:cs="Arial"/>
          <w:b/>
          <w:bCs/>
          <w:sz w:val="22"/>
          <w:szCs w:val="22"/>
        </w:rPr>
        <w:t>Associate Commission Administrator Quinn Hall</w:t>
      </w:r>
      <w:r w:rsidR="00A368F6">
        <w:rPr>
          <w:rFonts w:ascii="Arial" w:hAnsi="Arial" w:cs="Arial"/>
          <w:b/>
          <w:bCs/>
          <w:sz w:val="22"/>
          <w:szCs w:val="22"/>
        </w:rPr>
        <w:t>, Clerk/Auditor Gabriel Woytek</w:t>
      </w:r>
      <w:r w:rsidR="002E167A">
        <w:rPr>
          <w:rFonts w:ascii="Arial" w:hAnsi="Arial" w:cs="Arial"/>
          <w:b/>
          <w:bCs/>
          <w:sz w:val="22"/>
          <w:szCs w:val="22"/>
        </w:rPr>
        <w:t xml:space="preserve"> </w:t>
      </w:r>
      <w:r w:rsidR="00AA2710">
        <w:rPr>
          <w:rFonts w:ascii="Arial" w:hAnsi="Arial" w:cs="Arial"/>
          <w:b/>
          <w:bCs/>
          <w:sz w:val="22"/>
          <w:szCs w:val="22"/>
        </w:rPr>
        <w:t>and County Attorney Stephen Stocks.</w:t>
      </w:r>
      <w:r w:rsidR="003E77CE">
        <w:rPr>
          <w:rFonts w:ascii="Arial" w:hAnsi="Arial" w:cs="Arial"/>
          <w:b/>
          <w:bCs/>
          <w:sz w:val="22"/>
          <w:szCs w:val="22"/>
        </w:rPr>
        <w:t xml:space="preserve">  </w:t>
      </w:r>
    </w:p>
    <w:p w14:paraId="1D538B1B" w14:textId="77777777" w:rsidR="00074C62" w:rsidRDefault="00074C62" w:rsidP="00F556B5">
      <w:pPr>
        <w:ind w:leftChars="0" w:left="0" w:firstLineChars="0" w:firstLine="0"/>
        <w:rPr>
          <w:rFonts w:ascii="Arial" w:eastAsia="Arial" w:hAnsi="Arial" w:cs="Arial"/>
          <w:b/>
          <w:color w:val="000000"/>
        </w:rPr>
      </w:pPr>
    </w:p>
    <w:p w14:paraId="13047932" w14:textId="5B0014E6" w:rsidR="00827DAB" w:rsidRDefault="00827DAB" w:rsidP="009C646E">
      <w:pPr>
        <w:ind w:left="0" w:hanging="2"/>
        <w:rPr>
          <w:rFonts w:ascii="Arial" w:eastAsia="Arial" w:hAnsi="Arial" w:cs="Arial"/>
          <w:b/>
          <w:color w:val="000000"/>
        </w:rPr>
      </w:pPr>
      <w:r>
        <w:rPr>
          <w:rFonts w:ascii="Arial" w:eastAsia="Arial" w:hAnsi="Arial" w:cs="Arial"/>
          <w:b/>
          <w:color w:val="000000"/>
        </w:rPr>
        <w:t>3:15 p.m. Closed Session</w:t>
      </w:r>
    </w:p>
    <w:p w14:paraId="7767A768" w14:textId="77777777" w:rsidR="00827DAB" w:rsidRDefault="00827DAB" w:rsidP="009C646E">
      <w:pPr>
        <w:ind w:left="0" w:hanging="2"/>
        <w:rPr>
          <w:rFonts w:ascii="Arial" w:eastAsia="Arial" w:hAnsi="Arial" w:cs="Arial"/>
          <w:b/>
          <w:color w:val="000000"/>
        </w:rPr>
      </w:pPr>
    </w:p>
    <w:p w14:paraId="301AA2CB" w14:textId="34255F7A" w:rsidR="00827DAB" w:rsidRDefault="00827DAB" w:rsidP="00827DAB">
      <w:pPr>
        <w:ind w:left="0" w:hanging="2"/>
        <w:rPr>
          <w:rFonts w:ascii="Arial" w:eastAsia="Arial" w:hAnsi="Arial" w:cs="Arial"/>
          <w:bCs/>
          <w:color w:val="000000"/>
          <w:sz w:val="22"/>
          <w:szCs w:val="22"/>
        </w:rPr>
      </w:pPr>
      <w:r>
        <w:rPr>
          <w:rFonts w:ascii="Arial" w:eastAsia="Arial" w:hAnsi="Arial" w:cs="Arial"/>
          <w:b/>
          <w:color w:val="000000"/>
          <w:sz w:val="22"/>
          <w:szCs w:val="22"/>
        </w:rPr>
        <w:t>At 3:1</w:t>
      </w:r>
      <w:r w:rsidR="00403189">
        <w:rPr>
          <w:rFonts w:ascii="Arial" w:eastAsia="Arial" w:hAnsi="Arial" w:cs="Arial"/>
          <w:b/>
          <w:color w:val="000000"/>
          <w:sz w:val="22"/>
          <w:szCs w:val="22"/>
        </w:rPr>
        <w:t>8</w:t>
      </w:r>
      <w:r>
        <w:rPr>
          <w:rFonts w:ascii="Arial" w:eastAsia="Arial" w:hAnsi="Arial" w:cs="Arial"/>
          <w:b/>
          <w:color w:val="000000"/>
          <w:sz w:val="22"/>
          <w:szCs w:val="22"/>
        </w:rPr>
        <w:t xml:space="preserve"> p.m., motion by </w:t>
      </w:r>
      <w:r>
        <w:rPr>
          <w:rFonts w:ascii="Arial" w:eastAsia="Arial" w:hAnsi="Arial" w:cs="Arial"/>
          <w:bCs/>
          <w:color w:val="000000"/>
          <w:sz w:val="22"/>
          <w:szCs w:val="22"/>
        </w:rPr>
        <w:t xml:space="preserve">Commissioner McCurdy to enter closed session for the purposes of discussing </w:t>
      </w:r>
      <w:r w:rsidR="00A83836">
        <w:rPr>
          <w:rFonts w:ascii="Arial" w:eastAsia="Arial" w:hAnsi="Arial" w:cs="Arial"/>
          <w:bCs/>
          <w:color w:val="000000"/>
          <w:sz w:val="22"/>
          <w:szCs w:val="22"/>
        </w:rPr>
        <w:t>the purchase, exchange, lease, or sale of real property, including any form of water right or water shares</w:t>
      </w:r>
    </w:p>
    <w:p w14:paraId="08E41147" w14:textId="77777777" w:rsidR="00827DAB" w:rsidRDefault="00827DAB" w:rsidP="00827DAB">
      <w:pPr>
        <w:ind w:left="0" w:hanging="2"/>
        <w:rPr>
          <w:rFonts w:ascii="Arial" w:eastAsia="Arial" w:hAnsi="Arial" w:cs="Arial"/>
          <w:bCs/>
          <w:color w:val="000000"/>
          <w:sz w:val="22"/>
          <w:szCs w:val="22"/>
        </w:rPr>
      </w:pPr>
    </w:p>
    <w:p w14:paraId="307787DE" w14:textId="77777777" w:rsidR="00827DAB" w:rsidRDefault="00827DAB" w:rsidP="00827DAB">
      <w:pPr>
        <w:ind w:left="0" w:hanging="2"/>
        <w:rPr>
          <w:rFonts w:ascii="Arial" w:eastAsia="Arial" w:hAnsi="Arial" w:cs="Arial"/>
          <w:bCs/>
          <w:color w:val="000000"/>
          <w:sz w:val="22"/>
          <w:szCs w:val="22"/>
        </w:rPr>
      </w:pPr>
      <w:r w:rsidRPr="003D333E">
        <w:rPr>
          <w:rFonts w:ascii="Arial" w:eastAsia="Arial" w:hAnsi="Arial" w:cs="Arial"/>
          <w:b/>
          <w:color w:val="000000"/>
          <w:sz w:val="22"/>
          <w:szCs w:val="22"/>
        </w:rPr>
        <w:t>Motion seconded by</w:t>
      </w:r>
      <w:r>
        <w:rPr>
          <w:rFonts w:ascii="Arial" w:eastAsia="Arial" w:hAnsi="Arial" w:cs="Arial"/>
          <w:bCs/>
          <w:color w:val="000000"/>
          <w:sz w:val="22"/>
          <w:szCs w:val="22"/>
        </w:rPr>
        <w:t xml:space="preserve"> Commissioner McCandless</w:t>
      </w:r>
    </w:p>
    <w:p w14:paraId="74A41687" w14:textId="77777777" w:rsidR="00827DAB" w:rsidRDefault="00827DAB" w:rsidP="00827DAB">
      <w:pPr>
        <w:ind w:left="0" w:hanging="2"/>
        <w:rPr>
          <w:rFonts w:ascii="Arial" w:eastAsia="Arial" w:hAnsi="Arial" w:cs="Arial"/>
          <w:bCs/>
          <w:color w:val="000000"/>
          <w:sz w:val="22"/>
          <w:szCs w:val="22"/>
        </w:rPr>
      </w:pPr>
    </w:p>
    <w:p w14:paraId="560132CD" w14:textId="3488BABF" w:rsidR="00827DAB" w:rsidRPr="003D333E" w:rsidRDefault="00827DAB" w:rsidP="00827DAB">
      <w:pPr>
        <w:ind w:left="0" w:hanging="2"/>
        <w:rPr>
          <w:rFonts w:ascii="Arial" w:eastAsia="Arial" w:hAnsi="Arial" w:cs="Arial"/>
          <w:b/>
          <w:color w:val="000000"/>
          <w:sz w:val="22"/>
          <w:szCs w:val="22"/>
        </w:rPr>
      </w:pPr>
      <w:r w:rsidRPr="003D333E">
        <w:rPr>
          <w:rFonts w:ascii="Arial" w:eastAsia="Arial" w:hAnsi="Arial" w:cs="Arial"/>
          <w:b/>
          <w:color w:val="000000"/>
          <w:sz w:val="22"/>
          <w:szCs w:val="22"/>
        </w:rPr>
        <w:t xml:space="preserve">Motion </w:t>
      </w:r>
      <w:r w:rsidR="00403189">
        <w:rPr>
          <w:rFonts w:ascii="Arial" w:eastAsia="Arial" w:hAnsi="Arial" w:cs="Arial"/>
          <w:b/>
          <w:color w:val="000000"/>
          <w:sz w:val="22"/>
          <w:szCs w:val="22"/>
        </w:rPr>
        <w:t xml:space="preserve">to enter closed session </w:t>
      </w:r>
      <w:r w:rsidRPr="003D333E">
        <w:rPr>
          <w:rFonts w:ascii="Arial" w:eastAsia="Arial" w:hAnsi="Arial" w:cs="Arial"/>
          <w:b/>
          <w:color w:val="000000"/>
          <w:sz w:val="22"/>
          <w:szCs w:val="22"/>
        </w:rPr>
        <w:t>passes 7-0</w:t>
      </w:r>
    </w:p>
    <w:p w14:paraId="0706C2C2" w14:textId="77777777" w:rsidR="00827DAB" w:rsidRDefault="00827DAB" w:rsidP="00827DAB">
      <w:pPr>
        <w:ind w:left="0" w:hanging="2"/>
        <w:rPr>
          <w:rFonts w:ascii="Arial" w:eastAsia="Arial" w:hAnsi="Arial" w:cs="Arial"/>
          <w:b/>
          <w:color w:val="000000"/>
        </w:rPr>
      </w:pPr>
    </w:p>
    <w:p w14:paraId="296A4F9D" w14:textId="19D08817" w:rsidR="00827DAB" w:rsidRDefault="00827DAB" w:rsidP="00827DAB">
      <w:pPr>
        <w:ind w:left="0" w:hanging="2"/>
        <w:rPr>
          <w:rFonts w:ascii="Arial" w:eastAsia="Arial" w:hAnsi="Arial" w:cs="Arial"/>
          <w:bCs/>
          <w:color w:val="000000"/>
          <w:sz w:val="22"/>
          <w:szCs w:val="22"/>
        </w:rPr>
      </w:pPr>
      <w:r>
        <w:rPr>
          <w:rFonts w:ascii="Arial" w:eastAsia="Arial" w:hAnsi="Arial" w:cs="Arial"/>
          <w:b/>
          <w:color w:val="000000"/>
          <w:sz w:val="22"/>
          <w:szCs w:val="22"/>
        </w:rPr>
        <w:t xml:space="preserve">At </w:t>
      </w:r>
      <w:r w:rsidR="00946D00">
        <w:rPr>
          <w:rFonts w:ascii="Arial" w:eastAsia="Arial" w:hAnsi="Arial" w:cs="Arial"/>
          <w:b/>
          <w:color w:val="000000"/>
          <w:sz w:val="22"/>
          <w:szCs w:val="22"/>
        </w:rPr>
        <w:t>3</w:t>
      </w:r>
      <w:r>
        <w:rPr>
          <w:rFonts w:ascii="Arial" w:eastAsia="Arial" w:hAnsi="Arial" w:cs="Arial"/>
          <w:b/>
          <w:color w:val="000000"/>
          <w:sz w:val="22"/>
          <w:szCs w:val="22"/>
        </w:rPr>
        <w:t>:</w:t>
      </w:r>
      <w:r w:rsidR="00946D00">
        <w:rPr>
          <w:rFonts w:ascii="Arial" w:eastAsia="Arial" w:hAnsi="Arial" w:cs="Arial"/>
          <w:b/>
          <w:color w:val="000000"/>
          <w:sz w:val="22"/>
          <w:szCs w:val="22"/>
        </w:rPr>
        <w:t>51</w:t>
      </w:r>
      <w:r>
        <w:rPr>
          <w:rFonts w:ascii="Arial" w:eastAsia="Arial" w:hAnsi="Arial" w:cs="Arial"/>
          <w:b/>
          <w:color w:val="000000"/>
          <w:sz w:val="22"/>
          <w:szCs w:val="22"/>
        </w:rPr>
        <w:t xml:space="preserve"> p.m., motion by </w:t>
      </w:r>
      <w:r>
        <w:rPr>
          <w:rFonts w:ascii="Arial" w:eastAsia="Arial" w:hAnsi="Arial" w:cs="Arial"/>
          <w:bCs/>
          <w:color w:val="000000"/>
          <w:sz w:val="22"/>
          <w:szCs w:val="22"/>
        </w:rPr>
        <w:t>Commissioner Mc</w:t>
      </w:r>
      <w:r w:rsidR="0066305F">
        <w:rPr>
          <w:rFonts w:ascii="Arial" w:eastAsia="Arial" w:hAnsi="Arial" w:cs="Arial"/>
          <w:bCs/>
          <w:color w:val="000000"/>
          <w:sz w:val="22"/>
          <w:szCs w:val="22"/>
        </w:rPr>
        <w:t>Candless</w:t>
      </w:r>
      <w:r>
        <w:rPr>
          <w:rFonts w:ascii="Arial" w:eastAsia="Arial" w:hAnsi="Arial" w:cs="Arial"/>
          <w:bCs/>
          <w:color w:val="000000"/>
          <w:sz w:val="22"/>
          <w:szCs w:val="22"/>
        </w:rPr>
        <w:t xml:space="preserve"> to exit closed session </w:t>
      </w:r>
    </w:p>
    <w:p w14:paraId="6E7D0A48" w14:textId="77777777" w:rsidR="00827DAB" w:rsidRDefault="00827DAB" w:rsidP="00827DAB">
      <w:pPr>
        <w:ind w:left="0" w:hanging="2"/>
        <w:rPr>
          <w:rFonts w:ascii="Arial" w:eastAsia="Arial" w:hAnsi="Arial" w:cs="Arial"/>
          <w:bCs/>
          <w:color w:val="000000"/>
          <w:sz w:val="22"/>
          <w:szCs w:val="22"/>
        </w:rPr>
      </w:pPr>
    </w:p>
    <w:p w14:paraId="4E005A9A" w14:textId="292A3152" w:rsidR="00827DAB" w:rsidRDefault="00827DAB" w:rsidP="00827DAB">
      <w:pPr>
        <w:ind w:left="0" w:hanging="2"/>
        <w:rPr>
          <w:rFonts w:ascii="Arial" w:eastAsia="Arial" w:hAnsi="Arial" w:cs="Arial"/>
          <w:bCs/>
          <w:color w:val="000000"/>
          <w:sz w:val="22"/>
          <w:szCs w:val="22"/>
        </w:rPr>
      </w:pPr>
      <w:r w:rsidRPr="003D333E">
        <w:rPr>
          <w:rFonts w:ascii="Arial" w:eastAsia="Arial" w:hAnsi="Arial" w:cs="Arial"/>
          <w:b/>
          <w:color w:val="000000"/>
          <w:sz w:val="22"/>
          <w:szCs w:val="22"/>
        </w:rPr>
        <w:t>Motion seconded by</w:t>
      </w:r>
      <w:r>
        <w:rPr>
          <w:rFonts w:ascii="Arial" w:eastAsia="Arial" w:hAnsi="Arial" w:cs="Arial"/>
          <w:bCs/>
          <w:color w:val="000000"/>
          <w:sz w:val="22"/>
          <w:szCs w:val="22"/>
        </w:rPr>
        <w:t xml:space="preserve"> Commissioner Mc</w:t>
      </w:r>
      <w:r w:rsidR="0066305F">
        <w:rPr>
          <w:rFonts w:ascii="Arial" w:eastAsia="Arial" w:hAnsi="Arial" w:cs="Arial"/>
          <w:bCs/>
          <w:color w:val="000000"/>
          <w:sz w:val="22"/>
          <w:szCs w:val="22"/>
        </w:rPr>
        <w:t>Gann</w:t>
      </w:r>
    </w:p>
    <w:p w14:paraId="7EA095E4" w14:textId="77777777" w:rsidR="00827DAB" w:rsidRDefault="00827DAB" w:rsidP="00827DAB">
      <w:pPr>
        <w:ind w:left="0" w:hanging="2"/>
        <w:rPr>
          <w:rFonts w:ascii="Arial" w:eastAsia="Arial" w:hAnsi="Arial" w:cs="Arial"/>
          <w:bCs/>
          <w:color w:val="000000"/>
          <w:sz w:val="22"/>
          <w:szCs w:val="22"/>
        </w:rPr>
      </w:pPr>
    </w:p>
    <w:p w14:paraId="71A344C2" w14:textId="665617D7" w:rsidR="00827DAB" w:rsidRDefault="00827DAB" w:rsidP="00827DAB">
      <w:pPr>
        <w:ind w:left="0" w:hanging="2"/>
        <w:rPr>
          <w:rFonts w:ascii="Arial" w:eastAsia="Arial" w:hAnsi="Arial" w:cs="Arial"/>
          <w:b/>
          <w:color w:val="000000"/>
          <w:sz w:val="22"/>
          <w:szCs w:val="22"/>
        </w:rPr>
      </w:pPr>
      <w:r w:rsidRPr="003D333E">
        <w:rPr>
          <w:rFonts w:ascii="Arial" w:eastAsia="Arial" w:hAnsi="Arial" w:cs="Arial"/>
          <w:b/>
          <w:color w:val="000000"/>
          <w:sz w:val="22"/>
          <w:szCs w:val="22"/>
        </w:rPr>
        <w:t xml:space="preserve">Motion </w:t>
      </w:r>
      <w:r w:rsidR="00403189">
        <w:rPr>
          <w:rFonts w:ascii="Arial" w:eastAsia="Arial" w:hAnsi="Arial" w:cs="Arial"/>
          <w:b/>
          <w:color w:val="000000"/>
          <w:sz w:val="22"/>
          <w:szCs w:val="22"/>
        </w:rPr>
        <w:t xml:space="preserve">to exit closed session </w:t>
      </w:r>
      <w:r w:rsidRPr="003D333E">
        <w:rPr>
          <w:rFonts w:ascii="Arial" w:eastAsia="Arial" w:hAnsi="Arial" w:cs="Arial"/>
          <w:b/>
          <w:color w:val="000000"/>
          <w:sz w:val="22"/>
          <w:szCs w:val="22"/>
        </w:rPr>
        <w:t>passes 7-0</w:t>
      </w:r>
    </w:p>
    <w:p w14:paraId="0FDD6FA5" w14:textId="3D10CCEE" w:rsidR="0066305F" w:rsidRDefault="0066305F" w:rsidP="00827DAB">
      <w:pPr>
        <w:ind w:left="0" w:hanging="2"/>
        <w:rPr>
          <w:rFonts w:ascii="Arial" w:eastAsia="Arial" w:hAnsi="Arial" w:cs="Arial"/>
          <w:b/>
          <w:color w:val="000000"/>
          <w:sz w:val="22"/>
          <w:szCs w:val="22"/>
        </w:rPr>
      </w:pPr>
    </w:p>
    <w:p w14:paraId="4892A4F2" w14:textId="3CCEB3A0" w:rsidR="0066305F" w:rsidRDefault="0066305F" w:rsidP="00827DAB">
      <w:pPr>
        <w:ind w:left="0" w:hanging="2"/>
        <w:rPr>
          <w:rFonts w:ascii="Arial" w:eastAsia="Arial" w:hAnsi="Arial" w:cs="Arial"/>
          <w:b/>
          <w:color w:val="000000"/>
          <w:sz w:val="22"/>
          <w:szCs w:val="22"/>
        </w:rPr>
      </w:pPr>
    </w:p>
    <w:p w14:paraId="60CDE78D" w14:textId="66E682C7" w:rsidR="0066305F" w:rsidRDefault="0066305F" w:rsidP="00827DAB">
      <w:pPr>
        <w:ind w:left="0" w:hanging="2"/>
        <w:rPr>
          <w:rFonts w:ascii="Arial" w:eastAsia="Arial" w:hAnsi="Arial" w:cs="Arial"/>
          <w:b/>
          <w:color w:val="000000"/>
          <w:sz w:val="22"/>
          <w:szCs w:val="22"/>
        </w:rPr>
      </w:pPr>
      <w:r>
        <w:rPr>
          <w:rFonts w:ascii="Arial" w:eastAsia="Arial" w:hAnsi="Arial" w:cs="Arial"/>
          <w:b/>
          <w:color w:val="000000"/>
          <w:sz w:val="22"/>
          <w:szCs w:val="22"/>
        </w:rPr>
        <w:t xml:space="preserve">Chair Winfield called a recess, </w:t>
      </w:r>
      <w:r w:rsidR="00C15C0F">
        <w:rPr>
          <w:rFonts w:ascii="Arial" w:eastAsia="Arial" w:hAnsi="Arial" w:cs="Arial"/>
          <w:b/>
          <w:color w:val="000000"/>
          <w:sz w:val="22"/>
          <w:szCs w:val="22"/>
        </w:rPr>
        <w:t xml:space="preserve">with the </w:t>
      </w:r>
      <w:r>
        <w:rPr>
          <w:rFonts w:ascii="Arial" w:eastAsia="Arial" w:hAnsi="Arial" w:cs="Arial"/>
          <w:b/>
          <w:color w:val="000000"/>
          <w:sz w:val="22"/>
          <w:szCs w:val="22"/>
        </w:rPr>
        <w:t>meeting to reconvene at 4:00 p.m.</w:t>
      </w:r>
    </w:p>
    <w:p w14:paraId="254057EC" w14:textId="77777777" w:rsidR="00827DAB" w:rsidRDefault="00827DAB" w:rsidP="00827DAB">
      <w:pPr>
        <w:ind w:leftChars="0" w:left="0" w:firstLineChars="0" w:firstLine="0"/>
        <w:rPr>
          <w:rFonts w:ascii="Arial" w:eastAsia="Arial" w:hAnsi="Arial" w:cs="Arial"/>
          <w:b/>
          <w:color w:val="000000"/>
        </w:rPr>
      </w:pPr>
    </w:p>
    <w:p w14:paraId="46F5C39C" w14:textId="77777777" w:rsidR="00827DAB" w:rsidRDefault="00827DAB" w:rsidP="009C646E">
      <w:pPr>
        <w:ind w:left="0" w:hanging="2"/>
        <w:rPr>
          <w:rFonts w:ascii="Arial" w:eastAsia="Arial" w:hAnsi="Arial" w:cs="Arial"/>
          <w:b/>
          <w:color w:val="000000"/>
        </w:rPr>
      </w:pPr>
    </w:p>
    <w:p w14:paraId="281DF305" w14:textId="069F7692" w:rsidR="003D333E" w:rsidRDefault="003D333E" w:rsidP="009C646E">
      <w:pPr>
        <w:ind w:left="0" w:hanging="2"/>
        <w:rPr>
          <w:rFonts w:ascii="Arial" w:eastAsia="Arial" w:hAnsi="Arial" w:cs="Arial"/>
          <w:b/>
          <w:color w:val="000000"/>
        </w:rPr>
      </w:pPr>
      <w:r>
        <w:rPr>
          <w:rFonts w:ascii="Arial" w:eastAsia="Arial" w:hAnsi="Arial" w:cs="Arial"/>
          <w:b/>
          <w:color w:val="000000"/>
        </w:rPr>
        <w:t>At 4:</w:t>
      </w:r>
      <w:r w:rsidR="004A7ECA">
        <w:rPr>
          <w:rFonts w:ascii="Arial" w:eastAsia="Arial" w:hAnsi="Arial" w:cs="Arial"/>
          <w:b/>
          <w:color w:val="000000"/>
        </w:rPr>
        <w:t>0</w:t>
      </w:r>
      <w:r w:rsidR="0066305F">
        <w:rPr>
          <w:rFonts w:ascii="Arial" w:eastAsia="Arial" w:hAnsi="Arial" w:cs="Arial"/>
          <w:b/>
          <w:color w:val="000000"/>
        </w:rPr>
        <w:t>1</w:t>
      </w:r>
      <w:r w:rsidR="005D2220">
        <w:rPr>
          <w:rFonts w:ascii="Arial" w:eastAsia="Arial" w:hAnsi="Arial" w:cs="Arial"/>
          <w:b/>
          <w:color w:val="000000"/>
        </w:rPr>
        <w:t xml:space="preserve"> p.m.</w:t>
      </w:r>
      <w:r>
        <w:rPr>
          <w:rFonts w:ascii="Arial" w:eastAsia="Arial" w:hAnsi="Arial" w:cs="Arial"/>
          <w:b/>
          <w:color w:val="000000"/>
        </w:rPr>
        <w:t xml:space="preserve"> Chair Winfield called the regular meeting to order</w:t>
      </w:r>
    </w:p>
    <w:p w14:paraId="63B6D234" w14:textId="77777777" w:rsidR="003D333E" w:rsidRDefault="003D333E" w:rsidP="009C646E">
      <w:pPr>
        <w:ind w:left="0" w:hanging="2"/>
        <w:rPr>
          <w:rFonts w:ascii="Arial" w:eastAsia="Arial" w:hAnsi="Arial" w:cs="Arial"/>
          <w:b/>
          <w:color w:val="000000"/>
        </w:rPr>
      </w:pPr>
    </w:p>
    <w:p w14:paraId="5043A1BE" w14:textId="31F8A7B1" w:rsidR="00AC7444" w:rsidRDefault="003C0CC5" w:rsidP="009C646E">
      <w:pPr>
        <w:ind w:left="0" w:hanging="2"/>
        <w:rPr>
          <w:rFonts w:ascii="Arial" w:eastAsia="Arial" w:hAnsi="Arial" w:cs="Arial"/>
          <w:b/>
          <w:color w:val="000000"/>
        </w:rPr>
      </w:pPr>
      <w:r w:rsidRPr="009C646E">
        <w:rPr>
          <w:rFonts w:ascii="Arial" w:eastAsia="Arial" w:hAnsi="Arial" w:cs="Arial"/>
          <w:b/>
          <w:color w:val="000000"/>
        </w:rPr>
        <w:t>Pledge of Allegiance</w:t>
      </w:r>
    </w:p>
    <w:p w14:paraId="75E4E961" w14:textId="77777777" w:rsidR="00AC7444" w:rsidRDefault="00AC7444" w:rsidP="006C2484">
      <w:pPr>
        <w:ind w:leftChars="0" w:left="0" w:firstLineChars="0" w:firstLine="0"/>
        <w:rPr>
          <w:rFonts w:ascii="Arial" w:eastAsia="Arial" w:hAnsi="Arial" w:cs="Arial"/>
          <w:b/>
          <w:color w:val="000000"/>
          <w:sz w:val="22"/>
          <w:szCs w:val="22"/>
        </w:rPr>
      </w:pPr>
    </w:p>
    <w:p w14:paraId="4DF43F4A" w14:textId="0359C4CD" w:rsidR="000B3A4E" w:rsidRDefault="00AC7444" w:rsidP="00827DAB">
      <w:pPr>
        <w:ind w:left="0" w:hanging="2"/>
        <w:rPr>
          <w:rFonts w:ascii="Arial" w:eastAsia="Arial" w:hAnsi="Arial" w:cs="Arial"/>
          <w:b/>
          <w:color w:val="000000"/>
          <w:szCs w:val="22"/>
        </w:rPr>
      </w:pPr>
      <w:r w:rsidRPr="00425950">
        <w:rPr>
          <w:rFonts w:ascii="Arial" w:eastAsia="Arial" w:hAnsi="Arial" w:cs="Arial"/>
          <w:b/>
          <w:color w:val="000000"/>
          <w:szCs w:val="22"/>
        </w:rPr>
        <w:t xml:space="preserve">Citizens to </w:t>
      </w:r>
      <w:r w:rsidR="00C3771D">
        <w:rPr>
          <w:rFonts w:ascii="Arial" w:eastAsia="Arial" w:hAnsi="Arial" w:cs="Arial"/>
          <w:b/>
          <w:color w:val="000000"/>
          <w:szCs w:val="22"/>
        </w:rPr>
        <w:t>b</w:t>
      </w:r>
      <w:r w:rsidRPr="00425950">
        <w:rPr>
          <w:rFonts w:ascii="Arial" w:eastAsia="Arial" w:hAnsi="Arial" w:cs="Arial"/>
          <w:b/>
          <w:color w:val="000000"/>
          <w:szCs w:val="22"/>
        </w:rPr>
        <w:t>e Heard</w:t>
      </w:r>
      <w:r w:rsidR="007E65DC">
        <w:rPr>
          <w:rFonts w:ascii="Arial" w:eastAsia="Arial" w:hAnsi="Arial" w:cs="Arial"/>
          <w:b/>
          <w:color w:val="000000"/>
          <w:szCs w:val="22"/>
        </w:rPr>
        <w:t xml:space="preserve"> </w:t>
      </w:r>
    </w:p>
    <w:p w14:paraId="25DFADAA" w14:textId="11160749" w:rsidR="00ED449D" w:rsidRDefault="00ED449D" w:rsidP="00827DAB">
      <w:pPr>
        <w:ind w:left="0" w:hanging="2"/>
        <w:rPr>
          <w:rFonts w:ascii="Arial" w:eastAsia="Arial" w:hAnsi="Arial" w:cs="Arial"/>
          <w:b/>
          <w:color w:val="000000"/>
          <w:szCs w:val="22"/>
        </w:rPr>
      </w:pPr>
    </w:p>
    <w:p w14:paraId="15223BA9" w14:textId="44DFE316" w:rsidR="00ED449D" w:rsidRDefault="00ED449D" w:rsidP="00827DAB">
      <w:pPr>
        <w:ind w:left="0" w:hanging="2"/>
        <w:rPr>
          <w:rFonts w:ascii="Arial" w:eastAsia="Arial" w:hAnsi="Arial" w:cs="Arial"/>
          <w:bCs/>
          <w:color w:val="000000"/>
          <w:sz w:val="22"/>
          <w:szCs w:val="20"/>
        </w:rPr>
      </w:pPr>
      <w:r>
        <w:rPr>
          <w:rFonts w:ascii="Arial" w:eastAsia="Arial" w:hAnsi="Arial" w:cs="Arial"/>
          <w:bCs/>
          <w:color w:val="000000"/>
          <w:sz w:val="22"/>
          <w:szCs w:val="20"/>
        </w:rPr>
        <w:t xml:space="preserve">Kiley Miller made comment regarding the Mud Springs Bike Trail project and the absence of turn lanes from Highway 191 for accessing the new project, which she feels will cause serious roadway safety concerns.  </w:t>
      </w:r>
    </w:p>
    <w:p w14:paraId="5E2A3B39" w14:textId="152EDE57" w:rsidR="00ED449D" w:rsidRDefault="00ED449D" w:rsidP="00827DAB">
      <w:pPr>
        <w:ind w:left="0" w:hanging="2"/>
        <w:rPr>
          <w:rFonts w:ascii="Arial" w:eastAsia="Arial" w:hAnsi="Arial" w:cs="Arial"/>
          <w:bCs/>
          <w:color w:val="000000"/>
          <w:sz w:val="22"/>
          <w:szCs w:val="20"/>
        </w:rPr>
      </w:pPr>
    </w:p>
    <w:p w14:paraId="421460E9" w14:textId="1A1C7281" w:rsidR="00ED449D" w:rsidRDefault="00ED449D" w:rsidP="00827DAB">
      <w:pPr>
        <w:ind w:left="0" w:hanging="2"/>
        <w:rPr>
          <w:rFonts w:ascii="Arial" w:eastAsia="Arial" w:hAnsi="Arial" w:cs="Arial"/>
          <w:bCs/>
          <w:color w:val="000000"/>
          <w:sz w:val="22"/>
          <w:szCs w:val="20"/>
        </w:rPr>
      </w:pPr>
      <w:r>
        <w:rPr>
          <w:rFonts w:ascii="Arial" w:eastAsia="Arial" w:hAnsi="Arial" w:cs="Arial"/>
          <w:bCs/>
          <w:color w:val="000000"/>
          <w:sz w:val="22"/>
          <w:szCs w:val="20"/>
        </w:rPr>
        <w:lastRenderedPageBreak/>
        <w:t xml:space="preserve">Everett </w:t>
      </w:r>
      <w:proofErr w:type="spellStart"/>
      <w:r>
        <w:rPr>
          <w:rFonts w:ascii="Arial" w:eastAsia="Arial" w:hAnsi="Arial" w:cs="Arial"/>
          <w:bCs/>
          <w:color w:val="000000"/>
          <w:sz w:val="22"/>
          <w:szCs w:val="20"/>
        </w:rPr>
        <w:t>Hildenbrandt</w:t>
      </w:r>
      <w:proofErr w:type="spellEnd"/>
      <w:r>
        <w:rPr>
          <w:rFonts w:ascii="Arial" w:eastAsia="Arial" w:hAnsi="Arial" w:cs="Arial"/>
          <w:bCs/>
          <w:color w:val="000000"/>
          <w:sz w:val="22"/>
          <w:szCs w:val="20"/>
        </w:rPr>
        <w:t>, chair of the League of Women Voters of Southeastern Utah, spoke regarding his organization’s effort to put on a local municipal candidate forum for the upcoming general election, and shared plans that his organization has to facilitate discussion between voters and elected officials.</w:t>
      </w:r>
    </w:p>
    <w:p w14:paraId="5C1E4398" w14:textId="506178EF" w:rsidR="00ED449D" w:rsidRDefault="00ED449D" w:rsidP="00827DAB">
      <w:pPr>
        <w:ind w:left="0" w:hanging="2"/>
        <w:rPr>
          <w:rFonts w:ascii="Arial" w:eastAsia="Arial" w:hAnsi="Arial" w:cs="Arial"/>
          <w:bCs/>
          <w:color w:val="000000"/>
          <w:sz w:val="22"/>
          <w:szCs w:val="20"/>
        </w:rPr>
      </w:pPr>
    </w:p>
    <w:p w14:paraId="466939E6" w14:textId="258B39C3" w:rsidR="00ED449D" w:rsidRDefault="00ED449D" w:rsidP="00827DAB">
      <w:pPr>
        <w:ind w:left="0" w:hanging="2"/>
        <w:rPr>
          <w:rFonts w:ascii="Arial" w:eastAsia="Arial" w:hAnsi="Arial" w:cs="Arial"/>
          <w:bCs/>
          <w:color w:val="000000"/>
          <w:sz w:val="22"/>
          <w:szCs w:val="20"/>
        </w:rPr>
      </w:pPr>
      <w:r>
        <w:rPr>
          <w:rFonts w:ascii="Arial" w:eastAsia="Arial" w:hAnsi="Arial" w:cs="Arial"/>
          <w:bCs/>
          <w:color w:val="000000"/>
          <w:sz w:val="22"/>
          <w:szCs w:val="20"/>
        </w:rPr>
        <w:t xml:space="preserve">Saxon Sharpe spoke in opposition to the proposed Moab City water tank infrastructure contemplated at Spanish Trail Road, which she feels will negatively affect the character of the area’s existing residential pattern and is opposed by the existing neighborhood.  </w:t>
      </w:r>
    </w:p>
    <w:p w14:paraId="4E8C9BE6" w14:textId="6933B133" w:rsidR="00ED449D" w:rsidRDefault="00ED449D" w:rsidP="00827DAB">
      <w:pPr>
        <w:ind w:left="0" w:hanging="2"/>
        <w:rPr>
          <w:rFonts w:ascii="Arial" w:eastAsia="Arial" w:hAnsi="Arial" w:cs="Arial"/>
          <w:bCs/>
          <w:color w:val="000000"/>
          <w:sz w:val="22"/>
          <w:szCs w:val="20"/>
        </w:rPr>
      </w:pPr>
    </w:p>
    <w:p w14:paraId="7F21D6AD" w14:textId="0227C92F" w:rsidR="00ED449D" w:rsidRDefault="00ED449D" w:rsidP="00827DAB">
      <w:pPr>
        <w:ind w:left="0" w:hanging="2"/>
        <w:rPr>
          <w:rFonts w:ascii="Arial" w:eastAsia="Arial" w:hAnsi="Arial" w:cs="Arial"/>
          <w:bCs/>
          <w:color w:val="000000"/>
          <w:sz w:val="22"/>
          <w:szCs w:val="20"/>
        </w:rPr>
      </w:pPr>
      <w:r>
        <w:rPr>
          <w:rFonts w:ascii="Arial" w:eastAsia="Arial" w:hAnsi="Arial" w:cs="Arial"/>
          <w:bCs/>
          <w:color w:val="000000"/>
          <w:sz w:val="22"/>
          <w:szCs w:val="20"/>
        </w:rPr>
        <w:t xml:space="preserve">Floyd Dean spoke in opposition to the proposed Moab City water tank infrastructure contemplated at Spanish Trail Road, for which there are a number of neighborhood concerns that </w:t>
      </w:r>
      <w:r w:rsidR="00C15C0F">
        <w:rPr>
          <w:rFonts w:ascii="Arial" w:eastAsia="Arial" w:hAnsi="Arial" w:cs="Arial"/>
          <w:bCs/>
          <w:color w:val="000000"/>
          <w:sz w:val="22"/>
          <w:szCs w:val="20"/>
        </w:rPr>
        <w:t xml:space="preserve">they feel </w:t>
      </w:r>
      <w:r>
        <w:rPr>
          <w:rFonts w:ascii="Arial" w:eastAsia="Arial" w:hAnsi="Arial" w:cs="Arial"/>
          <w:bCs/>
          <w:color w:val="000000"/>
          <w:sz w:val="22"/>
          <w:szCs w:val="20"/>
        </w:rPr>
        <w:t>have not been adequately addressed by Moab City.</w:t>
      </w:r>
    </w:p>
    <w:p w14:paraId="1EEAA3E5" w14:textId="2A9E4BDA" w:rsidR="002C1AF2" w:rsidRDefault="002C1AF2" w:rsidP="00827DAB">
      <w:pPr>
        <w:ind w:left="0" w:hanging="2"/>
        <w:rPr>
          <w:rFonts w:ascii="Arial" w:eastAsia="Arial" w:hAnsi="Arial" w:cs="Arial"/>
          <w:bCs/>
          <w:color w:val="000000"/>
          <w:sz w:val="22"/>
          <w:szCs w:val="20"/>
        </w:rPr>
      </w:pPr>
    </w:p>
    <w:p w14:paraId="15D0C4DD" w14:textId="5F0251BF" w:rsidR="002C1AF2" w:rsidRDefault="002C1AF2" w:rsidP="00827DAB">
      <w:pPr>
        <w:ind w:left="0" w:hanging="2"/>
        <w:rPr>
          <w:rFonts w:ascii="Arial" w:eastAsia="Arial" w:hAnsi="Arial" w:cs="Arial"/>
          <w:bCs/>
          <w:color w:val="000000"/>
          <w:sz w:val="22"/>
          <w:szCs w:val="20"/>
        </w:rPr>
      </w:pPr>
      <w:r>
        <w:rPr>
          <w:rFonts w:ascii="Arial" w:eastAsia="Arial" w:hAnsi="Arial" w:cs="Arial"/>
          <w:bCs/>
          <w:color w:val="000000"/>
          <w:sz w:val="22"/>
          <w:szCs w:val="20"/>
        </w:rPr>
        <w:t>Pete Gross stated that zoning changes to the Land Use Map should be rare and extraordinary and that exceptions should not be readily made by the Commission.</w:t>
      </w:r>
    </w:p>
    <w:p w14:paraId="7706F968" w14:textId="619AEFA2" w:rsidR="002C1AF2" w:rsidRDefault="002C1AF2" w:rsidP="00827DAB">
      <w:pPr>
        <w:ind w:left="0" w:hanging="2"/>
        <w:rPr>
          <w:rFonts w:ascii="Arial" w:eastAsia="Arial" w:hAnsi="Arial" w:cs="Arial"/>
          <w:bCs/>
          <w:color w:val="000000"/>
          <w:sz w:val="22"/>
          <w:szCs w:val="20"/>
        </w:rPr>
      </w:pPr>
    </w:p>
    <w:p w14:paraId="0FE80693" w14:textId="1BC22266" w:rsidR="002C1AF2" w:rsidRDefault="002C1AF2" w:rsidP="00827DAB">
      <w:pPr>
        <w:ind w:left="0" w:hanging="2"/>
        <w:rPr>
          <w:rFonts w:ascii="Arial" w:eastAsia="Arial" w:hAnsi="Arial" w:cs="Arial"/>
          <w:bCs/>
          <w:color w:val="000000"/>
          <w:sz w:val="22"/>
          <w:szCs w:val="20"/>
        </w:rPr>
      </w:pPr>
      <w:proofErr w:type="spellStart"/>
      <w:r>
        <w:rPr>
          <w:rFonts w:ascii="Arial" w:eastAsia="Arial" w:hAnsi="Arial" w:cs="Arial"/>
          <w:bCs/>
          <w:color w:val="000000"/>
          <w:sz w:val="22"/>
          <w:szCs w:val="20"/>
        </w:rPr>
        <w:t>Clif</w:t>
      </w:r>
      <w:proofErr w:type="spellEnd"/>
      <w:r>
        <w:rPr>
          <w:rFonts w:ascii="Arial" w:eastAsia="Arial" w:hAnsi="Arial" w:cs="Arial"/>
          <w:bCs/>
          <w:color w:val="000000"/>
          <w:sz w:val="22"/>
          <w:szCs w:val="20"/>
        </w:rPr>
        <w:t xml:space="preserve"> Koontz gave the Motorized Trail Committee’s position on a potential Motorized Trail Work crew, requesting investment from the County and State for such a needed effort to support an activity that brings millions of dollars to the local economy.  Koontz stated </w:t>
      </w:r>
      <w:r w:rsidR="00C15C0F">
        <w:rPr>
          <w:rFonts w:ascii="Arial" w:eastAsia="Arial" w:hAnsi="Arial" w:cs="Arial"/>
          <w:bCs/>
          <w:color w:val="000000"/>
          <w:sz w:val="22"/>
          <w:szCs w:val="20"/>
        </w:rPr>
        <w:t xml:space="preserve">that </w:t>
      </w:r>
      <w:r>
        <w:rPr>
          <w:rFonts w:ascii="Arial" w:eastAsia="Arial" w:hAnsi="Arial" w:cs="Arial"/>
          <w:bCs/>
          <w:color w:val="000000"/>
          <w:sz w:val="22"/>
          <w:szCs w:val="20"/>
        </w:rPr>
        <w:t>for a variety of reasons that the State was an appropriate employer for such a crew.</w:t>
      </w:r>
    </w:p>
    <w:p w14:paraId="40D9595C" w14:textId="6D45F4A9" w:rsidR="002C1AF2" w:rsidRDefault="002C1AF2" w:rsidP="00827DAB">
      <w:pPr>
        <w:ind w:left="0" w:hanging="2"/>
        <w:rPr>
          <w:rFonts w:ascii="Arial" w:eastAsia="Arial" w:hAnsi="Arial" w:cs="Arial"/>
          <w:bCs/>
          <w:color w:val="000000"/>
          <w:sz w:val="22"/>
          <w:szCs w:val="20"/>
        </w:rPr>
      </w:pPr>
    </w:p>
    <w:p w14:paraId="2FC7FA38" w14:textId="3D2BDEE0" w:rsidR="002C1AF2" w:rsidRDefault="002C1AF2" w:rsidP="00827DAB">
      <w:pPr>
        <w:ind w:left="0" w:hanging="2"/>
        <w:rPr>
          <w:rFonts w:ascii="Arial" w:eastAsia="Arial" w:hAnsi="Arial" w:cs="Arial"/>
          <w:bCs/>
          <w:color w:val="000000"/>
          <w:sz w:val="22"/>
          <w:szCs w:val="20"/>
        </w:rPr>
      </w:pPr>
      <w:r>
        <w:rPr>
          <w:rFonts w:ascii="Arial" w:eastAsia="Arial" w:hAnsi="Arial" w:cs="Arial"/>
          <w:bCs/>
          <w:color w:val="000000"/>
          <w:sz w:val="22"/>
          <w:szCs w:val="20"/>
        </w:rPr>
        <w:t>Geri Hamilton, speaking on behalf of the Grand County School District, advocated for the County’s continued allocation of state appropriated funds in order to support School District activity.</w:t>
      </w:r>
    </w:p>
    <w:p w14:paraId="5711FDA8" w14:textId="683CFE67" w:rsidR="002C1AF2" w:rsidRDefault="002C1AF2" w:rsidP="00827DAB">
      <w:pPr>
        <w:ind w:left="0" w:hanging="2"/>
        <w:rPr>
          <w:rFonts w:ascii="Arial" w:eastAsia="Arial" w:hAnsi="Arial" w:cs="Arial"/>
          <w:bCs/>
          <w:color w:val="000000"/>
          <w:sz w:val="22"/>
          <w:szCs w:val="20"/>
        </w:rPr>
      </w:pPr>
    </w:p>
    <w:p w14:paraId="06F8B699" w14:textId="3C205E85" w:rsidR="002C1AF2" w:rsidRDefault="002C1AF2" w:rsidP="00827DAB">
      <w:pPr>
        <w:ind w:left="0" w:hanging="2"/>
        <w:rPr>
          <w:rFonts w:ascii="Arial" w:eastAsia="Arial" w:hAnsi="Arial" w:cs="Arial"/>
          <w:bCs/>
          <w:color w:val="000000"/>
          <w:sz w:val="22"/>
          <w:szCs w:val="20"/>
        </w:rPr>
      </w:pPr>
      <w:r>
        <w:rPr>
          <w:rFonts w:ascii="Arial" w:eastAsia="Arial" w:hAnsi="Arial" w:cs="Arial"/>
          <w:bCs/>
          <w:color w:val="000000"/>
          <w:sz w:val="22"/>
          <w:szCs w:val="20"/>
        </w:rPr>
        <w:t xml:space="preserve">Carey Dabney spoke in support of National Parks and Public Lands, which she described as critical to the community’s vitality, and spoke </w:t>
      </w:r>
      <w:r w:rsidR="00C15C0F">
        <w:rPr>
          <w:rFonts w:ascii="Arial" w:eastAsia="Arial" w:hAnsi="Arial" w:cs="Arial"/>
          <w:bCs/>
          <w:color w:val="000000"/>
          <w:sz w:val="22"/>
          <w:szCs w:val="20"/>
        </w:rPr>
        <w:t>with</w:t>
      </w:r>
      <w:r>
        <w:rPr>
          <w:rFonts w:ascii="Arial" w:eastAsia="Arial" w:hAnsi="Arial" w:cs="Arial"/>
          <w:bCs/>
          <w:color w:val="000000"/>
          <w:sz w:val="22"/>
          <w:szCs w:val="20"/>
        </w:rPr>
        <w:t xml:space="preserve"> disapproval of allegations made regarding treatment of female staff at the County.</w:t>
      </w:r>
    </w:p>
    <w:p w14:paraId="409CAF72" w14:textId="46E3F89B" w:rsidR="002C1AF2" w:rsidRDefault="002C1AF2" w:rsidP="00827DAB">
      <w:pPr>
        <w:ind w:left="0" w:hanging="2"/>
        <w:rPr>
          <w:rFonts w:ascii="Arial" w:eastAsia="Arial" w:hAnsi="Arial" w:cs="Arial"/>
          <w:bCs/>
          <w:color w:val="000000"/>
          <w:sz w:val="22"/>
          <w:szCs w:val="20"/>
        </w:rPr>
      </w:pPr>
    </w:p>
    <w:p w14:paraId="32C53CA2" w14:textId="2D11CF78" w:rsidR="002C1AF2" w:rsidRDefault="002C1AF2" w:rsidP="00827DAB">
      <w:pPr>
        <w:ind w:left="0" w:hanging="2"/>
        <w:rPr>
          <w:rFonts w:ascii="Arial" w:eastAsia="Arial" w:hAnsi="Arial" w:cs="Arial"/>
          <w:bCs/>
          <w:color w:val="000000"/>
          <w:sz w:val="22"/>
          <w:szCs w:val="20"/>
        </w:rPr>
      </w:pPr>
      <w:r>
        <w:rPr>
          <w:rFonts w:ascii="Arial" w:eastAsia="Arial" w:hAnsi="Arial" w:cs="Arial"/>
          <w:bCs/>
          <w:color w:val="000000"/>
          <w:sz w:val="22"/>
          <w:szCs w:val="20"/>
        </w:rPr>
        <w:t>Kirst</w:t>
      </w:r>
      <w:r w:rsidR="005A7DCC">
        <w:rPr>
          <w:rFonts w:ascii="Arial" w:eastAsia="Arial" w:hAnsi="Arial" w:cs="Arial"/>
          <w:bCs/>
          <w:color w:val="000000"/>
          <w:sz w:val="22"/>
          <w:szCs w:val="20"/>
        </w:rPr>
        <w:t>i</w:t>
      </w:r>
      <w:r>
        <w:rPr>
          <w:rFonts w:ascii="Arial" w:eastAsia="Arial" w:hAnsi="Arial" w:cs="Arial"/>
          <w:bCs/>
          <w:color w:val="000000"/>
          <w:sz w:val="22"/>
          <w:szCs w:val="20"/>
        </w:rPr>
        <w:t>n Peterson spoke regarding the need for the community to do better in avoiding animosity, even when confronting differences in perspective and viewpoint, and in a national environment so divided.</w:t>
      </w:r>
    </w:p>
    <w:p w14:paraId="69D662B2" w14:textId="609529DE" w:rsidR="005A7DCC" w:rsidRDefault="005A7DCC" w:rsidP="00827DAB">
      <w:pPr>
        <w:ind w:left="0" w:hanging="2"/>
        <w:rPr>
          <w:rFonts w:ascii="Arial" w:eastAsia="Arial" w:hAnsi="Arial" w:cs="Arial"/>
          <w:bCs/>
          <w:color w:val="000000"/>
          <w:sz w:val="22"/>
          <w:szCs w:val="20"/>
        </w:rPr>
      </w:pPr>
    </w:p>
    <w:p w14:paraId="5574165E" w14:textId="5F5C9B9F" w:rsidR="005A7DCC" w:rsidRDefault="005A7DCC" w:rsidP="00827DAB">
      <w:pPr>
        <w:ind w:left="0" w:hanging="2"/>
        <w:rPr>
          <w:rFonts w:ascii="Arial" w:eastAsia="Arial" w:hAnsi="Arial" w:cs="Arial"/>
          <w:bCs/>
          <w:color w:val="000000"/>
          <w:sz w:val="22"/>
          <w:szCs w:val="20"/>
        </w:rPr>
      </w:pPr>
      <w:r>
        <w:rPr>
          <w:rFonts w:ascii="Arial" w:eastAsia="Arial" w:hAnsi="Arial" w:cs="Arial"/>
          <w:bCs/>
          <w:color w:val="000000"/>
          <w:sz w:val="22"/>
          <w:szCs w:val="20"/>
        </w:rPr>
        <w:t xml:space="preserve">Jim Barton spoke in opposition to the Novak rezone being considered at this meeting, which he feels will cause increased traffic which will cause unfair and negative impacts.  </w:t>
      </w:r>
    </w:p>
    <w:p w14:paraId="7ECB02D1" w14:textId="4D3806E2" w:rsidR="005A7DCC" w:rsidRDefault="005A7DCC" w:rsidP="00827DAB">
      <w:pPr>
        <w:ind w:left="0" w:hanging="2"/>
        <w:rPr>
          <w:rFonts w:ascii="Arial" w:eastAsia="Arial" w:hAnsi="Arial" w:cs="Arial"/>
          <w:bCs/>
          <w:color w:val="000000"/>
          <w:sz w:val="22"/>
          <w:szCs w:val="20"/>
        </w:rPr>
      </w:pPr>
    </w:p>
    <w:p w14:paraId="796CE8C9" w14:textId="5CA6551A" w:rsidR="005A7DCC" w:rsidRDefault="005A7DCC" w:rsidP="00827DAB">
      <w:pPr>
        <w:ind w:left="0" w:hanging="2"/>
        <w:rPr>
          <w:rFonts w:ascii="Arial" w:eastAsia="Arial" w:hAnsi="Arial" w:cs="Arial"/>
          <w:bCs/>
          <w:color w:val="000000"/>
          <w:sz w:val="22"/>
          <w:szCs w:val="20"/>
        </w:rPr>
      </w:pPr>
      <w:r>
        <w:rPr>
          <w:rFonts w:ascii="Arial" w:eastAsia="Arial" w:hAnsi="Arial" w:cs="Arial"/>
          <w:bCs/>
          <w:color w:val="000000"/>
          <w:sz w:val="22"/>
          <w:szCs w:val="20"/>
        </w:rPr>
        <w:t>Dave Bodner requested that the Commission maintain appropriate decorum and respect for one another.</w:t>
      </w:r>
    </w:p>
    <w:p w14:paraId="741B9C63" w14:textId="624B68EA" w:rsidR="005A7DCC" w:rsidRDefault="005A7DCC" w:rsidP="00827DAB">
      <w:pPr>
        <w:ind w:left="0" w:hanging="2"/>
        <w:rPr>
          <w:rFonts w:ascii="Arial" w:eastAsia="Arial" w:hAnsi="Arial" w:cs="Arial"/>
          <w:bCs/>
          <w:color w:val="000000"/>
          <w:sz w:val="22"/>
          <w:szCs w:val="20"/>
        </w:rPr>
      </w:pPr>
    </w:p>
    <w:p w14:paraId="0204C908" w14:textId="4617DB60" w:rsidR="005A7DCC" w:rsidRDefault="005A7DCC" w:rsidP="00827DAB">
      <w:pPr>
        <w:ind w:left="0" w:hanging="2"/>
        <w:rPr>
          <w:rFonts w:ascii="Arial" w:eastAsia="Arial" w:hAnsi="Arial" w:cs="Arial"/>
          <w:bCs/>
          <w:color w:val="000000"/>
          <w:sz w:val="22"/>
          <w:szCs w:val="20"/>
        </w:rPr>
      </w:pPr>
      <w:r>
        <w:rPr>
          <w:rFonts w:ascii="Arial" w:eastAsia="Arial" w:hAnsi="Arial" w:cs="Arial"/>
          <w:bCs/>
          <w:color w:val="000000"/>
          <w:sz w:val="22"/>
          <w:szCs w:val="20"/>
        </w:rPr>
        <w:t>Jessica O’Leary stated that the Commission should acknowledge and express gratitude for the community, allowing that to guide its tone and decision making, and help it recognize the shared goal of improving the community.</w:t>
      </w:r>
    </w:p>
    <w:p w14:paraId="1C47D455" w14:textId="0AA98E49" w:rsidR="005A7DCC" w:rsidRDefault="005A7DCC" w:rsidP="00827DAB">
      <w:pPr>
        <w:ind w:left="0" w:hanging="2"/>
        <w:rPr>
          <w:rFonts w:ascii="Arial" w:eastAsia="Arial" w:hAnsi="Arial" w:cs="Arial"/>
          <w:bCs/>
          <w:color w:val="000000"/>
          <w:sz w:val="22"/>
          <w:szCs w:val="20"/>
        </w:rPr>
      </w:pPr>
    </w:p>
    <w:p w14:paraId="25C42BFC" w14:textId="42B0ECDA" w:rsidR="005A7DCC" w:rsidRDefault="005A7DCC" w:rsidP="00827DAB">
      <w:pPr>
        <w:ind w:left="0" w:hanging="2"/>
        <w:rPr>
          <w:rFonts w:ascii="Arial" w:eastAsia="Arial" w:hAnsi="Arial" w:cs="Arial"/>
          <w:bCs/>
          <w:color w:val="000000"/>
          <w:sz w:val="22"/>
          <w:szCs w:val="20"/>
        </w:rPr>
      </w:pPr>
      <w:r>
        <w:rPr>
          <w:rFonts w:ascii="Arial" w:eastAsia="Arial" w:hAnsi="Arial" w:cs="Arial"/>
          <w:bCs/>
          <w:color w:val="000000"/>
          <w:sz w:val="22"/>
          <w:szCs w:val="20"/>
        </w:rPr>
        <w:t xml:space="preserve">Pippa Thomas spoke in support of the women serving on the Commission, and expressed pride in all those seeking better ways of relating and avoiding intolerance.  </w:t>
      </w:r>
    </w:p>
    <w:p w14:paraId="187B4B01" w14:textId="4CF92234" w:rsidR="005A7DCC" w:rsidRDefault="005A7DCC" w:rsidP="00827DAB">
      <w:pPr>
        <w:ind w:left="0" w:hanging="2"/>
        <w:rPr>
          <w:rFonts w:ascii="Arial" w:eastAsia="Arial" w:hAnsi="Arial" w:cs="Arial"/>
          <w:bCs/>
          <w:color w:val="000000"/>
          <w:sz w:val="22"/>
          <w:szCs w:val="20"/>
        </w:rPr>
      </w:pPr>
    </w:p>
    <w:p w14:paraId="0CA2119D" w14:textId="795FF8F2" w:rsidR="005A7DCC" w:rsidRDefault="005A7DCC" w:rsidP="00827DAB">
      <w:pPr>
        <w:ind w:left="0" w:hanging="2"/>
        <w:rPr>
          <w:rFonts w:ascii="Arial" w:eastAsia="Arial" w:hAnsi="Arial" w:cs="Arial"/>
          <w:bCs/>
          <w:color w:val="000000"/>
          <w:sz w:val="22"/>
          <w:szCs w:val="20"/>
        </w:rPr>
      </w:pPr>
      <w:r>
        <w:rPr>
          <w:rFonts w:ascii="Arial" w:eastAsia="Arial" w:hAnsi="Arial" w:cs="Arial"/>
          <w:bCs/>
          <w:color w:val="000000"/>
          <w:sz w:val="22"/>
          <w:szCs w:val="20"/>
        </w:rPr>
        <w:t>Dan Kent thanked the Commission for their service and express</w:t>
      </w:r>
      <w:r w:rsidR="00C00A93">
        <w:rPr>
          <w:rFonts w:ascii="Arial" w:eastAsia="Arial" w:hAnsi="Arial" w:cs="Arial"/>
          <w:bCs/>
          <w:color w:val="000000"/>
          <w:sz w:val="22"/>
          <w:szCs w:val="20"/>
        </w:rPr>
        <w:t>ed the importance of</w:t>
      </w:r>
      <w:r>
        <w:rPr>
          <w:rFonts w:ascii="Arial" w:eastAsia="Arial" w:hAnsi="Arial" w:cs="Arial"/>
          <w:bCs/>
          <w:color w:val="000000"/>
          <w:sz w:val="22"/>
          <w:szCs w:val="20"/>
        </w:rPr>
        <w:t xml:space="preserve"> wildlands, wildlife, and watersheds</w:t>
      </w:r>
      <w:r w:rsidR="00C00A93">
        <w:rPr>
          <w:rFonts w:ascii="Arial" w:eastAsia="Arial" w:hAnsi="Arial" w:cs="Arial"/>
          <w:bCs/>
          <w:color w:val="000000"/>
          <w:sz w:val="22"/>
          <w:szCs w:val="20"/>
        </w:rPr>
        <w:t xml:space="preserve"> in maintaining the health of the local community.  </w:t>
      </w:r>
    </w:p>
    <w:p w14:paraId="71DE4F73" w14:textId="789AF293" w:rsidR="00C00A93" w:rsidRDefault="00C00A93" w:rsidP="00827DAB">
      <w:pPr>
        <w:ind w:left="0" w:hanging="2"/>
        <w:rPr>
          <w:rFonts w:ascii="Arial" w:eastAsia="Arial" w:hAnsi="Arial" w:cs="Arial"/>
          <w:bCs/>
          <w:color w:val="000000"/>
          <w:sz w:val="22"/>
          <w:szCs w:val="20"/>
        </w:rPr>
      </w:pPr>
    </w:p>
    <w:p w14:paraId="6B58DEB8" w14:textId="1D4FC110" w:rsidR="00C00A93" w:rsidRDefault="00C00A93" w:rsidP="00827DAB">
      <w:pPr>
        <w:ind w:left="0" w:hanging="2"/>
        <w:rPr>
          <w:rFonts w:ascii="Arial" w:eastAsia="Arial" w:hAnsi="Arial" w:cs="Arial"/>
          <w:bCs/>
          <w:color w:val="000000"/>
          <w:sz w:val="22"/>
          <w:szCs w:val="20"/>
        </w:rPr>
      </w:pPr>
      <w:r>
        <w:rPr>
          <w:rFonts w:ascii="Arial" w:eastAsia="Arial" w:hAnsi="Arial" w:cs="Arial"/>
          <w:bCs/>
          <w:color w:val="000000"/>
          <w:sz w:val="22"/>
          <w:szCs w:val="20"/>
        </w:rPr>
        <w:t>Roger Crane spoke in support of the proposed CUP allowing Randy’s Metal Fabrication shop, which provides a great need to the local community.</w:t>
      </w:r>
    </w:p>
    <w:p w14:paraId="17AE5443" w14:textId="15E352D4" w:rsidR="00C00A93" w:rsidRDefault="00C00A93" w:rsidP="00827DAB">
      <w:pPr>
        <w:ind w:left="0" w:hanging="2"/>
        <w:rPr>
          <w:rFonts w:ascii="Arial" w:eastAsia="Arial" w:hAnsi="Arial" w:cs="Arial"/>
          <w:bCs/>
          <w:color w:val="000000"/>
          <w:sz w:val="22"/>
          <w:szCs w:val="20"/>
        </w:rPr>
      </w:pPr>
    </w:p>
    <w:p w14:paraId="4CED433D" w14:textId="718EDAFE" w:rsidR="00C00A93" w:rsidRDefault="00C00A93" w:rsidP="00827DAB">
      <w:pPr>
        <w:ind w:left="0" w:hanging="2"/>
        <w:rPr>
          <w:rFonts w:ascii="Arial" w:eastAsia="Arial" w:hAnsi="Arial" w:cs="Arial"/>
          <w:bCs/>
          <w:color w:val="000000"/>
          <w:sz w:val="22"/>
          <w:szCs w:val="20"/>
        </w:rPr>
      </w:pPr>
      <w:r>
        <w:rPr>
          <w:rFonts w:ascii="Arial" w:eastAsia="Arial" w:hAnsi="Arial" w:cs="Arial"/>
          <w:bCs/>
          <w:color w:val="000000"/>
          <w:sz w:val="22"/>
          <w:szCs w:val="20"/>
        </w:rPr>
        <w:t xml:space="preserve">Kara Bard, a resident of Cisco, spoke in support of freedom of expression, a safe clash of ideas, and the embrace of difference.  Bard expressed disappointment at the removal of Cristin </w:t>
      </w:r>
      <w:proofErr w:type="spellStart"/>
      <w:r>
        <w:rPr>
          <w:rFonts w:ascii="Arial" w:eastAsia="Arial" w:hAnsi="Arial" w:cs="Arial"/>
          <w:bCs/>
          <w:color w:val="000000"/>
          <w:sz w:val="22"/>
          <w:szCs w:val="20"/>
        </w:rPr>
        <w:t>Hofhine</w:t>
      </w:r>
      <w:proofErr w:type="spellEnd"/>
      <w:r>
        <w:rPr>
          <w:rFonts w:ascii="Arial" w:eastAsia="Arial" w:hAnsi="Arial" w:cs="Arial"/>
          <w:bCs/>
          <w:color w:val="000000"/>
          <w:sz w:val="22"/>
          <w:szCs w:val="20"/>
        </w:rPr>
        <w:t xml:space="preserve"> from the Zoning Administrator role given the need for services provided by that department, which is critical for advancing many of the dreams that the </w:t>
      </w:r>
      <w:r w:rsidR="00C15C0F">
        <w:rPr>
          <w:rFonts w:ascii="Arial" w:eastAsia="Arial" w:hAnsi="Arial" w:cs="Arial"/>
          <w:bCs/>
          <w:color w:val="000000"/>
          <w:sz w:val="22"/>
          <w:szCs w:val="20"/>
        </w:rPr>
        <w:t xml:space="preserve">Cisco </w:t>
      </w:r>
      <w:r>
        <w:rPr>
          <w:rFonts w:ascii="Arial" w:eastAsia="Arial" w:hAnsi="Arial" w:cs="Arial"/>
          <w:bCs/>
          <w:color w:val="000000"/>
          <w:sz w:val="22"/>
          <w:szCs w:val="20"/>
        </w:rPr>
        <w:t xml:space="preserve">community has.  </w:t>
      </w:r>
    </w:p>
    <w:p w14:paraId="11CC11A6" w14:textId="4FD485C4" w:rsidR="00EC506B" w:rsidRDefault="00EC506B" w:rsidP="00827DAB">
      <w:pPr>
        <w:ind w:left="0" w:hanging="2"/>
        <w:rPr>
          <w:rFonts w:ascii="Arial" w:eastAsia="Arial" w:hAnsi="Arial" w:cs="Arial"/>
          <w:bCs/>
          <w:color w:val="000000"/>
          <w:sz w:val="22"/>
          <w:szCs w:val="20"/>
        </w:rPr>
      </w:pPr>
      <w:r>
        <w:rPr>
          <w:rFonts w:ascii="Arial" w:eastAsia="Arial" w:hAnsi="Arial" w:cs="Arial"/>
          <w:bCs/>
          <w:color w:val="000000"/>
          <w:sz w:val="22"/>
          <w:szCs w:val="20"/>
        </w:rPr>
        <w:lastRenderedPageBreak/>
        <w:t>Leigh Singleton spoke with concern regarding the notice of claim which raises allegations regarding the County’s treatment of female staff, who deserve the respect that they are due.</w:t>
      </w:r>
    </w:p>
    <w:p w14:paraId="271C8373" w14:textId="0BEBA50D" w:rsidR="00EC506B" w:rsidRDefault="00EC506B" w:rsidP="00827DAB">
      <w:pPr>
        <w:ind w:left="0" w:hanging="2"/>
        <w:rPr>
          <w:rFonts w:ascii="Arial" w:eastAsia="Arial" w:hAnsi="Arial" w:cs="Arial"/>
          <w:bCs/>
          <w:color w:val="000000"/>
          <w:sz w:val="22"/>
          <w:szCs w:val="20"/>
        </w:rPr>
      </w:pPr>
    </w:p>
    <w:p w14:paraId="6A27A821" w14:textId="2AB29C79" w:rsidR="00EC506B" w:rsidRDefault="00EC506B" w:rsidP="00827DAB">
      <w:pPr>
        <w:ind w:left="0" w:hanging="2"/>
        <w:rPr>
          <w:rFonts w:ascii="Arial" w:eastAsia="Arial" w:hAnsi="Arial" w:cs="Arial"/>
          <w:bCs/>
          <w:color w:val="000000"/>
          <w:sz w:val="22"/>
          <w:szCs w:val="20"/>
        </w:rPr>
      </w:pPr>
      <w:r>
        <w:rPr>
          <w:rFonts w:ascii="Arial" w:eastAsia="Arial" w:hAnsi="Arial" w:cs="Arial"/>
          <w:bCs/>
          <w:color w:val="000000"/>
          <w:sz w:val="22"/>
          <w:szCs w:val="20"/>
        </w:rPr>
        <w:t xml:space="preserve">Kelly Miller referred to the turnover in the County’s Planning and Zoning department, spoke with concern regarding the third-party contractor currently offering services for that department, and spoke in support of female staff at the County.  </w:t>
      </w:r>
    </w:p>
    <w:p w14:paraId="61F8EEA4" w14:textId="77777777" w:rsidR="002C1AF2" w:rsidRDefault="002C1AF2" w:rsidP="00827DAB">
      <w:pPr>
        <w:ind w:left="0" w:hanging="2"/>
        <w:rPr>
          <w:rFonts w:ascii="Arial" w:eastAsia="Arial" w:hAnsi="Arial" w:cs="Arial"/>
          <w:bCs/>
          <w:color w:val="000000"/>
          <w:sz w:val="22"/>
          <w:szCs w:val="20"/>
        </w:rPr>
      </w:pPr>
    </w:p>
    <w:p w14:paraId="62FCC05C" w14:textId="77777777" w:rsidR="009A76CC" w:rsidRDefault="009A76CC" w:rsidP="007E65DC">
      <w:pPr>
        <w:ind w:leftChars="0" w:left="0" w:firstLineChars="0" w:firstLine="0"/>
        <w:rPr>
          <w:rFonts w:ascii="Arial" w:eastAsia="Arial" w:hAnsi="Arial" w:cs="Arial"/>
          <w:color w:val="000000"/>
          <w:sz w:val="22"/>
          <w:szCs w:val="22"/>
        </w:rPr>
      </w:pPr>
    </w:p>
    <w:p w14:paraId="6C9F287E" w14:textId="57E7F621" w:rsidR="00CD7B1C" w:rsidRPr="005A735F" w:rsidRDefault="00AA2710" w:rsidP="00473838">
      <w:pPr>
        <w:ind w:leftChars="0" w:left="0" w:firstLineChars="0" w:firstLine="0"/>
        <w:rPr>
          <w:rFonts w:ascii="Arial" w:eastAsia="Arial" w:hAnsi="Arial" w:cs="Arial"/>
          <w:bCs/>
          <w:color w:val="000000"/>
          <w:szCs w:val="22"/>
        </w:rPr>
      </w:pPr>
      <w:r w:rsidRPr="005A735F">
        <w:rPr>
          <w:rFonts w:ascii="Arial" w:eastAsia="Arial" w:hAnsi="Arial" w:cs="Arial"/>
          <w:b/>
          <w:color w:val="000000"/>
          <w:szCs w:val="22"/>
        </w:rPr>
        <w:t>Agency</w:t>
      </w:r>
      <w:r w:rsidR="00723A60" w:rsidRPr="005A735F">
        <w:rPr>
          <w:rFonts w:ascii="Arial" w:eastAsia="Arial" w:hAnsi="Arial" w:cs="Arial"/>
          <w:b/>
          <w:color w:val="000000"/>
          <w:szCs w:val="22"/>
        </w:rPr>
        <w:t xml:space="preserve"> Reports</w:t>
      </w:r>
      <w:r w:rsidR="00A26D04" w:rsidRPr="005A735F">
        <w:rPr>
          <w:rFonts w:ascii="Arial" w:eastAsia="Arial" w:hAnsi="Arial" w:cs="Arial"/>
          <w:b/>
          <w:color w:val="000000"/>
          <w:szCs w:val="22"/>
        </w:rPr>
        <w:t xml:space="preserve"> </w:t>
      </w:r>
      <w:r w:rsidR="00A26D04" w:rsidRPr="005A735F">
        <w:rPr>
          <w:rFonts w:ascii="Arial" w:eastAsia="Arial" w:hAnsi="Arial" w:cs="Arial"/>
          <w:bCs/>
          <w:color w:val="000000"/>
          <w:szCs w:val="22"/>
        </w:rPr>
        <w:t>(none scheduled)</w:t>
      </w:r>
    </w:p>
    <w:p w14:paraId="7CDAB3F8" w14:textId="77777777" w:rsidR="009A76CC" w:rsidRDefault="009A76CC" w:rsidP="00473838">
      <w:pPr>
        <w:ind w:leftChars="0" w:left="0" w:firstLineChars="0" w:firstLine="0"/>
        <w:rPr>
          <w:rFonts w:ascii="Arial" w:eastAsia="Arial" w:hAnsi="Arial" w:cs="Arial"/>
          <w:bCs/>
          <w:color w:val="000000"/>
          <w:szCs w:val="22"/>
        </w:rPr>
      </w:pPr>
    </w:p>
    <w:p w14:paraId="6953F9B2" w14:textId="77777777" w:rsidR="003D333E" w:rsidRPr="00C15C0F" w:rsidRDefault="003D333E" w:rsidP="003D333E">
      <w:pPr>
        <w:ind w:left="0" w:hanging="2"/>
        <w:rPr>
          <w:rFonts w:ascii="Arial" w:eastAsia="Arial" w:hAnsi="Arial" w:cs="Arial"/>
          <w:bCs/>
          <w:color w:val="000000"/>
          <w:szCs w:val="22"/>
        </w:rPr>
      </w:pPr>
      <w:r w:rsidRPr="00C15C0F">
        <w:rPr>
          <w:rFonts w:ascii="Arial" w:eastAsia="Arial" w:hAnsi="Arial" w:cs="Arial"/>
          <w:b/>
          <w:color w:val="000000"/>
          <w:szCs w:val="22"/>
        </w:rPr>
        <w:t xml:space="preserve">Presentations </w:t>
      </w:r>
    </w:p>
    <w:p w14:paraId="559F143A" w14:textId="77777777" w:rsidR="003D333E" w:rsidRPr="00C15C0F" w:rsidRDefault="003D333E" w:rsidP="003D333E">
      <w:pPr>
        <w:ind w:left="0" w:hanging="2"/>
        <w:rPr>
          <w:rFonts w:ascii="Arial" w:eastAsia="Arial" w:hAnsi="Arial" w:cs="Arial"/>
          <w:bCs/>
          <w:color w:val="000000"/>
          <w:szCs w:val="22"/>
        </w:rPr>
      </w:pPr>
    </w:p>
    <w:p w14:paraId="174D80E5" w14:textId="23C1B0BA" w:rsidR="00827DAB" w:rsidRDefault="00827DAB" w:rsidP="00473838">
      <w:pPr>
        <w:ind w:leftChars="0" w:left="0" w:firstLineChars="0" w:firstLine="0"/>
        <w:rPr>
          <w:rFonts w:ascii="Arial" w:eastAsia="Arial" w:hAnsi="Arial" w:cs="Arial"/>
          <w:b/>
          <w:color w:val="000000"/>
          <w:sz w:val="22"/>
          <w:szCs w:val="20"/>
        </w:rPr>
      </w:pPr>
      <w:r w:rsidRPr="00C15C0F">
        <w:rPr>
          <w:rFonts w:ascii="Arial" w:eastAsia="Arial" w:hAnsi="Arial" w:cs="Arial"/>
          <w:b/>
          <w:color w:val="000000"/>
          <w:sz w:val="22"/>
          <w:szCs w:val="20"/>
        </w:rPr>
        <w:t>Grand County Dispute Resolution Procedure</w:t>
      </w:r>
    </w:p>
    <w:p w14:paraId="58A59879" w14:textId="63D7500B" w:rsidR="00C15C0F" w:rsidRDefault="00C15C0F" w:rsidP="00473838">
      <w:pPr>
        <w:ind w:leftChars="0" w:left="0" w:firstLineChars="0" w:firstLine="0"/>
        <w:rPr>
          <w:rFonts w:ascii="Arial" w:eastAsia="Arial" w:hAnsi="Arial" w:cs="Arial"/>
          <w:b/>
          <w:color w:val="000000"/>
          <w:sz w:val="22"/>
          <w:szCs w:val="20"/>
        </w:rPr>
      </w:pPr>
    </w:p>
    <w:p w14:paraId="56269A06" w14:textId="358878E4" w:rsidR="00C15C0F" w:rsidRPr="00827DAB" w:rsidRDefault="00C15C0F" w:rsidP="00473838">
      <w:pPr>
        <w:ind w:leftChars="0" w:left="0" w:firstLineChars="0" w:firstLine="0"/>
        <w:rPr>
          <w:rFonts w:ascii="Arial" w:eastAsia="Arial" w:hAnsi="Arial" w:cs="Arial"/>
          <w:b/>
          <w:color w:val="000000"/>
          <w:sz w:val="22"/>
          <w:szCs w:val="20"/>
        </w:rPr>
      </w:pPr>
      <w:r>
        <w:rPr>
          <w:rFonts w:ascii="Arial" w:eastAsia="Arial" w:hAnsi="Arial" w:cs="Arial"/>
          <w:b/>
          <w:color w:val="000000"/>
          <w:sz w:val="22"/>
          <w:szCs w:val="20"/>
        </w:rPr>
        <w:t>(</w:t>
      </w:r>
      <w:proofErr w:type="gramStart"/>
      <w:r>
        <w:rPr>
          <w:rFonts w:ascii="Arial" w:eastAsia="Arial" w:hAnsi="Arial" w:cs="Arial"/>
          <w:b/>
          <w:color w:val="000000"/>
          <w:sz w:val="22"/>
          <w:szCs w:val="20"/>
        </w:rPr>
        <w:t>presentation</w:t>
      </w:r>
      <w:proofErr w:type="gramEnd"/>
      <w:r>
        <w:rPr>
          <w:rFonts w:ascii="Arial" w:eastAsia="Arial" w:hAnsi="Arial" w:cs="Arial"/>
          <w:b/>
          <w:color w:val="000000"/>
          <w:sz w:val="22"/>
          <w:szCs w:val="20"/>
        </w:rPr>
        <w:t xml:space="preserve"> postponed)</w:t>
      </w:r>
    </w:p>
    <w:p w14:paraId="77F313E3" w14:textId="77777777" w:rsidR="00827DAB" w:rsidRDefault="00827DAB" w:rsidP="00473838">
      <w:pPr>
        <w:ind w:leftChars="0" w:left="0" w:firstLineChars="0" w:firstLine="0"/>
        <w:rPr>
          <w:rFonts w:ascii="Arial" w:eastAsia="Arial" w:hAnsi="Arial" w:cs="Arial"/>
          <w:color w:val="000000"/>
          <w:szCs w:val="22"/>
        </w:rPr>
      </w:pPr>
    </w:p>
    <w:p w14:paraId="0DD70723" w14:textId="2129A207" w:rsidR="000B3A4E" w:rsidRDefault="00A26D04" w:rsidP="00C65A8D">
      <w:pPr>
        <w:ind w:leftChars="0" w:left="0" w:firstLineChars="0" w:firstLine="0"/>
        <w:rPr>
          <w:rFonts w:ascii="Arial" w:eastAsia="Arial" w:hAnsi="Arial" w:cs="Arial"/>
          <w:b/>
          <w:bCs/>
          <w:color w:val="000000"/>
          <w:szCs w:val="22"/>
        </w:rPr>
      </w:pPr>
      <w:r>
        <w:rPr>
          <w:rFonts w:ascii="Arial" w:eastAsia="Arial" w:hAnsi="Arial" w:cs="Arial"/>
          <w:b/>
          <w:bCs/>
          <w:color w:val="000000"/>
          <w:szCs w:val="22"/>
        </w:rPr>
        <w:t>Department Reports</w:t>
      </w:r>
    </w:p>
    <w:p w14:paraId="5539B8BD" w14:textId="22710E77" w:rsidR="00EC506B" w:rsidRDefault="00EC506B" w:rsidP="00C65A8D">
      <w:pPr>
        <w:ind w:leftChars="0" w:left="0" w:firstLineChars="0" w:firstLine="0"/>
        <w:rPr>
          <w:rFonts w:ascii="Arial" w:eastAsia="Arial" w:hAnsi="Arial" w:cs="Arial"/>
          <w:b/>
          <w:bCs/>
          <w:color w:val="000000"/>
          <w:szCs w:val="22"/>
        </w:rPr>
      </w:pPr>
    </w:p>
    <w:p w14:paraId="500A32F5" w14:textId="6CC81D13" w:rsidR="00EC506B" w:rsidRPr="00EC506B" w:rsidRDefault="00EC506B" w:rsidP="00EC506B">
      <w:pPr>
        <w:ind w:leftChars="0" w:firstLineChars="0" w:firstLine="0"/>
        <w:rPr>
          <w:rFonts w:ascii="Arial" w:eastAsia="Arial" w:hAnsi="Arial" w:cs="Arial"/>
          <w:color w:val="000000"/>
          <w:sz w:val="22"/>
          <w:szCs w:val="20"/>
        </w:rPr>
      </w:pPr>
      <w:r w:rsidRPr="00827DAB">
        <w:rPr>
          <w:rFonts w:ascii="Arial" w:eastAsia="Arial" w:hAnsi="Arial" w:cs="Arial"/>
          <w:b/>
          <w:bCs/>
          <w:color w:val="000000"/>
          <w:sz w:val="22"/>
          <w:szCs w:val="20"/>
        </w:rPr>
        <w:t>Sand Flats Recreation Area Annual Report</w:t>
      </w:r>
      <w:r>
        <w:rPr>
          <w:rFonts w:ascii="Arial" w:eastAsia="Arial" w:hAnsi="Arial" w:cs="Arial"/>
          <w:b/>
          <w:bCs/>
          <w:color w:val="000000"/>
          <w:sz w:val="22"/>
          <w:szCs w:val="20"/>
        </w:rPr>
        <w:t xml:space="preserve"> </w:t>
      </w:r>
      <w:r>
        <w:rPr>
          <w:rFonts w:ascii="Arial" w:eastAsia="Arial" w:hAnsi="Arial" w:cs="Arial"/>
          <w:color w:val="000000"/>
          <w:sz w:val="22"/>
          <w:szCs w:val="20"/>
        </w:rPr>
        <w:t>(SFRA Director Andrea Brand)</w:t>
      </w:r>
    </w:p>
    <w:p w14:paraId="03576F35" w14:textId="347C48DC" w:rsidR="00EC506B" w:rsidRPr="00EC506B" w:rsidRDefault="00EC506B" w:rsidP="00C65A8D">
      <w:pPr>
        <w:ind w:leftChars="0" w:left="0" w:firstLineChars="0" w:firstLine="0"/>
        <w:rPr>
          <w:rFonts w:ascii="Arial" w:eastAsia="Arial" w:hAnsi="Arial" w:cs="Arial"/>
          <w:color w:val="000000"/>
          <w:sz w:val="22"/>
          <w:szCs w:val="20"/>
        </w:rPr>
      </w:pPr>
      <w:r>
        <w:rPr>
          <w:rFonts w:ascii="Arial" w:eastAsia="Arial" w:hAnsi="Arial" w:cs="Arial"/>
          <w:color w:val="000000"/>
          <w:sz w:val="22"/>
          <w:szCs w:val="20"/>
        </w:rPr>
        <w:t xml:space="preserve">Brand gave her annual report for the 9,000-acre recreation area, offering updates regarding </w:t>
      </w:r>
      <w:r w:rsidR="00875DBF">
        <w:rPr>
          <w:rFonts w:ascii="Arial" w:eastAsia="Arial" w:hAnsi="Arial" w:cs="Arial"/>
          <w:color w:val="000000"/>
          <w:sz w:val="22"/>
          <w:szCs w:val="20"/>
        </w:rPr>
        <w:t xml:space="preserve">upcoming scheduled improvements.  2025 visitation </w:t>
      </w:r>
      <w:r w:rsidR="00C15C0F">
        <w:rPr>
          <w:rFonts w:ascii="Arial" w:eastAsia="Arial" w:hAnsi="Arial" w:cs="Arial"/>
          <w:color w:val="000000"/>
          <w:sz w:val="22"/>
          <w:szCs w:val="20"/>
        </w:rPr>
        <w:t>down</w:t>
      </w:r>
      <w:r w:rsidR="00875DBF">
        <w:rPr>
          <w:rFonts w:ascii="Arial" w:eastAsia="Arial" w:hAnsi="Arial" w:cs="Arial"/>
          <w:color w:val="000000"/>
          <w:sz w:val="22"/>
          <w:szCs w:val="20"/>
        </w:rPr>
        <w:t xml:space="preserve"> 1.5% from 2024 over an equivalent time </w:t>
      </w:r>
      <w:proofErr w:type="gramStart"/>
      <w:r w:rsidR="00875DBF">
        <w:rPr>
          <w:rFonts w:ascii="Arial" w:eastAsia="Arial" w:hAnsi="Arial" w:cs="Arial"/>
          <w:color w:val="000000"/>
          <w:sz w:val="22"/>
          <w:szCs w:val="20"/>
        </w:rPr>
        <w:t>period</w:t>
      </w:r>
      <w:r w:rsidR="00C15C0F">
        <w:rPr>
          <w:rFonts w:ascii="Arial" w:eastAsia="Arial" w:hAnsi="Arial" w:cs="Arial"/>
          <w:color w:val="000000"/>
          <w:sz w:val="22"/>
          <w:szCs w:val="20"/>
        </w:rPr>
        <w:t>.</w:t>
      </w:r>
      <w:r w:rsidR="00875DBF">
        <w:rPr>
          <w:rFonts w:ascii="Arial" w:eastAsia="Arial" w:hAnsi="Arial" w:cs="Arial"/>
          <w:color w:val="000000"/>
          <w:sz w:val="22"/>
          <w:szCs w:val="20"/>
        </w:rPr>
        <w:t>.</w:t>
      </w:r>
      <w:proofErr w:type="gramEnd"/>
      <w:r w:rsidR="00875DBF">
        <w:rPr>
          <w:rFonts w:ascii="Arial" w:eastAsia="Arial" w:hAnsi="Arial" w:cs="Arial"/>
          <w:color w:val="000000"/>
          <w:sz w:val="22"/>
          <w:szCs w:val="20"/>
        </w:rPr>
        <w:t xml:space="preserve">  </w:t>
      </w:r>
    </w:p>
    <w:p w14:paraId="560116CA" w14:textId="02D436ED" w:rsidR="00A26D04" w:rsidRDefault="00A26D04" w:rsidP="00C65A8D">
      <w:pPr>
        <w:ind w:leftChars="0" w:left="0" w:firstLineChars="0" w:firstLine="0"/>
        <w:rPr>
          <w:rFonts w:ascii="Arial" w:eastAsia="Arial" w:hAnsi="Arial" w:cs="Arial"/>
          <w:b/>
          <w:bCs/>
          <w:color w:val="000000"/>
          <w:szCs w:val="22"/>
        </w:rPr>
      </w:pPr>
    </w:p>
    <w:p w14:paraId="356692BD" w14:textId="043616BA" w:rsidR="00827DAB" w:rsidRDefault="00827DAB" w:rsidP="00827DAB">
      <w:pPr>
        <w:ind w:leftChars="0" w:firstLineChars="0" w:firstLine="0"/>
        <w:rPr>
          <w:rFonts w:ascii="Arial" w:eastAsia="Arial" w:hAnsi="Arial" w:cs="Arial"/>
          <w:color w:val="000000"/>
          <w:sz w:val="22"/>
          <w:szCs w:val="20"/>
        </w:rPr>
      </w:pPr>
      <w:r w:rsidRPr="00827DAB">
        <w:rPr>
          <w:rFonts w:ascii="Arial" w:eastAsia="Arial" w:hAnsi="Arial" w:cs="Arial"/>
          <w:b/>
          <w:bCs/>
          <w:color w:val="000000"/>
          <w:sz w:val="22"/>
          <w:szCs w:val="20"/>
        </w:rPr>
        <w:t>Grand County Public Library Annual Report</w:t>
      </w:r>
      <w:r w:rsidR="00EC506B">
        <w:rPr>
          <w:rFonts w:ascii="Arial" w:eastAsia="Arial" w:hAnsi="Arial" w:cs="Arial"/>
          <w:b/>
          <w:bCs/>
          <w:color w:val="000000"/>
          <w:sz w:val="22"/>
          <w:szCs w:val="20"/>
        </w:rPr>
        <w:t xml:space="preserve"> </w:t>
      </w:r>
      <w:r w:rsidR="00EC506B">
        <w:rPr>
          <w:rFonts w:ascii="Arial" w:eastAsia="Arial" w:hAnsi="Arial" w:cs="Arial"/>
          <w:color w:val="000000"/>
          <w:sz w:val="22"/>
          <w:szCs w:val="20"/>
        </w:rPr>
        <w:t>(Library Director Carrie Valdez</w:t>
      </w:r>
      <w:r w:rsidR="00875DBF">
        <w:rPr>
          <w:rFonts w:ascii="Arial" w:eastAsia="Arial" w:hAnsi="Arial" w:cs="Arial"/>
          <w:color w:val="000000"/>
          <w:sz w:val="22"/>
          <w:szCs w:val="20"/>
        </w:rPr>
        <w:t>)</w:t>
      </w:r>
    </w:p>
    <w:p w14:paraId="2A129DEF" w14:textId="12EA5710" w:rsidR="00875DBF" w:rsidRPr="00875DBF" w:rsidRDefault="00875DBF" w:rsidP="00827DAB">
      <w:pPr>
        <w:ind w:leftChars="0" w:firstLineChars="0" w:firstLine="0"/>
        <w:rPr>
          <w:rFonts w:ascii="Arial" w:eastAsia="Arial" w:hAnsi="Arial" w:cs="Arial"/>
          <w:color w:val="000000"/>
          <w:sz w:val="22"/>
          <w:szCs w:val="20"/>
        </w:rPr>
      </w:pPr>
      <w:r>
        <w:rPr>
          <w:rFonts w:ascii="Arial" w:eastAsia="Arial" w:hAnsi="Arial" w:cs="Arial"/>
          <w:color w:val="000000"/>
          <w:sz w:val="22"/>
          <w:szCs w:val="20"/>
        </w:rPr>
        <w:t>Valdez gave the annual report for the Grand County Public Library, which has a collection of roughly 50,000 books and approximately 7,500 active memberships</w:t>
      </w:r>
      <w:r w:rsidR="00F11653">
        <w:rPr>
          <w:rFonts w:ascii="Arial" w:eastAsia="Arial" w:hAnsi="Arial" w:cs="Arial"/>
          <w:color w:val="000000"/>
          <w:sz w:val="22"/>
          <w:szCs w:val="20"/>
        </w:rPr>
        <w:t xml:space="preserve">.  Valdez gave an overview of current services, programs and outreach, additional services, patron comments, and maintenance challenges associated with the main library facility.  </w:t>
      </w:r>
    </w:p>
    <w:p w14:paraId="14D06EB6" w14:textId="77777777" w:rsidR="00827DAB" w:rsidRPr="00827DAB" w:rsidRDefault="00827DAB" w:rsidP="00F11653">
      <w:pPr>
        <w:ind w:leftChars="0" w:left="0" w:firstLineChars="0" w:firstLine="0"/>
        <w:rPr>
          <w:rFonts w:ascii="Arial" w:eastAsia="Arial" w:hAnsi="Arial" w:cs="Arial"/>
          <w:b/>
          <w:bCs/>
          <w:color w:val="000000"/>
          <w:sz w:val="22"/>
          <w:szCs w:val="20"/>
        </w:rPr>
      </w:pPr>
    </w:p>
    <w:p w14:paraId="57DB1689" w14:textId="0518A8AD" w:rsidR="00C65A8D" w:rsidRDefault="00827DAB" w:rsidP="00827DAB">
      <w:pPr>
        <w:ind w:leftChars="0" w:left="0" w:firstLineChars="0" w:firstLine="0"/>
        <w:rPr>
          <w:rFonts w:ascii="Arial" w:eastAsia="Arial" w:hAnsi="Arial" w:cs="Arial"/>
          <w:color w:val="000000"/>
          <w:sz w:val="22"/>
          <w:szCs w:val="20"/>
        </w:rPr>
      </w:pPr>
      <w:r w:rsidRPr="00827DAB">
        <w:rPr>
          <w:rFonts w:ascii="Arial" w:eastAsia="Arial" w:hAnsi="Arial" w:cs="Arial"/>
          <w:b/>
          <w:bCs/>
          <w:color w:val="000000"/>
          <w:sz w:val="22"/>
          <w:szCs w:val="20"/>
        </w:rPr>
        <w:t>The Old Spanish Trail Arena Annual Report</w:t>
      </w:r>
      <w:r w:rsidR="00F11653">
        <w:rPr>
          <w:rFonts w:ascii="Arial" w:eastAsia="Arial" w:hAnsi="Arial" w:cs="Arial"/>
          <w:b/>
          <w:bCs/>
          <w:color w:val="000000"/>
          <w:sz w:val="22"/>
          <w:szCs w:val="20"/>
        </w:rPr>
        <w:t xml:space="preserve"> </w:t>
      </w:r>
      <w:r w:rsidR="00F11653">
        <w:rPr>
          <w:rFonts w:ascii="Arial" w:eastAsia="Arial" w:hAnsi="Arial" w:cs="Arial"/>
          <w:color w:val="000000"/>
          <w:sz w:val="22"/>
          <w:szCs w:val="20"/>
        </w:rPr>
        <w:t>(OSTA Director Angela Book)</w:t>
      </w:r>
    </w:p>
    <w:p w14:paraId="1E0BA0E8" w14:textId="3153AF3E" w:rsidR="00F11653" w:rsidRPr="00F11653" w:rsidRDefault="00F11653" w:rsidP="00827DAB">
      <w:pPr>
        <w:ind w:leftChars="0" w:left="0" w:firstLineChars="0" w:firstLine="0"/>
        <w:rPr>
          <w:rFonts w:ascii="Arial" w:eastAsia="Arial" w:hAnsi="Arial" w:cs="Arial"/>
          <w:color w:val="000000"/>
          <w:sz w:val="22"/>
          <w:szCs w:val="20"/>
        </w:rPr>
      </w:pPr>
      <w:r>
        <w:rPr>
          <w:rFonts w:ascii="Arial" w:eastAsia="Arial" w:hAnsi="Arial" w:cs="Arial"/>
          <w:color w:val="000000"/>
          <w:sz w:val="22"/>
          <w:szCs w:val="20"/>
        </w:rPr>
        <w:t xml:space="preserve">Book gave the annual report for the County Arena facility, including an overview of staffing, </w:t>
      </w:r>
      <w:r w:rsidR="00C51C5D">
        <w:rPr>
          <w:rFonts w:ascii="Arial" w:eastAsia="Arial" w:hAnsi="Arial" w:cs="Arial"/>
          <w:color w:val="000000"/>
          <w:sz w:val="22"/>
          <w:szCs w:val="20"/>
        </w:rPr>
        <w:t>events, and numerous pending capital facility needs</w:t>
      </w:r>
      <w:r w:rsidR="0076421B">
        <w:rPr>
          <w:rFonts w:ascii="Arial" w:eastAsia="Arial" w:hAnsi="Arial" w:cs="Arial"/>
          <w:color w:val="000000"/>
          <w:sz w:val="22"/>
          <w:szCs w:val="20"/>
        </w:rPr>
        <w:t xml:space="preserve"> and future projects.</w:t>
      </w:r>
    </w:p>
    <w:p w14:paraId="31EF12E5" w14:textId="3BB4B422" w:rsidR="00827DAB" w:rsidRDefault="00827DAB" w:rsidP="00827DAB">
      <w:pPr>
        <w:ind w:leftChars="0" w:left="0" w:firstLineChars="0" w:firstLine="0"/>
        <w:rPr>
          <w:rFonts w:ascii="Arial" w:eastAsia="Arial" w:hAnsi="Arial" w:cs="Arial"/>
          <w:b/>
          <w:bCs/>
          <w:color w:val="000000"/>
          <w:sz w:val="22"/>
          <w:szCs w:val="20"/>
        </w:rPr>
      </w:pPr>
    </w:p>
    <w:p w14:paraId="1E6F4722" w14:textId="77777777" w:rsidR="00827DAB" w:rsidRDefault="00827DAB" w:rsidP="00827DAB">
      <w:pPr>
        <w:ind w:leftChars="0" w:left="0" w:firstLineChars="0" w:firstLine="0"/>
        <w:rPr>
          <w:rFonts w:ascii="Arial" w:eastAsia="Arial" w:hAnsi="Arial" w:cs="Arial"/>
          <w:color w:val="000000"/>
          <w:sz w:val="22"/>
          <w:szCs w:val="22"/>
        </w:rPr>
      </w:pPr>
    </w:p>
    <w:p w14:paraId="13BCA570" w14:textId="188DFDCD" w:rsidR="00BB18DC" w:rsidRPr="00840BF3" w:rsidRDefault="00827DAB" w:rsidP="00056B62">
      <w:pPr>
        <w:ind w:leftChars="0" w:left="0" w:firstLineChars="0" w:firstLine="0"/>
        <w:rPr>
          <w:rFonts w:ascii="Arial" w:eastAsia="Arial" w:hAnsi="Arial" w:cs="Arial"/>
          <w:color w:val="000000"/>
          <w:sz w:val="22"/>
          <w:szCs w:val="22"/>
        </w:rPr>
      </w:pPr>
      <w:r>
        <w:rPr>
          <w:rFonts w:ascii="Arial" w:eastAsia="Arial" w:hAnsi="Arial" w:cs="Arial"/>
          <w:b/>
          <w:color w:val="000000"/>
        </w:rPr>
        <w:t xml:space="preserve">4. </w:t>
      </w:r>
      <w:r w:rsidR="00723A60" w:rsidRPr="00840BF3">
        <w:rPr>
          <w:rFonts w:ascii="Arial" w:eastAsia="Arial" w:hAnsi="Arial" w:cs="Arial"/>
          <w:b/>
          <w:color w:val="000000"/>
        </w:rPr>
        <w:t>Commission Member Disclosures</w:t>
      </w:r>
      <w:r w:rsidR="00723A60" w:rsidRPr="00840BF3">
        <w:rPr>
          <w:rFonts w:ascii="Arial" w:eastAsia="Arial" w:hAnsi="Arial" w:cs="Arial"/>
          <w:color w:val="000000"/>
          <w:sz w:val="22"/>
          <w:szCs w:val="22"/>
        </w:rPr>
        <w:t xml:space="preserve"> </w:t>
      </w:r>
    </w:p>
    <w:p w14:paraId="092A9FAE" w14:textId="3BBED3FB" w:rsidR="00056B62" w:rsidRDefault="0076421B" w:rsidP="00056B62">
      <w:pPr>
        <w:ind w:leftChars="0" w:left="0" w:firstLineChars="0" w:firstLine="0"/>
        <w:rPr>
          <w:rFonts w:ascii="Arial" w:eastAsia="Arial" w:hAnsi="Arial" w:cs="Arial"/>
          <w:color w:val="000000"/>
          <w:sz w:val="22"/>
          <w:szCs w:val="22"/>
        </w:rPr>
      </w:pPr>
      <w:r>
        <w:rPr>
          <w:rFonts w:ascii="Arial" w:eastAsia="Arial" w:hAnsi="Arial" w:cs="Arial"/>
          <w:color w:val="000000"/>
          <w:sz w:val="22"/>
          <w:szCs w:val="22"/>
        </w:rPr>
        <w:t>Commissioner Martinez disclosed that he received campaign contributions from the Beeman family and from Curtis Wells.</w:t>
      </w:r>
    </w:p>
    <w:p w14:paraId="166CEB29" w14:textId="790223E5" w:rsidR="00E97EB8" w:rsidRDefault="00E97EB8">
      <w:pPr>
        <w:ind w:left="0" w:hanging="2"/>
        <w:rPr>
          <w:rFonts w:ascii="Arial" w:eastAsia="Arial" w:hAnsi="Arial" w:cs="Arial"/>
          <w:color w:val="000000"/>
          <w:sz w:val="22"/>
          <w:szCs w:val="22"/>
        </w:rPr>
      </w:pPr>
    </w:p>
    <w:p w14:paraId="376B0CD8" w14:textId="77777777" w:rsidR="0041536B" w:rsidRDefault="0041536B" w:rsidP="0041536B">
      <w:pPr>
        <w:ind w:leftChars="0" w:left="0" w:firstLineChars="0" w:firstLine="0"/>
        <w:rPr>
          <w:rFonts w:eastAsia="Arial"/>
        </w:rPr>
      </w:pPr>
    </w:p>
    <w:p w14:paraId="301D6511" w14:textId="678E9C68" w:rsidR="008D6AFB" w:rsidRDefault="00966414" w:rsidP="0041536B">
      <w:pPr>
        <w:ind w:leftChars="0" w:left="0" w:firstLineChars="0" w:firstLine="0"/>
        <w:rPr>
          <w:rFonts w:ascii="Arial" w:eastAsia="Arial" w:hAnsi="Arial" w:cs="Arial"/>
          <w:b/>
          <w:color w:val="000000"/>
        </w:rPr>
      </w:pPr>
      <w:r w:rsidRPr="00190578">
        <w:rPr>
          <w:rFonts w:ascii="Arial" w:eastAsia="Arial" w:hAnsi="Arial" w:cs="Arial"/>
          <w:b/>
          <w:color w:val="000000"/>
        </w:rPr>
        <w:t>General Business - Action Items, Discussion and Consideration of:</w:t>
      </w:r>
    </w:p>
    <w:p w14:paraId="72D1181B" w14:textId="77777777" w:rsidR="00685F73" w:rsidRDefault="00685F73" w:rsidP="00BA65F6">
      <w:pPr>
        <w:ind w:leftChars="0" w:left="0" w:firstLineChars="0" w:firstLine="0"/>
        <w:rPr>
          <w:rFonts w:ascii="Arial" w:eastAsia="Arial" w:hAnsi="Arial" w:cs="Arial"/>
          <w:color w:val="000000"/>
          <w:sz w:val="22"/>
          <w:szCs w:val="22"/>
        </w:rPr>
      </w:pPr>
    </w:p>
    <w:p w14:paraId="4EA8E2FD" w14:textId="6FA3C3A9" w:rsidR="00201A86" w:rsidRPr="00CD7B1C" w:rsidRDefault="00827DAB" w:rsidP="00CD7B1C">
      <w:pPr>
        <w:ind w:leftChars="0" w:left="-2" w:firstLineChars="0" w:firstLine="0"/>
        <w:rPr>
          <w:rFonts w:ascii="Arial" w:hAnsi="Arial" w:cs="Arial"/>
          <w:b/>
          <w:bCs/>
        </w:rPr>
      </w:pPr>
      <w:r>
        <w:rPr>
          <w:rFonts w:ascii="Arial" w:hAnsi="Arial" w:cs="Arial"/>
          <w:b/>
          <w:bCs/>
        </w:rPr>
        <w:t>5</w:t>
      </w:r>
      <w:r w:rsidR="00473838">
        <w:rPr>
          <w:rFonts w:ascii="Arial" w:hAnsi="Arial" w:cs="Arial"/>
          <w:b/>
          <w:bCs/>
        </w:rPr>
        <w:t xml:space="preserve">. </w:t>
      </w:r>
      <w:r w:rsidR="009926C1">
        <w:rPr>
          <w:rFonts w:ascii="Arial" w:hAnsi="Arial" w:cs="Arial"/>
          <w:b/>
          <w:bCs/>
        </w:rPr>
        <w:t>Approval of Consent Agenda Items</w:t>
      </w:r>
    </w:p>
    <w:p w14:paraId="0C6E921D" w14:textId="77777777" w:rsidR="0074575E" w:rsidRPr="0074575E" w:rsidRDefault="0074575E" w:rsidP="0074575E">
      <w:pPr>
        <w:pStyle w:val="ListParagraph"/>
        <w:ind w:leftChars="0" w:left="358" w:firstLineChars="0" w:firstLine="0"/>
        <w:rPr>
          <w:rFonts w:ascii="Arial" w:eastAsia="Arial" w:hAnsi="Arial" w:cs="Arial"/>
          <w:color w:val="000000"/>
          <w:sz w:val="22"/>
          <w:szCs w:val="22"/>
        </w:rPr>
      </w:pPr>
    </w:p>
    <w:p w14:paraId="3CA37339" w14:textId="5F18185B" w:rsidR="0037297D" w:rsidRPr="00043631" w:rsidRDefault="0037297D" w:rsidP="0037297D">
      <w:pPr>
        <w:pStyle w:val="ListParagraph"/>
        <w:numPr>
          <w:ilvl w:val="0"/>
          <w:numId w:val="5"/>
        </w:numPr>
        <w:ind w:leftChars="0" w:firstLineChars="0"/>
        <w:rPr>
          <w:rFonts w:ascii="Arial" w:eastAsia="Arial" w:hAnsi="Arial" w:cs="Arial"/>
          <w:b/>
          <w:color w:val="000000"/>
          <w:sz w:val="22"/>
          <w:szCs w:val="22"/>
        </w:rPr>
      </w:pPr>
      <w:r w:rsidRPr="00043631">
        <w:rPr>
          <w:rFonts w:ascii="Arial" w:eastAsia="Arial" w:hAnsi="Arial" w:cs="Arial"/>
          <w:b/>
          <w:color w:val="000000"/>
          <w:sz w:val="22"/>
          <w:szCs w:val="22"/>
        </w:rPr>
        <w:t xml:space="preserve">Approval of Meeting Minutes </w:t>
      </w:r>
      <w:r w:rsidR="002E167A" w:rsidRPr="00043631">
        <w:rPr>
          <w:rFonts w:ascii="Arial" w:eastAsia="Arial" w:hAnsi="Arial" w:cs="Arial"/>
          <w:b/>
          <w:color w:val="000000"/>
          <w:sz w:val="22"/>
          <w:szCs w:val="22"/>
        </w:rPr>
        <w:t xml:space="preserve">for </w:t>
      </w:r>
      <w:r w:rsidR="00827DAB">
        <w:rPr>
          <w:rFonts w:ascii="Arial" w:eastAsia="Arial" w:hAnsi="Arial" w:cs="Arial"/>
          <w:b/>
          <w:color w:val="000000"/>
          <w:sz w:val="22"/>
          <w:szCs w:val="22"/>
        </w:rPr>
        <w:t>September 2</w:t>
      </w:r>
      <w:r w:rsidR="0076421B" w:rsidRPr="0076421B">
        <w:rPr>
          <w:rFonts w:ascii="Arial" w:eastAsia="Arial" w:hAnsi="Arial" w:cs="Arial"/>
          <w:b/>
          <w:color w:val="000000"/>
          <w:sz w:val="22"/>
          <w:szCs w:val="22"/>
          <w:vertAlign w:val="superscript"/>
        </w:rPr>
        <w:t>nd</w:t>
      </w:r>
      <w:r w:rsidR="00827DAB">
        <w:rPr>
          <w:rFonts w:ascii="Arial" w:eastAsia="Arial" w:hAnsi="Arial" w:cs="Arial"/>
          <w:b/>
          <w:color w:val="000000"/>
          <w:sz w:val="22"/>
          <w:szCs w:val="22"/>
        </w:rPr>
        <w:t xml:space="preserve"> and September 5</w:t>
      </w:r>
      <w:r w:rsidR="0076421B" w:rsidRPr="0076421B">
        <w:rPr>
          <w:rFonts w:ascii="Arial" w:eastAsia="Arial" w:hAnsi="Arial" w:cs="Arial"/>
          <w:b/>
          <w:color w:val="000000"/>
          <w:sz w:val="22"/>
          <w:szCs w:val="22"/>
          <w:vertAlign w:val="superscript"/>
        </w:rPr>
        <w:t>th</w:t>
      </w:r>
      <w:r w:rsidR="00827DAB">
        <w:rPr>
          <w:rFonts w:ascii="Arial" w:eastAsia="Arial" w:hAnsi="Arial" w:cs="Arial"/>
          <w:b/>
          <w:color w:val="000000"/>
          <w:sz w:val="22"/>
          <w:szCs w:val="22"/>
        </w:rPr>
        <w:t>, 2025</w:t>
      </w:r>
    </w:p>
    <w:p w14:paraId="5892DB9E" w14:textId="6E07CF2A" w:rsidR="009926C1" w:rsidRPr="00043631" w:rsidRDefault="009926C1" w:rsidP="0037297D">
      <w:pPr>
        <w:pStyle w:val="ListParagraph"/>
        <w:numPr>
          <w:ilvl w:val="0"/>
          <w:numId w:val="5"/>
        </w:numPr>
        <w:ind w:leftChars="0" w:firstLineChars="0"/>
        <w:rPr>
          <w:rFonts w:ascii="Arial" w:eastAsia="Arial" w:hAnsi="Arial" w:cs="Arial"/>
          <w:b/>
          <w:color w:val="000000"/>
          <w:sz w:val="22"/>
          <w:szCs w:val="22"/>
        </w:rPr>
      </w:pPr>
      <w:r w:rsidRPr="00043631">
        <w:rPr>
          <w:rFonts w:ascii="Arial" w:eastAsia="Arial" w:hAnsi="Arial" w:cs="Arial"/>
          <w:b/>
          <w:color w:val="000000"/>
          <w:sz w:val="22"/>
          <w:szCs w:val="22"/>
        </w:rPr>
        <w:t>Ratification of Payment of Bills</w:t>
      </w:r>
    </w:p>
    <w:p w14:paraId="0E792877" w14:textId="0D682684" w:rsidR="00BA3E4E" w:rsidRDefault="00BA3E4E" w:rsidP="00827DAB">
      <w:pPr>
        <w:pStyle w:val="ListParagraph"/>
        <w:numPr>
          <w:ilvl w:val="0"/>
          <w:numId w:val="5"/>
        </w:numPr>
        <w:ind w:leftChars="0" w:firstLineChars="0"/>
        <w:rPr>
          <w:rFonts w:ascii="Arial" w:eastAsia="Arial" w:hAnsi="Arial" w:cs="Arial"/>
          <w:b/>
          <w:color w:val="000000"/>
          <w:sz w:val="22"/>
          <w:szCs w:val="22"/>
        </w:rPr>
      </w:pPr>
      <w:r w:rsidRPr="00BA3E4E">
        <w:rPr>
          <w:rFonts w:ascii="Arial" w:eastAsia="Arial" w:hAnsi="Arial" w:cs="Arial"/>
          <w:b/>
          <w:color w:val="000000"/>
          <w:sz w:val="22"/>
          <w:szCs w:val="22"/>
        </w:rPr>
        <w:t xml:space="preserve">Ratification </w:t>
      </w:r>
      <w:r>
        <w:rPr>
          <w:rFonts w:ascii="Arial" w:eastAsia="Arial" w:hAnsi="Arial" w:cs="Arial"/>
          <w:b/>
          <w:color w:val="000000"/>
          <w:sz w:val="22"/>
          <w:szCs w:val="22"/>
        </w:rPr>
        <w:t>o</w:t>
      </w:r>
      <w:r w:rsidRPr="00BA3E4E">
        <w:rPr>
          <w:rFonts w:ascii="Arial" w:eastAsia="Arial" w:hAnsi="Arial" w:cs="Arial"/>
          <w:b/>
          <w:color w:val="000000"/>
          <w:sz w:val="22"/>
          <w:szCs w:val="22"/>
        </w:rPr>
        <w:t xml:space="preserve">f Grant Application </w:t>
      </w:r>
      <w:r w:rsidR="00827DAB">
        <w:rPr>
          <w:rFonts w:ascii="Arial" w:eastAsia="Arial" w:hAnsi="Arial" w:cs="Arial"/>
          <w:b/>
          <w:color w:val="000000"/>
          <w:sz w:val="22"/>
          <w:szCs w:val="22"/>
        </w:rPr>
        <w:t>to Utah Commission on Criminal and Juvenile Justice</w:t>
      </w:r>
    </w:p>
    <w:p w14:paraId="653D7691" w14:textId="3A42A888" w:rsidR="00BA3E4E" w:rsidRDefault="00827DAB" w:rsidP="002E167A">
      <w:pPr>
        <w:pStyle w:val="ListParagraph"/>
        <w:numPr>
          <w:ilvl w:val="0"/>
          <w:numId w:val="5"/>
        </w:numPr>
        <w:ind w:leftChars="0" w:firstLineChars="0"/>
        <w:rPr>
          <w:rFonts w:ascii="Arial" w:eastAsia="Arial" w:hAnsi="Arial" w:cs="Arial"/>
          <w:b/>
          <w:color w:val="000000"/>
          <w:sz w:val="22"/>
          <w:szCs w:val="22"/>
        </w:rPr>
      </w:pPr>
      <w:r>
        <w:rPr>
          <w:rFonts w:ascii="Arial" w:eastAsia="Arial" w:hAnsi="Arial" w:cs="Arial"/>
          <w:b/>
          <w:color w:val="000000"/>
          <w:sz w:val="22"/>
          <w:szCs w:val="22"/>
        </w:rPr>
        <w:t>Ratification of a letter of support for the Entrepreneurship Loan Fund offered jointly through the Southeastern Entrepreneurial Network and the Southeastern Community Action Partnership</w:t>
      </w:r>
    </w:p>
    <w:p w14:paraId="6686EFD6" w14:textId="769FD075" w:rsidR="00BA3E4E" w:rsidRDefault="00827DAB" w:rsidP="00FD2D9D">
      <w:pPr>
        <w:pStyle w:val="ListParagraph"/>
        <w:numPr>
          <w:ilvl w:val="0"/>
          <w:numId w:val="5"/>
        </w:numPr>
        <w:ind w:leftChars="0" w:firstLineChars="0"/>
        <w:rPr>
          <w:rFonts w:ascii="Arial" w:eastAsia="Arial" w:hAnsi="Arial" w:cs="Arial"/>
          <w:b/>
          <w:color w:val="000000"/>
          <w:sz w:val="22"/>
          <w:szCs w:val="22"/>
        </w:rPr>
      </w:pPr>
      <w:r>
        <w:rPr>
          <w:rFonts w:ascii="Arial" w:eastAsia="Arial" w:hAnsi="Arial" w:cs="Arial"/>
          <w:b/>
          <w:color w:val="000000"/>
          <w:sz w:val="22"/>
          <w:szCs w:val="22"/>
        </w:rPr>
        <w:t>Approval of Trail Mix Bylaws</w:t>
      </w:r>
    </w:p>
    <w:p w14:paraId="64EB1847" w14:textId="607CAF6B" w:rsidR="00BA3E4E" w:rsidRDefault="00827DAB" w:rsidP="002E167A">
      <w:pPr>
        <w:pStyle w:val="ListParagraph"/>
        <w:numPr>
          <w:ilvl w:val="0"/>
          <w:numId w:val="5"/>
        </w:numPr>
        <w:ind w:leftChars="0" w:firstLineChars="0"/>
        <w:rPr>
          <w:rFonts w:ascii="Arial" w:eastAsia="Arial" w:hAnsi="Arial" w:cs="Arial"/>
          <w:b/>
          <w:color w:val="000000"/>
          <w:sz w:val="22"/>
          <w:szCs w:val="22"/>
        </w:rPr>
      </w:pPr>
      <w:r>
        <w:rPr>
          <w:rFonts w:ascii="Arial" w:eastAsia="Arial" w:hAnsi="Arial" w:cs="Arial"/>
          <w:b/>
          <w:color w:val="000000"/>
          <w:sz w:val="22"/>
          <w:szCs w:val="22"/>
        </w:rPr>
        <w:t>Indigent Defense Council Contract</w:t>
      </w:r>
    </w:p>
    <w:p w14:paraId="37F3AF61" w14:textId="77777777" w:rsidR="00EB6E2A" w:rsidRPr="00D7481E" w:rsidRDefault="00EB6E2A" w:rsidP="00473838">
      <w:pPr>
        <w:ind w:leftChars="0" w:left="0" w:firstLineChars="0" w:firstLine="0"/>
        <w:rPr>
          <w:rFonts w:ascii="Arial" w:eastAsia="Arial" w:hAnsi="Arial" w:cs="Arial"/>
          <w:b/>
          <w:color w:val="000000"/>
          <w:sz w:val="22"/>
          <w:szCs w:val="22"/>
        </w:rPr>
      </w:pPr>
    </w:p>
    <w:p w14:paraId="707266B6" w14:textId="3A037FBD" w:rsidR="008D6AFB" w:rsidRDefault="008D6AFB" w:rsidP="00F60B3F">
      <w:pPr>
        <w:ind w:left="0" w:hanging="2"/>
        <w:rPr>
          <w:rFonts w:ascii="Arial" w:eastAsia="Arial" w:hAnsi="Arial" w:cs="Arial"/>
          <w:color w:val="000000"/>
          <w:sz w:val="22"/>
          <w:szCs w:val="22"/>
        </w:rPr>
      </w:pPr>
      <w:r>
        <w:rPr>
          <w:rFonts w:ascii="Arial" w:eastAsia="Arial" w:hAnsi="Arial" w:cs="Arial"/>
          <w:b/>
          <w:color w:val="000000"/>
          <w:sz w:val="22"/>
          <w:szCs w:val="22"/>
        </w:rPr>
        <w:t xml:space="preserve">Motion by </w:t>
      </w:r>
      <w:r w:rsidRPr="00286901">
        <w:rPr>
          <w:rFonts w:ascii="Arial" w:eastAsia="Arial" w:hAnsi="Arial" w:cs="Arial"/>
          <w:color w:val="000000"/>
          <w:sz w:val="22"/>
          <w:szCs w:val="22"/>
        </w:rPr>
        <w:t xml:space="preserve">Commissioner </w:t>
      </w:r>
      <w:r w:rsidR="0076421B">
        <w:rPr>
          <w:rFonts w:ascii="Arial" w:eastAsia="Arial" w:hAnsi="Arial" w:cs="Arial"/>
          <w:color w:val="000000"/>
          <w:sz w:val="22"/>
          <w:szCs w:val="22"/>
        </w:rPr>
        <w:t>McCandless</w:t>
      </w:r>
      <w:r>
        <w:rPr>
          <w:rFonts w:ascii="Arial" w:eastAsia="Arial" w:hAnsi="Arial" w:cs="Arial"/>
          <w:color w:val="000000"/>
          <w:sz w:val="22"/>
          <w:szCs w:val="22"/>
        </w:rPr>
        <w:t xml:space="preserve"> </w:t>
      </w:r>
      <w:r w:rsidR="00F60B3F" w:rsidRPr="00F60B3F">
        <w:rPr>
          <w:rFonts w:ascii="Arial" w:eastAsia="Arial" w:hAnsi="Arial" w:cs="Arial"/>
          <w:color w:val="000000"/>
          <w:sz w:val="22"/>
          <w:szCs w:val="22"/>
        </w:rPr>
        <w:t xml:space="preserve">to approve </w:t>
      </w:r>
      <w:r w:rsidR="00C8664D">
        <w:rPr>
          <w:rFonts w:ascii="Arial" w:eastAsia="Arial" w:hAnsi="Arial" w:cs="Arial"/>
          <w:color w:val="000000"/>
          <w:sz w:val="22"/>
          <w:szCs w:val="22"/>
        </w:rPr>
        <w:t>the Consent Agenda</w:t>
      </w:r>
      <w:r w:rsidR="005B1F20">
        <w:rPr>
          <w:rFonts w:ascii="Arial" w:eastAsia="Arial" w:hAnsi="Arial" w:cs="Arial"/>
          <w:color w:val="000000"/>
          <w:sz w:val="22"/>
          <w:szCs w:val="22"/>
        </w:rPr>
        <w:t xml:space="preserve"> as read by the Chair</w:t>
      </w:r>
    </w:p>
    <w:p w14:paraId="6FDB3572" w14:textId="77777777" w:rsidR="008D6AFB" w:rsidRDefault="008D6AFB" w:rsidP="008D6AFB">
      <w:pPr>
        <w:ind w:left="0" w:hanging="2"/>
        <w:rPr>
          <w:rFonts w:ascii="Arial" w:eastAsia="Arial" w:hAnsi="Arial" w:cs="Arial"/>
          <w:color w:val="000000"/>
          <w:sz w:val="22"/>
          <w:szCs w:val="22"/>
        </w:rPr>
      </w:pPr>
    </w:p>
    <w:p w14:paraId="479E54D1" w14:textId="702591F0" w:rsidR="008D6AFB" w:rsidRPr="00286901" w:rsidRDefault="008D6AFB" w:rsidP="008D6AFB">
      <w:pPr>
        <w:ind w:left="0" w:hanging="2"/>
        <w:rPr>
          <w:rFonts w:ascii="Arial" w:eastAsia="Arial" w:hAnsi="Arial" w:cs="Arial"/>
          <w:color w:val="000000"/>
          <w:sz w:val="22"/>
          <w:szCs w:val="22"/>
        </w:rPr>
      </w:pPr>
      <w:r>
        <w:rPr>
          <w:rFonts w:ascii="Arial" w:eastAsia="Arial" w:hAnsi="Arial" w:cs="Arial"/>
          <w:b/>
          <w:color w:val="000000"/>
          <w:sz w:val="22"/>
          <w:szCs w:val="22"/>
        </w:rPr>
        <w:t xml:space="preserve">Motion Seconded by </w:t>
      </w:r>
      <w:r>
        <w:rPr>
          <w:rFonts w:ascii="Arial" w:eastAsia="Arial" w:hAnsi="Arial" w:cs="Arial"/>
          <w:color w:val="000000"/>
          <w:sz w:val="22"/>
          <w:szCs w:val="22"/>
        </w:rPr>
        <w:t xml:space="preserve">Commissioner </w:t>
      </w:r>
      <w:r w:rsidR="00BE0E07">
        <w:rPr>
          <w:rFonts w:ascii="Arial" w:eastAsia="Arial" w:hAnsi="Arial" w:cs="Arial"/>
          <w:color w:val="000000"/>
          <w:sz w:val="22"/>
          <w:szCs w:val="22"/>
        </w:rPr>
        <w:t>McC</w:t>
      </w:r>
      <w:r w:rsidR="00167E4E">
        <w:rPr>
          <w:rFonts w:ascii="Arial" w:eastAsia="Arial" w:hAnsi="Arial" w:cs="Arial"/>
          <w:color w:val="000000"/>
          <w:sz w:val="22"/>
          <w:szCs w:val="22"/>
        </w:rPr>
        <w:t>urdy</w:t>
      </w:r>
    </w:p>
    <w:p w14:paraId="2028C040" w14:textId="77777777" w:rsidR="008D6AFB" w:rsidRDefault="008D6AFB" w:rsidP="008D6AFB">
      <w:pPr>
        <w:ind w:left="0" w:hanging="2"/>
        <w:rPr>
          <w:rFonts w:ascii="Arial" w:eastAsia="Arial" w:hAnsi="Arial" w:cs="Arial"/>
          <w:color w:val="000000"/>
          <w:sz w:val="22"/>
          <w:szCs w:val="22"/>
        </w:rPr>
      </w:pPr>
    </w:p>
    <w:p w14:paraId="65153560" w14:textId="0ADCC12E" w:rsidR="00617FD9" w:rsidRPr="00BF0574" w:rsidRDefault="008D6AFB" w:rsidP="00F60B3F">
      <w:pPr>
        <w:ind w:left="0" w:hanging="2"/>
        <w:rPr>
          <w:rFonts w:ascii="Arial" w:eastAsia="Arial" w:hAnsi="Arial" w:cs="Arial"/>
          <w:bCs/>
          <w:color w:val="000000"/>
          <w:sz w:val="22"/>
          <w:szCs w:val="22"/>
        </w:rPr>
      </w:pPr>
      <w:r>
        <w:rPr>
          <w:rFonts w:ascii="Arial" w:eastAsia="Arial" w:hAnsi="Arial" w:cs="Arial"/>
          <w:b/>
          <w:color w:val="000000"/>
          <w:sz w:val="22"/>
          <w:szCs w:val="22"/>
        </w:rPr>
        <w:t>Discussion</w:t>
      </w:r>
      <w:r w:rsidR="009926C1">
        <w:rPr>
          <w:rFonts w:ascii="Arial" w:eastAsia="Arial" w:hAnsi="Arial" w:cs="Arial"/>
          <w:b/>
          <w:color w:val="000000"/>
          <w:sz w:val="22"/>
          <w:szCs w:val="22"/>
        </w:rPr>
        <w:t xml:space="preserve"> </w:t>
      </w:r>
      <w:r w:rsidR="00BF0574">
        <w:rPr>
          <w:rFonts w:ascii="Arial" w:eastAsia="Arial" w:hAnsi="Arial" w:cs="Arial"/>
          <w:bCs/>
          <w:color w:val="000000"/>
          <w:sz w:val="22"/>
          <w:szCs w:val="22"/>
        </w:rPr>
        <w:t>(none at this time)</w:t>
      </w:r>
    </w:p>
    <w:p w14:paraId="5A2FCCCE" w14:textId="77777777" w:rsidR="00DB4B81" w:rsidRDefault="00DB4B81" w:rsidP="00516A32">
      <w:pPr>
        <w:ind w:leftChars="0" w:left="0" w:firstLineChars="0" w:firstLine="0"/>
        <w:rPr>
          <w:rFonts w:ascii="Arial" w:eastAsia="Arial" w:hAnsi="Arial" w:cs="Arial"/>
          <w:color w:val="000000"/>
          <w:sz w:val="22"/>
          <w:szCs w:val="22"/>
        </w:rPr>
      </w:pPr>
    </w:p>
    <w:p w14:paraId="246AB70A" w14:textId="2838CFF5" w:rsidR="008D6AFB" w:rsidRDefault="008D6AFB" w:rsidP="008D6AFB">
      <w:pPr>
        <w:ind w:left="0" w:hanging="2"/>
        <w:rPr>
          <w:rFonts w:ascii="Arial" w:eastAsia="Arial" w:hAnsi="Arial" w:cs="Arial"/>
          <w:b/>
          <w:color w:val="000000"/>
          <w:sz w:val="22"/>
          <w:szCs w:val="22"/>
        </w:rPr>
      </w:pPr>
      <w:r>
        <w:rPr>
          <w:rFonts w:ascii="Arial" w:eastAsia="Arial" w:hAnsi="Arial" w:cs="Arial"/>
          <w:b/>
          <w:color w:val="000000"/>
          <w:sz w:val="22"/>
          <w:szCs w:val="22"/>
        </w:rPr>
        <w:t xml:space="preserve">Motion passes </w:t>
      </w:r>
      <w:r w:rsidR="0076421B">
        <w:rPr>
          <w:rFonts w:ascii="Arial" w:eastAsia="Arial" w:hAnsi="Arial" w:cs="Arial"/>
          <w:b/>
          <w:color w:val="000000"/>
          <w:sz w:val="22"/>
          <w:szCs w:val="22"/>
        </w:rPr>
        <w:t>6-0, Hadler absent</w:t>
      </w:r>
    </w:p>
    <w:p w14:paraId="34A9154A" w14:textId="55A286A2" w:rsidR="00167E4E" w:rsidRDefault="00167E4E" w:rsidP="008D6AFB">
      <w:pPr>
        <w:ind w:left="0" w:hanging="2"/>
        <w:rPr>
          <w:rFonts w:ascii="Arial" w:eastAsia="Arial" w:hAnsi="Arial" w:cs="Arial"/>
          <w:b/>
          <w:color w:val="000000"/>
          <w:sz w:val="22"/>
          <w:szCs w:val="22"/>
        </w:rPr>
      </w:pPr>
    </w:p>
    <w:p w14:paraId="71487EA5" w14:textId="77777777" w:rsidR="00E115DD" w:rsidRDefault="00E115DD" w:rsidP="00CD47D2">
      <w:pPr>
        <w:ind w:leftChars="0" w:left="0" w:firstLineChars="0" w:firstLine="0"/>
        <w:rPr>
          <w:rFonts w:ascii="Arial" w:eastAsia="Arial" w:hAnsi="Arial" w:cs="Arial"/>
          <w:b/>
          <w:color w:val="000000"/>
          <w:sz w:val="22"/>
          <w:szCs w:val="22"/>
        </w:rPr>
      </w:pPr>
    </w:p>
    <w:p w14:paraId="38513D92" w14:textId="78B88D3C" w:rsidR="00C32683" w:rsidRPr="00661163" w:rsidRDefault="00827DAB" w:rsidP="003D333E">
      <w:pPr>
        <w:ind w:leftChars="0" w:firstLineChars="0" w:firstLine="0"/>
        <w:rPr>
          <w:rFonts w:ascii="Arial" w:hAnsi="Arial" w:cs="Arial"/>
        </w:rPr>
      </w:pPr>
      <w:r>
        <w:rPr>
          <w:rFonts w:ascii="Arial" w:hAnsi="Arial" w:cs="Arial"/>
          <w:b/>
          <w:bCs/>
        </w:rPr>
        <w:t>6</w:t>
      </w:r>
      <w:r w:rsidR="003D333E">
        <w:rPr>
          <w:rFonts w:ascii="Arial" w:hAnsi="Arial" w:cs="Arial"/>
          <w:b/>
          <w:bCs/>
        </w:rPr>
        <w:t xml:space="preserve">. </w:t>
      </w:r>
      <w:r>
        <w:rPr>
          <w:rFonts w:ascii="Arial" w:hAnsi="Arial" w:cs="Arial"/>
          <w:b/>
          <w:bCs/>
        </w:rPr>
        <w:t>Conditional Use Permit – Ride Moab Industries</w:t>
      </w:r>
      <w:r w:rsidR="00CD47D2" w:rsidRPr="00CD47D2">
        <w:rPr>
          <w:rFonts w:ascii="Arial" w:hAnsi="Arial" w:cs="Arial"/>
          <w:b/>
          <w:bCs/>
        </w:rPr>
        <w:t xml:space="preserve"> </w:t>
      </w:r>
      <w:r w:rsidR="000E584E">
        <w:rPr>
          <w:rFonts w:ascii="Arial" w:hAnsi="Arial" w:cs="Arial"/>
        </w:rPr>
        <w:t>(</w:t>
      </w:r>
      <w:r w:rsidR="00B4608A">
        <w:rPr>
          <w:rFonts w:ascii="Arial" w:hAnsi="Arial" w:cs="Arial"/>
        </w:rPr>
        <w:t xml:space="preserve">County Engineer Sean </w:t>
      </w:r>
      <w:proofErr w:type="spellStart"/>
      <w:r w:rsidR="00B4608A">
        <w:rPr>
          <w:rFonts w:ascii="Arial" w:hAnsi="Arial" w:cs="Arial"/>
        </w:rPr>
        <w:t>Y</w:t>
      </w:r>
      <w:r w:rsidR="0076421B">
        <w:rPr>
          <w:rFonts w:ascii="Arial" w:hAnsi="Arial" w:cs="Arial"/>
        </w:rPr>
        <w:t>e</w:t>
      </w:r>
      <w:r w:rsidR="00B4608A">
        <w:rPr>
          <w:rFonts w:ascii="Arial" w:hAnsi="Arial" w:cs="Arial"/>
        </w:rPr>
        <w:t>ates</w:t>
      </w:r>
      <w:proofErr w:type="spellEnd"/>
      <w:r w:rsidR="0076421B">
        <w:rPr>
          <w:rFonts w:ascii="Arial" w:hAnsi="Arial" w:cs="Arial"/>
        </w:rPr>
        <w:t>, Engineering Consultant Andrew Jackson</w:t>
      </w:r>
      <w:r w:rsidR="000E584E">
        <w:rPr>
          <w:rFonts w:ascii="Arial" w:hAnsi="Arial" w:cs="Arial"/>
        </w:rPr>
        <w:t>)</w:t>
      </w:r>
    </w:p>
    <w:p w14:paraId="2D104434" w14:textId="77777777" w:rsidR="000E584E" w:rsidRDefault="000E584E" w:rsidP="00BE0E07">
      <w:pPr>
        <w:ind w:leftChars="0" w:left="0" w:firstLineChars="0" w:firstLine="0"/>
        <w:rPr>
          <w:rFonts w:ascii="Arial" w:eastAsia="Arial" w:hAnsi="Arial" w:cs="Arial"/>
          <w:b/>
          <w:color w:val="000000"/>
          <w:sz w:val="22"/>
          <w:szCs w:val="22"/>
        </w:rPr>
      </w:pPr>
    </w:p>
    <w:p w14:paraId="25DC63DD" w14:textId="4203C951" w:rsidR="00BE0E07" w:rsidRDefault="00BE0E07" w:rsidP="00BE0E07">
      <w:pPr>
        <w:ind w:leftChars="0" w:left="0" w:firstLineChars="0" w:firstLine="0"/>
        <w:rPr>
          <w:rFonts w:ascii="Arial" w:eastAsia="Arial" w:hAnsi="Arial" w:cs="Arial"/>
          <w:bCs/>
          <w:color w:val="000000"/>
          <w:sz w:val="22"/>
          <w:szCs w:val="22"/>
        </w:rPr>
      </w:pPr>
      <w:r w:rsidRPr="00BE0E07">
        <w:rPr>
          <w:rFonts w:ascii="Arial" w:eastAsia="Arial" w:hAnsi="Arial" w:cs="Arial"/>
          <w:b/>
          <w:color w:val="000000"/>
          <w:sz w:val="22"/>
          <w:szCs w:val="22"/>
        </w:rPr>
        <w:t>Presentation</w:t>
      </w:r>
      <w:r w:rsidRPr="00BE0E07">
        <w:rPr>
          <w:rFonts w:ascii="Arial" w:eastAsia="Arial" w:hAnsi="Arial" w:cs="Arial"/>
          <w:bCs/>
          <w:color w:val="000000"/>
          <w:sz w:val="22"/>
          <w:szCs w:val="22"/>
        </w:rPr>
        <w:t xml:space="preserve"> </w:t>
      </w:r>
    </w:p>
    <w:p w14:paraId="4277488E" w14:textId="180B549E" w:rsidR="00B4608A" w:rsidRDefault="0076421B" w:rsidP="00BE0E07">
      <w:pPr>
        <w:ind w:leftChars="0" w:left="0" w:firstLineChars="0" w:firstLine="0"/>
        <w:rPr>
          <w:rFonts w:ascii="Arial" w:eastAsia="Arial" w:hAnsi="Arial" w:cs="Arial"/>
          <w:bCs/>
          <w:color w:val="000000"/>
          <w:sz w:val="22"/>
          <w:szCs w:val="22"/>
        </w:rPr>
      </w:pPr>
      <w:r>
        <w:rPr>
          <w:rFonts w:ascii="Arial" w:eastAsia="Arial" w:hAnsi="Arial" w:cs="Arial"/>
          <w:bCs/>
          <w:color w:val="000000"/>
          <w:sz w:val="22"/>
          <w:szCs w:val="22"/>
        </w:rPr>
        <w:t>Jackson</w:t>
      </w:r>
      <w:r w:rsidR="00B4608A">
        <w:rPr>
          <w:rFonts w:ascii="Arial" w:eastAsia="Arial" w:hAnsi="Arial" w:cs="Arial"/>
          <w:bCs/>
          <w:color w:val="000000"/>
          <w:sz w:val="22"/>
          <w:szCs w:val="22"/>
        </w:rPr>
        <w:t xml:space="preserve"> gave an over view of the prepared staff report, as shown in the agenda packet.  Proposed CUP located in the Highway Commercial</w:t>
      </w:r>
      <w:r>
        <w:rPr>
          <w:rFonts w:ascii="Arial" w:eastAsia="Arial" w:hAnsi="Arial" w:cs="Arial"/>
          <w:bCs/>
          <w:color w:val="000000"/>
          <w:sz w:val="22"/>
          <w:szCs w:val="22"/>
        </w:rPr>
        <w:t>-zoned portion of the property.</w:t>
      </w:r>
    </w:p>
    <w:p w14:paraId="6CBA4451" w14:textId="77777777" w:rsidR="005B1F20" w:rsidRPr="005B1F20" w:rsidRDefault="005B1F20" w:rsidP="00BE0E07">
      <w:pPr>
        <w:ind w:leftChars="0" w:left="0" w:firstLineChars="0" w:firstLine="0"/>
        <w:rPr>
          <w:rFonts w:ascii="Arial" w:eastAsia="Arial" w:hAnsi="Arial" w:cs="Arial"/>
          <w:bCs/>
          <w:color w:val="000000"/>
          <w:sz w:val="22"/>
          <w:szCs w:val="22"/>
        </w:rPr>
      </w:pPr>
    </w:p>
    <w:p w14:paraId="25908074" w14:textId="5B8C3E26" w:rsidR="00A80C3B" w:rsidRPr="00A80C3B" w:rsidRDefault="00A67FBE" w:rsidP="00A80C3B">
      <w:pPr>
        <w:ind w:leftChars="0" w:firstLineChars="0"/>
        <w:rPr>
          <w:rFonts w:ascii="Arial" w:eastAsia="Arial" w:hAnsi="Arial" w:cs="Arial"/>
          <w:bCs/>
          <w:color w:val="000000"/>
          <w:sz w:val="22"/>
          <w:szCs w:val="22"/>
        </w:rPr>
      </w:pPr>
      <w:r w:rsidRPr="00A67FBE">
        <w:rPr>
          <w:rFonts w:ascii="Arial" w:eastAsia="Arial" w:hAnsi="Arial" w:cs="Arial"/>
          <w:b/>
          <w:color w:val="000000"/>
          <w:sz w:val="22"/>
          <w:szCs w:val="22"/>
        </w:rPr>
        <w:t>Motion by</w:t>
      </w:r>
      <w:r>
        <w:rPr>
          <w:rFonts w:ascii="Arial" w:eastAsia="Arial" w:hAnsi="Arial" w:cs="Arial"/>
          <w:bCs/>
          <w:color w:val="000000"/>
          <w:sz w:val="22"/>
          <w:szCs w:val="22"/>
        </w:rPr>
        <w:t xml:space="preserve"> Commissioner </w:t>
      </w:r>
      <w:r w:rsidR="00C32683" w:rsidRPr="00A67FBE">
        <w:rPr>
          <w:rFonts w:ascii="Arial" w:eastAsia="Arial" w:hAnsi="Arial" w:cs="Arial"/>
          <w:bCs/>
          <w:color w:val="000000"/>
          <w:sz w:val="22"/>
          <w:szCs w:val="22"/>
        </w:rPr>
        <w:t>M</w:t>
      </w:r>
      <w:r w:rsidR="005B1F20">
        <w:rPr>
          <w:rFonts w:ascii="Arial" w:eastAsia="Arial" w:hAnsi="Arial" w:cs="Arial"/>
          <w:bCs/>
          <w:color w:val="000000"/>
          <w:sz w:val="22"/>
          <w:szCs w:val="22"/>
        </w:rPr>
        <w:t>cCandless</w:t>
      </w:r>
      <w:r w:rsidR="00C32683" w:rsidRPr="00A67FBE">
        <w:rPr>
          <w:rFonts w:ascii="Arial" w:eastAsia="Arial" w:hAnsi="Arial" w:cs="Arial"/>
          <w:bCs/>
          <w:color w:val="000000"/>
          <w:sz w:val="22"/>
          <w:szCs w:val="22"/>
        </w:rPr>
        <w:t xml:space="preserve"> to </w:t>
      </w:r>
      <w:r w:rsidR="00A80C3B" w:rsidRPr="00A80C3B">
        <w:rPr>
          <w:rFonts w:ascii="Arial" w:eastAsia="Arial" w:hAnsi="Arial" w:cs="Arial"/>
          <w:bCs/>
          <w:color w:val="000000"/>
          <w:sz w:val="22"/>
          <w:szCs w:val="22"/>
        </w:rPr>
        <w:t>approve the Conditional Use Permit for an Outfitters, Guide Services, and Facilities (non-ATV</w:t>
      </w:r>
      <w:r w:rsidR="00A80C3B">
        <w:rPr>
          <w:rFonts w:ascii="Arial" w:eastAsia="Arial" w:hAnsi="Arial" w:cs="Arial"/>
          <w:bCs/>
          <w:color w:val="000000"/>
          <w:sz w:val="22"/>
          <w:szCs w:val="22"/>
        </w:rPr>
        <w:t xml:space="preserve"> </w:t>
      </w:r>
      <w:r w:rsidR="00A80C3B" w:rsidRPr="00A80C3B">
        <w:rPr>
          <w:rFonts w:ascii="Arial" w:eastAsia="Arial" w:hAnsi="Arial" w:cs="Arial"/>
          <w:bCs/>
          <w:color w:val="000000"/>
          <w:sz w:val="22"/>
          <w:szCs w:val="22"/>
        </w:rPr>
        <w:t>outfitter, guide service, and rental businesses) 1401 Spanish Valley Dr., Unit B, Moab, UT 84532, Parcel No. 02-0008-0057, in the Highway Commercial Zone:</w:t>
      </w:r>
    </w:p>
    <w:p w14:paraId="339CBA55" w14:textId="77777777" w:rsidR="00A80C3B" w:rsidRPr="00A80C3B" w:rsidRDefault="00A80C3B" w:rsidP="00A80C3B">
      <w:pPr>
        <w:ind w:leftChars="0" w:firstLineChars="0"/>
        <w:rPr>
          <w:rFonts w:ascii="Arial" w:eastAsia="Arial" w:hAnsi="Arial" w:cs="Arial"/>
          <w:bCs/>
          <w:color w:val="000000"/>
          <w:sz w:val="22"/>
          <w:szCs w:val="22"/>
        </w:rPr>
      </w:pPr>
      <w:r w:rsidRPr="00A80C3B">
        <w:rPr>
          <w:rFonts w:ascii="Arial" w:eastAsia="Arial" w:hAnsi="Arial" w:cs="Arial"/>
          <w:bCs/>
          <w:color w:val="000000"/>
          <w:sz w:val="22"/>
          <w:szCs w:val="22"/>
        </w:rPr>
        <w:t>1. Business operations should normally occur only between 8:00 AM and 6:00 PM, Monday</w:t>
      </w:r>
    </w:p>
    <w:p w14:paraId="1EA52C34" w14:textId="77777777" w:rsidR="00A80C3B" w:rsidRPr="00A80C3B" w:rsidRDefault="00A80C3B" w:rsidP="00A80C3B">
      <w:pPr>
        <w:ind w:leftChars="0" w:firstLineChars="0"/>
        <w:rPr>
          <w:rFonts w:ascii="Arial" w:eastAsia="Arial" w:hAnsi="Arial" w:cs="Arial"/>
          <w:bCs/>
          <w:color w:val="000000"/>
          <w:sz w:val="22"/>
          <w:szCs w:val="22"/>
        </w:rPr>
      </w:pPr>
      <w:r w:rsidRPr="00A80C3B">
        <w:rPr>
          <w:rFonts w:ascii="Arial" w:eastAsia="Arial" w:hAnsi="Arial" w:cs="Arial"/>
          <w:bCs/>
          <w:color w:val="000000"/>
          <w:sz w:val="22"/>
          <w:szCs w:val="22"/>
        </w:rPr>
        <w:t>through Saturday.</w:t>
      </w:r>
    </w:p>
    <w:p w14:paraId="419D9681" w14:textId="77777777" w:rsidR="00A80C3B" w:rsidRPr="00A80C3B" w:rsidRDefault="00A80C3B" w:rsidP="00A80C3B">
      <w:pPr>
        <w:ind w:leftChars="0" w:firstLineChars="0"/>
        <w:rPr>
          <w:rFonts w:ascii="Arial" w:eastAsia="Arial" w:hAnsi="Arial" w:cs="Arial"/>
          <w:bCs/>
          <w:color w:val="000000"/>
          <w:sz w:val="22"/>
          <w:szCs w:val="22"/>
        </w:rPr>
      </w:pPr>
      <w:r w:rsidRPr="00A80C3B">
        <w:rPr>
          <w:rFonts w:ascii="Arial" w:eastAsia="Arial" w:hAnsi="Arial" w:cs="Arial"/>
          <w:bCs/>
          <w:color w:val="000000"/>
          <w:sz w:val="22"/>
          <w:szCs w:val="22"/>
        </w:rPr>
        <w:t>2. Fencing and Screening. An 8-foot solid fence (wood, metal, or opaque composite material) shall be</w:t>
      </w:r>
    </w:p>
    <w:p w14:paraId="55A39942" w14:textId="77777777" w:rsidR="00A80C3B" w:rsidRPr="00A80C3B" w:rsidRDefault="00A80C3B" w:rsidP="00A80C3B">
      <w:pPr>
        <w:ind w:leftChars="0" w:firstLineChars="0"/>
        <w:rPr>
          <w:rFonts w:ascii="Arial" w:eastAsia="Arial" w:hAnsi="Arial" w:cs="Arial"/>
          <w:bCs/>
          <w:color w:val="000000"/>
          <w:sz w:val="22"/>
          <w:szCs w:val="22"/>
        </w:rPr>
      </w:pPr>
      <w:r w:rsidRPr="00A80C3B">
        <w:rPr>
          <w:rFonts w:ascii="Arial" w:eastAsia="Arial" w:hAnsi="Arial" w:cs="Arial"/>
          <w:bCs/>
          <w:color w:val="000000"/>
          <w:sz w:val="22"/>
          <w:szCs w:val="22"/>
        </w:rPr>
        <w:t>installed for any outside storage. The fencing must effectively screen all outdoor activity areas and</w:t>
      </w:r>
    </w:p>
    <w:p w14:paraId="003B5897" w14:textId="77777777" w:rsidR="00A80C3B" w:rsidRPr="00A80C3B" w:rsidRDefault="00A80C3B" w:rsidP="00A80C3B">
      <w:pPr>
        <w:ind w:leftChars="0" w:firstLineChars="0"/>
        <w:rPr>
          <w:rFonts w:ascii="Arial" w:eastAsia="Arial" w:hAnsi="Arial" w:cs="Arial"/>
          <w:bCs/>
          <w:color w:val="000000"/>
          <w:sz w:val="22"/>
          <w:szCs w:val="22"/>
        </w:rPr>
      </w:pPr>
      <w:r w:rsidRPr="00A80C3B">
        <w:rPr>
          <w:rFonts w:ascii="Arial" w:eastAsia="Arial" w:hAnsi="Arial" w:cs="Arial"/>
          <w:bCs/>
          <w:color w:val="000000"/>
          <w:sz w:val="22"/>
          <w:szCs w:val="22"/>
        </w:rPr>
        <w:t>storage from neighboring parcels and be maintained in good condition.</w:t>
      </w:r>
    </w:p>
    <w:p w14:paraId="7FC243A3" w14:textId="77777777" w:rsidR="00A80C3B" w:rsidRPr="00A80C3B" w:rsidRDefault="00A80C3B" w:rsidP="00A80C3B">
      <w:pPr>
        <w:ind w:leftChars="0" w:firstLineChars="0"/>
        <w:rPr>
          <w:rFonts w:ascii="Arial" w:eastAsia="Arial" w:hAnsi="Arial" w:cs="Arial"/>
          <w:bCs/>
          <w:color w:val="000000"/>
          <w:sz w:val="22"/>
          <w:szCs w:val="22"/>
        </w:rPr>
      </w:pPr>
      <w:r w:rsidRPr="00A80C3B">
        <w:rPr>
          <w:rFonts w:ascii="Arial" w:eastAsia="Arial" w:hAnsi="Arial" w:cs="Arial"/>
          <w:bCs/>
          <w:color w:val="000000"/>
          <w:sz w:val="22"/>
          <w:szCs w:val="22"/>
        </w:rPr>
        <w:t>3. No ATV rental.</w:t>
      </w:r>
    </w:p>
    <w:p w14:paraId="5AA9B98D" w14:textId="77777777" w:rsidR="00A80C3B" w:rsidRPr="00A80C3B" w:rsidRDefault="00A80C3B" w:rsidP="00A80C3B">
      <w:pPr>
        <w:ind w:leftChars="0" w:firstLineChars="0"/>
        <w:rPr>
          <w:rFonts w:ascii="Arial" w:eastAsia="Arial" w:hAnsi="Arial" w:cs="Arial"/>
          <w:bCs/>
          <w:color w:val="000000"/>
          <w:sz w:val="22"/>
          <w:szCs w:val="22"/>
        </w:rPr>
      </w:pPr>
      <w:r w:rsidRPr="00A80C3B">
        <w:rPr>
          <w:rFonts w:ascii="Arial" w:eastAsia="Arial" w:hAnsi="Arial" w:cs="Arial"/>
          <w:bCs/>
          <w:color w:val="000000"/>
          <w:sz w:val="22"/>
          <w:szCs w:val="22"/>
        </w:rPr>
        <w:t>4. The applicant shall obtain and maintain a valid Grand County business license.</w:t>
      </w:r>
    </w:p>
    <w:p w14:paraId="3C404FAF" w14:textId="77777777" w:rsidR="00A80C3B" w:rsidRPr="00A80C3B" w:rsidRDefault="00A80C3B" w:rsidP="00A80C3B">
      <w:pPr>
        <w:ind w:leftChars="0" w:firstLineChars="0"/>
        <w:rPr>
          <w:rFonts w:ascii="Arial" w:eastAsia="Arial" w:hAnsi="Arial" w:cs="Arial"/>
          <w:bCs/>
          <w:color w:val="000000"/>
          <w:sz w:val="22"/>
          <w:szCs w:val="22"/>
        </w:rPr>
      </w:pPr>
      <w:r w:rsidRPr="00A80C3B">
        <w:rPr>
          <w:rFonts w:ascii="Arial" w:eastAsia="Arial" w:hAnsi="Arial" w:cs="Arial"/>
          <w:bCs/>
          <w:color w:val="000000"/>
          <w:sz w:val="22"/>
          <w:szCs w:val="22"/>
        </w:rPr>
        <w:t>5. This CUP is subject to revocation regarding substantiated complaints, violation of conditions, or</w:t>
      </w:r>
    </w:p>
    <w:p w14:paraId="0A3DB0EA" w14:textId="77777777" w:rsidR="00A80C3B" w:rsidRPr="00A80C3B" w:rsidRDefault="00A80C3B" w:rsidP="00A80C3B">
      <w:pPr>
        <w:ind w:leftChars="0" w:firstLineChars="0"/>
        <w:rPr>
          <w:rFonts w:ascii="Arial" w:eastAsia="Arial" w:hAnsi="Arial" w:cs="Arial"/>
          <w:bCs/>
          <w:color w:val="000000"/>
          <w:sz w:val="22"/>
          <w:szCs w:val="22"/>
        </w:rPr>
      </w:pPr>
      <w:r w:rsidRPr="00A80C3B">
        <w:rPr>
          <w:rFonts w:ascii="Arial" w:eastAsia="Arial" w:hAnsi="Arial" w:cs="Arial"/>
          <w:bCs/>
          <w:color w:val="000000"/>
          <w:sz w:val="22"/>
          <w:szCs w:val="22"/>
        </w:rPr>
        <w:t>changes to business operations.</w:t>
      </w:r>
    </w:p>
    <w:p w14:paraId="22CDBD29" w14:textId="7BB8A74B" w:rsidR="00432339" w:rsidRDefault="00A80C3B" w:rsidP="00A80C3B">
      <w:pPr>
        <w:ind w:leftChars="0" w:firstLineChars="0"/>
        <w:rPr>
          <w:rFonts w:ascii="Arial" w:eastAsia="Arial" w:hAnsi="Arial" w:cs="Arial"/>
          <w:bCs/>
          <w:color w:val="000000"/>
          <w:sz w:val="22"/>
          <w:szCs w:val="22"/>
        </w:rPr>
      </w:pPr>
      <w:r w:rsidRPr="00A80C3B">
        <w:rPr>
          <w:rFonts w:ascii="Arial" w:eastAsia="Arial" w:hAnsi="Arial" w:cs="Arial"/>
          <w:bCs/>
          <w:color w:val="000000"/>
          <w:sz w:val="22"/>
          <w:szCs w:val="22"/>
        </w:rPr>
        <w:t>6. A compliance review shall be conducted one year after approval to ensure operational standards are met.</w:t>
      </w:r>
    </w:p>
    <w:p w14:paraId="61085CC2" w14:textId="77777777" w:rsidR="000E584E" w:rsidRDefault="000E584E" w:rsidP="000E584E">
      <w:pPr>
        <w:ind w:leftChars="0" w:firstLineChars="0"/>
        <w:rPr>
          <w:rFonts w:ascii="Arial" w:eastAsia="Arial" w:hAnsi="Arial" w:cs="Arial"/>
          <w:bCs/>
          <w:color w:val="000000"/>
          <w:sz w:val="22"/>
          <w:szCs w:val="22"/>
        </w:rPr>
      </w:pPr>
    </w:p>
    <w:p w14:paraId="2570EA05" w14:textId="29734829" w:rsidR="00C32683" w:rsidRDefault="00A67FBE" w:rsidP="008D6AFB">
      <w:pPr>
        <w:ind w:left="0" w:hanging="2"/>
        <w:rPr>
          <w:rFonts w:ascii="Arial" w:eastAsia="Arial" w:hAnsi="Arial" w:cs="Arial"/>
          <w:color w:val="000000"/>
          <w:sz w:val="22"/>
          <w:szCs w:val="22"/>
        </w:rPr>
      </w:pPr>
      <w:r>
        <w:rPr>
          <w:rFonts w:ascii="Arial" w:eastAsia="Arial" w:hAnsi="Arial" w:cs="Arial"/>
          <w:b/>
          <w:color w:val="000000"/>
          <w:sz w:val="22"/>
          <w:szCs w:val="22"/>
        </w:rPr>
        <w:t xml:space="preserve">Motion Seconded by </w:t>
      </w:r>
      <w:r>
        <w:rPr>
          <w:rFonts w:ascii="Arial" w:eastAsia="Arial" w:hAnsi="Arial" w:cs="Arial"/>
          <w:color w:val="000000"/>
          <w:sz w:val="22"/>
          <w:szCs w:val="22"/>
        </w:rPr>
        <w:t>Commissioner M</w:t>
      </w:r>
      <w:r w:rsidR="0076421B">
        <w:rPr>
          <w:rFonts w:ascii="Arial" w:eastAsia="Arial" w:hAnsi="Arial" w:cs="Arial"/>
          <w:color w:val="000000"/>
          <w:sz w:val="22"/>
          <w:szCs w:val="22"/>
        </w:rPr>
        <w:t>artinez</w:t>
      </w:r>
    </w:p>
    <w:p w14:paraId="538E863D" w14:textId="1DC0BEF5" w:rsidR="005B1F20" w:rsidRDefault="005B1F20" w:rsidP="008D6AFB">
      <w:pPr>
        <w:ind w:left="0" w:hanging="2"/>
        <w:rPr>
          <w:rFonts w:ascii="Arial" w:eastAsia="Arial" w:hAnsi="Arial" w:cs="Arial"/>
          <w:color w:val="000000"/>
          <w:sz w:val="22"/>
          <w:szCs w:val="22"/>
        </w:rPr>
      </w:pPr>
    </w:p>
    <w:p w14:paraId="08C0E8A6" w14:textId="46A4168D" w:rsidR="005B1F20" w:rsidRDefault="005B1F20" w:rsidP="005B1F20">
      <w:pPr>
        <w:ind w:left="0" w:hanging="2"/>
        <w:rPr>
          <w:rFonts w:ascii="Arial" w:eastAsia="Arial" w:hAnsi="Arial" w:cs="Arial"/>
          <w:b/>
          <w:bCs/>
          <w:color w:val="000000"/>
          <w:sz w:val="22"/>
          <w:szCs w:val="22"/>
        </w:rPr>
      </w:pPr>
      <w:r w:rsidRPr="005B1F20">
        <w:rPr>
          <w:rFonts w:ascii="Arial" w:eastAsia="Arial" w:hAnsi="Arial" w:cs="Arial"/>
          <w:b/>
          <w:bCs/>
          <w:color w:val="000000"/>
          <w:sz w:val="22"/>
          <w:szCs w:val="22"/>
        </w:rPr>
        <w:t>Discussion</w:t>
      </w:r>
    </w:p>
    <w:p w14:paraId="2001E7E8" w14:textId="1F03DD24" w:rsidR="0076421B" w:rsidRPr="0076421B" w:rsidRDefault="0076421B" w:rsidP="005B1F20">
      <w:pPr>
        <w:ind w:left="0" w:hanging="2"/>
        <w:rPr>
          <w:rFonts w:ascii="Arial" w:eastAsia="Arial" w:hAnsi="Arial" w:cs="Arial"/>
          <w:color w:val="000000"/>
          <w:sz w:val="22"/>
          <w:szCs w:val="22"/>
        </w:rPr>
      </w:pPr>
      <w:r>
        <w:rPr>
          <w:rFonts w:ascii="Arial" w:eastAsia="Arial" w:hAnsi="Arial" w:cs="Arial"/>
          <w:color w:val="000000"/>
          <w:sz w:val="22"/>
          <w:szCs w:val="22"/>
        </w:rPr>
        <w:t xml:space="preserve">Commissioner Hedin stated that she felt this was an appropriate use for this area, while also expressing what she felt were problems in granting CUPs, which she feels are a form of spot zoning being used outside of their actual intent, stressed that a plan needs to be formed for enforcement of compliance, which should not be driven by neighborhood complaints, and that annual </w:t>
      </w:r>
      <w:r w:rsidR="008169D7">
        <w:rPr>
          <w:rFonts w:ascii="Arial" w:eastAsia="Arial" w:hAnsi="Arial" w:cs="Arial"/>
          <w:color w:val="000000"/>
          <w:sz w:val="22"/>
          <w:szCs w:val="22"/>
        </w:rPr>
        <w:t>reviews as outlined in the land use code should be strictly adhered to by the County.  Commissioner McCandless stated that she did not see CUPs going away and cannot be avoided.  McCurdy highlighted that the proposed use adhered to the future land use map.  Attorney Stocks stated that the Land Use Code could be revised to remove the CUP option so long as it added permitted uses to specific zone</w:t>
      </w:r>
      <w:r w:rsidR="00C15C0F">
        <w:rPr>
          <w:rFonts w:ascii="Arial" w:eastAsia="Arial" w:hAnsi="Arial" w:cs="Arial"/>
          <w:color w:val="000000"/>
          <w:sz w:val="22"/>
          <w:szCs w:val="22"/>
        </w:rPr>
        <w:t>s</w:t>
      </w:r>
      <w:r w:rsidR="008169D7">
        <w:rPr>
          <w:rFonts w:ascii="Arial" w:eastAsia="Arial" w:hAnsi="Arial" w:cs="Arial"/>
          <w:color w:val="000000"/>
          <w:sz w:val="22"/>
          <w:szCs w:val="22"/>
        </w:rPr>
        <w:t xml:space="preserve">.  </w:t>
      </w:r>
    </w:p>
    <w:p w14:paraId="6F5A638C" w14:textId="79A9EFD0" w:rsidR="00C32683" w:rsidRDefault="00C32683" w:rsidP="008D6AFB">
      <w:pPr>
        <w:ind w:left="0" w:hanging="2"/>
        <w:rPr>
          <w:rFonts w:ascii="Arial" w:eastAsia="Arial" w:hAnsi="Arial" w:cs="Arial"/>
          <w:bCs/>
          <w:color w:val="000000"/>
          <w:sz w:val="22"/>
          <w:szCs w:val="22"/>
        </w:rPr>
      </w:pPr>
    </w:p>
    <w:p w14:paraId="1A4DEC23" w14:textId="4E114D67" w:rsidR="00C32683" w:rsidRPr="00BF0574" w:rsidRDefault="00C32683" w:rsidP="00BF0574">
      <w:pPr>
        <w:ind w:leftChars="0" w:left="0" w:firstLineChars="0" w:firstLine="0"/>
        <w:rPr>
          <w:rFonts w:ascii="Arial" w:eastAsia="Arial" w:hAnsi="Arial" w:cs="Arial"/>
          <w:b/>
          <w:color w:val="000000"/>
          <w:sz w:val="22"/>
          <w:szCs w:val="22"/>
        </w:rPr>
      </w:pPr>
      <w:r w:rsidRPr="00B01919">
        <w:rPr>
          <w:rFonts w:ascii="Arial" w:eastAsia="Arial" w:hAnsi="Arial" w:cs="Arial"/>
          <w:b/>
          <w:color w:val="000000"/>
          <w:sz w:val="22"/>
          <w:szCs w:val="22"/>
        </w:rPr>
        <w:t xml:space="preserve">Motion </w:t>
      </w:r>
      <w:r w:rsidR="00BF0574">
        <w:rPr>
          <w:rFonts w:ascii="Arial" w:eastAsia="Arial" w:hAnsi="Arial" w:cs="Arial"/>
          <w:b/>
          <w:color w:val="000000"/>
          <w:sz w:val="22"/>
          <w:szCs w:val="22"/>
        </w:rPr>
        <w:t>passes</w:t>
      </w:r>
      <w:r w:rsidR="00B01919" w:rsidRPr="00B01919">
        <w:rPr>
          <w:rFonts w:ascii="Arial" w:eastAsia="Arial" w:hAnsi="Arial" w:cs="Arial"/>
          <w:b/>
          <w:color w:val="000000"/>
          <w:sz w:val="22"/>
          <w:szCs w:val="22"/>
        </w:rPr>
        <w:t xml:space="preserve"> </w:t>
      </w:r>
      <w:r w:rsidR="000E584E">
        <w:rPr>
          <w:rFonts w:ascii="Arial" w:eastAsia="Arial" w:hAnsi="Arial" w:cs="Arial"/>
          <w:b/>
          <w:color w:val="000000"/>
          <w:sz w:val="22"/>
          <w:szCs w:val="22"/>
        </w:rPr>
        <w:t>7-0</w:t>
      </w:r>
    </w:p>
    <w:p w14:paraId="7F9F81D4" w14:textId="77777777" w:rsidR="00C32683" w:rsidRDefault="00C32683" w:rsidP="002C5A04">
      <w:pPr>
        <w:ind w:leftChars="0" w:left="0" w:firstLineChars="0" w:firstLine="0"/>
        <w:rPr>
          <w:rFonts w:ascii="Arial" w:eastAsia="Arial" w:hAnsi="Arial" w:cs="Arial"/>
          <w:bCs/>
          <w:color w:val="000000"/>
          <w:sz w:val="22"/>
          <w:szCs w:val="22"/>
        </w:rPr>
      </w:pPr>
    </w:p>
    <w:p w14:paraId="796BD103" w14:textId="77777777" w:rsidR="00473838" w:rsidRDefault="00473838" w:rsidP="002C5A04">
      <w:pPr>
        <w:ind w:leftChars="0" w:left="0" w:firstLineChars="0" w:firstLine="0"/>
        <w:rPr>
          <w:rFonts w:ascii="Arial" w:eastAsia="Arial" w:hAnsi="Arial" w:cs="Arial"/>
          <w:bCs/>
          <w:color w:val="000000"/>
          <w:sz w:val="22"/>
          <w:szCs w:val="22"/>
        </w:rPr>
      </w:pPr>
    </w:p>
    <w:p w14:paraId="5BF3FFD0" w14:textId="578CADE5" w:rsidR="007C7CDB" w:rsidRPr="000E584E" w:rsidRDefault="00B4608A" w:rsidP="00661163">
      <w:pPr>
        <w:ind w:leftChars="0" w:firstLineChars="0"/>
        <w:rPr>
          <w:rFonts w:ascii="Arial" w:hAnsi="Arial" w:cs="Arial"/>
          <w:b/>
          <w:bCs/>
        </w:rPr>
      </w:pPr>
      <w:r>
        <w:rPr>
          <w:rFonts w:ascii="Arial" w:hAnsi="Arial" w:cs="Arial"/>
          <w:b/>
          <w:bCs/>
        </w:rPr>
        <w:t>7</w:t>
      </w:r>
      <w:r w:rsidR="000E584E">
        <w:rPr>
          <w:rFonts w:ascii="Arial" w:hAnsi="Arial" w:cs="Arial"/>
          <w:b/>
          <w:bCs/>
        </w:rPr>
        <w:t>.</w:t>
      </w:r>
      <w:r w:rsidR="00432339">
        <w:rPr>
          <w:rFonts w:ascii="Arial" w:hAnsi="Arial" w:cs="Arial"/>
          <w:b/>
          <w:bCs/>
        </w:rPr>
        <w:t xml:space="preserve"> </w:t>
      </w:r>
      <w:r>
        <w:rPr>
          <w:rFonts w:ascii="Arial" w:hAnsi="Arial" w:cs="Arial"/>
          <w:b/>
          <w:bCs/>
        </w:rPr>
        <w:t>Conditional Use Permit – Randy’s Metal</w:t>
      </w:r>
      <w:r w:rsidR="00CD47D2">
        <w:rPr>
          <w:rFonts w:ascii="Arial" w:hAnsi="Arial" w:cs="Arial"/>
          <w:b/>
          <w:bCs/>
        </w:rPr>
        <w:t xml:space="preserve"> </w:t>
      </w:r>
      <w:r w:rsidR="00661163">
        <w:rPr>
          <w:rFonts w:ascii="Arial" w:hAnsi="Arial" w:cs="Arial"/>
        </w:rPr>
        <w:t>(</w:t>
      </w:r>
      <w:r>
        <w:rPr>
          <w:rFonts w:ascii="Arial" w:eastAsia="Arial" w:hAnsi="Arial" w:cs="Arial"/>
          <w:bCs/>
          <w:color w:val="000000"/>
        </w:rPr>
        <w:t xml:space="preserve">Cristin </w:t>
      </w:r>
      <w:proofErr w:type="spellStart"/>
      <w:r>
        <w:rPr>
          <w:rFonts w:ascii="Arial" w:eastAsia="Arial" w:hAnsi="Arial" w:cs="Arial"/>
          <w:bCs/>
          <w:color w:val="000000"/>
        </w:rPr>
        <w:t>Hofhine</w:t>
      </w:r>
      <w:proofErr w:type="spellEnd"/>
      <w:r w:rsidR="00432339">
        <w:rPr>
          <w:rFonts w:ascii="Arial" w:hAnsi="Arial" w:cs="Arial"/>
        </w:rPr>
        <w:t>)</w:t>
      </w:r>
    </w:p>
    <w:p w14:paraId="669A227E" w14:textId="77777777" w:rsidR="00E34351" w:rsidRPr="00E34351" w:rsidRDefault="00E34351" w:rsidP="00E34351">
      <w:pPr>
        <w:ind w:leftChars="0" w:left="0" w:firstLineChars="0" w:hanging="2"/>
        <w:rPr>
          <w:rFonts w:ascii="Arial" w:hAnsi="Arial" w:cs="Arial"/>
          <w:b/>
          <w:bCs/>
        </w:rPr>
      </w:pPr>
    </w:p>
    <w:p w14:paraId="3AA9B42A" w14:textId="22DC506F" w:rsidR="007C7CDB" w:rsidRDefault="007C7CDB" w:rsidP="007C7CDB">
      <w:pPr>
        <w:ind w:left="0" w:hanging="2"/>
        <w:rPr>
          <w:rFonts w:ascii="Arial" w:eastAsia="Arial" w:hAnsi="Arial" w:cs="Arial"/>
          <w:b/>
          <w:color w:val="000000"/>
          <w:sz w:val="22"/>
          <w:szCs w:val="22"/>
        </w:rPr>
      </w:pPr>
      <w:r>
        <w:rPr>
          <w:rFonts w:ascii="Arial" w:eastAsia="Arial" w:hAnsi="Arial" w:cs="Arial"/>
          <w:b/>
          <w:color w:val="000000"/>
          <w:sz w:val="22"/>
          <w:szCs w:val="22"/>
        </w:rPr>
        <w:t>Presentation</w:t>
      </w:r>
    </w:p>
    <w:p w14:paraId="584C78DE" w14:textId="77777777" w:rsidR="001B6403" w:rsidRPr="001B6403" w:rsidRDefault="001B6403" w:rsidP="001B6403">
      <w:pPr>
        <w:ind w:left="0" w:hanging="2"/>
        <w:rPr>
          <w:rFonts w:ascii="Arial" w:eastAsia="Arial" w:hAnsi="Arial" w:cs="Arial"/>
          <w:bCs/>
          <w:color w:val="000000"/>
          <w:sz w:val="22"/>
          <w:szCs w:val="22"/>
        </w:rPr>
      </w:pPr>
      <w:proofErr w:type="spellStart"/>
      <w:r>
        <w:rPr>
          <w:rFonts w:ascii="Arial" w:eastAsia="Arial" w:hAnsi="Arial" w:cs="Arial"/>
          <w:bCs/>
          <w:color w:val="000000"/>
          <w:sz w:val="22"/>
          <w:szCs w:val="22"/>
        </w:rPr>
        <w:t>Hofhine</w:t>
      </w:r>
      <w:proofErr w:type="spellEnd"/>
      <w:r>
        <w:rPr>
          <w:rFonts w:ascii="Arial" w:eastAsia="Arial" w:hAnsi="Arial" w:cs="Arial"/>
          <w:bCs/>
          <w:color w:val="000000"/>
          <w:sz w:val="22"/>
          <w:szCs w:val="22"/>
        </w:rPr>
        <w:t xml:space="preserve"> gave an overview of the detailed staff report included in the agenda packet.  </w:t>
      </w:r>
      <w:r w:rsidRPr="001B6403">
        <w:rPr>
          <w:rFonts w:ascii="Arial" w:eastAsia="Arial" w:hAnsi="Arial" w:cs="Arial"/>
          <w:bCs/>
          <w:color w:val="000000"/>
          <w:sz w:val="22"/>
          <w:szCs w:val="22"/>
        </w:rPr>
        <w:t>The applicant is requesting a Conditional Use Permit to operate a metal fabrication business at 1540 Spanish</w:t>
      </w:r>
    </w:p>
    <w:p w14:paraId="08C5C960" w14:textId="77777777" w:rsidR="001B6403" w:rsidRPr="001B6403" w:rsidRDefault="001B6403" w:rsidP="001B6403">
      <w:pPr>
        <w:ind w:left="0" w:hanging="2"/>
        <w:rPr>
          <w:rFonts w:ascii="Arial" w:eastAsia="Arial" w:hAnsi="Arial" w:cs="Arial"/>
          <w:bCs/>
          <w:color w:val="000000"/>
          <w:sz w:val="22"/>
          <w:szCs w:val="22"/>
        </w:rPr>
      </w:pPr>
      <w:r w:rsidRPr="001B6403">
        <w:rPr>
          <w:rFonts w:ascii="Arial" w:eastAsia="Arial" w:hAnsi="Arial" w:cs="Arial"/>
          <w:bCs/>
          <w:color w:val="000000"/>
          <w:sz w:val="22"/>
          <w:szCs w:val="22"/>
        </w:rPr>
        <w:t>Valley Drive, within the Large Lot Residential (LLR) zoning district. The proposed use includes welding,</w:t>
      </w:r>
    </w:p>
    <w:p w14:paraId="79066858" w14:textId="678A56B9" w:rsidR="005B1F20" w:rsidRPr="005B1F20" w:rsidRDefault="001B6403" w:rsidP="001B6403">
      <w:pPr>
        <w:ind w:left="0" w:hanging="2"/>
        <w:rPr>
          <w:rFonts w:ascii="Arial" w:eastAsia="Arial" w:hAnsi="Arial" w:cs="Arial"/>
          <w:bCs/>
          <w:color w:val="000000"/>
          <w:sz w:val="22"/>
          <w:szCs w:val="22"/>
        </w:rPr>
      </w:pPr>
      <w:r w:rsidRPr="001B6403">
        <w:rPr>
          <w:rFonts w:ascii="Arial" w:eastAsia="Arial" w:hAnsi="Arial" w:cs="Arial"/>
          <w:bCs/>
          <w:color w:val="000000"/>
          <w:sz w:val="22"/>
          <w:szCs w:val="22"/>
        </w:rPr>
        <w:lastRenderedPageBreak/>
        <w:t>cutting, machining, and fabrication of metal components for commercial and/or custom applications.</w:t>
      </w:r>
      <w:r w:rsidR="008169D7">
        <w:rPr>
          <w:rFonts w:ascii="Arial" w:eastAsia="Arial" w:hAnsi="Arial" w:cs="Arial"/>
          <w:bCs/>
          <w:color w:val="000000"/>
          <w:sz w:val="22"/>
          <w:szCs w:val="22"/>
        </w:rPr>
        <w:t xml:space="preserve">  </w:t>
      </w:r>
      <w:proofErr w:type="spellStart"/>
      <w:r w:rsidR="008169D7">
        <w:rPr>
          <w:rFonts w:ascii="Arial" w:eastAsia="Arial" w:hAnsi="Arial" w:cs="Arial"/>
          <w:bCs/>
          <w:color w:val="000000"/>
          <w:sz w:val="22"/>
          <w:szCs w:val="22"/>
        </w:rPr>
        <w:t>Hofhine</w:t>
      </w:r>
      <w:proofErr w:type="spellEnd"/>
      <w:r w:rsidR="008169D7">
        <w:rPr>
          <w:rFonts w:ascii="Arial" w:eastAsia="Arial" w:hAnsi="Arial" w:cs="Arial"/>
          <w:bCs/>
          <w:color w:val="000000"/>
          <w:sz w:val="22"/>
          <w:szCs w:val="22"/>
        </w:rPr>
        <w:t xml:space="preserve"> explained that this was not an application for a home-occupied business, and that the application was not proposing an accessory use but rather a primary use.</w:t>
      </w:r>
      <w:r w:rsidR="002F6A3A">
        <w:rPr>
          <w:rFonts w:ascii="Arial" w:eastAsia="Arial" w:hAnsi="Arial" w:cs="Arial"/>
          <w:bCs/>
          <w:color w:val="000000"/>
          <w:sz w:val="22"/>
          <w:szCs w:val="22"/>
        </w:rPr>
        <w:t xml:space="preserve">  </w:t>
      </w:r>
    </w:p>
    <w:p w14:paraId="5B24BF41" w14:textId="77777777" w:rsidR="00B93CE1" w:rsidRPr="00B93CE1" w:rsidRDefault="00B93CE1" w:rsidP="00B93CE1">
      <w:pPr>
        <w:ind w:left="0" w:hanging="2"/>
        <w:rPr>
          <w:rFonts w:ascii="Arial" w:eastAsia="Arial" w:hAnsi="Arial" w:cs="Arial"/>
          <w:bCs/>
          <w:color w:val="000000"/>
          <w:sz w:val="22"/>
          <w:szCs w:val="22"/>
        </w:rPr>
      </w:pPr>
    </w:p>
    <w:p w14:paraId="47DF7037" w14:textId="34E36258" w:rsidR="00473838" w:rsidRDefault="007C7CDB" w:rsidP="001B6403">
      <w:pPr>
        <w:ind w:left="0" w:hanging="2"/>
        <w:rPr>
          <w:rFonts w:ascii="Arial" w:eastAsia="Arial" w:hAnsi="Arial" w:cs="Arial"/>
          <w:color w:val="000000"/>
          <w:sz w:val="22"/>
          <w:szCs w:val="22"/>
        </w:rPr>
      </w:pPr>
      <w:r w:rsidRPr="00595B05">
        <w:rPr>
          <w:rFonts w:ascii="Arial" w:eastAsia="Arial" w:hAnsi="Arial" w:cs="Arial"/>
          <w:b/>
          <w:color w:val="000000"/>
          <w:sz w:val="22"/>
          <w:szCs w:val="22"/>
        </w:rPr>
        <w:t>Motion by</w:t>
      </w:r>
      <w:r w:rsidRPr="00595B05">
        <w:rPr>
          <w:rFonts w:ascii="Arial" w:eastAsia="Arial" w:hAnsi="Arial" w:cs="Arial"/>
          <w:color w:val="000000"/>
          <w:sz w:val="22"/>
          <w:szCs w:val="22"/>
        </w:rPr>
        <w:t xml:space="preserve"> Commissioner </w:t>
      </w:r>
      <w:r w:rsidR="008169D7">
        <w:rPr>
          <w:rFonts w:ascii="Arial" w:eastAsia="Arial" w:hAnsi="Arial" w:cs="Arial"/>
          <w:color w:val="000000"/>
          <w:sz w:val="22"/>
          <w:szCs w:val="22"/>
        </w:rPr>
        <w:t>Hedin</w:t>
      </w:r>
      <w:r>
        <w:rPr>
          <w:rFonts w:ascii="Arial" w:eastAsia="Arial" w:hAnsi="Arial" w:cs="Arial"/>
          <w:color w:val="000000"/>
          <w:sz w:val="22"/>
          <w:szCs w:val="22"/>
        </w:rPr>
        <w:t xml:space="preserve"> </w:t>
      </w:r>
      <w:r w:rsidRPr="0074575E">
        <w:rPr>
          <w:rFonts w:ascii="Arial" w:eastAsia="Arial" w:hAnsi="Arial" w:cs="Arial"/>
          <w:color w:val="000000"/>
          <w:sz w:val="22"/>
          <w:szCs w:val="22"/>
        </w:rPr>
        <w:t xml:space="preserve">to </w:t>
      </w:r>
      <w:r w:rsidR="001B6403" w:rsidRPr="001B6403">
        <w:rPr>
          <w:rFonts w:ascii="Arial" w:eastAsia="Arial" w:hAnsi="Arial" w:cs="Arial"/>
          <w:color w:val="000000"/>
          <w:sz w:val="22"/>
          <w:szCs w:val="22"/>
        </w:rPr>
        <w:t>deny the Conditional Use Permit based on incompatibility with the LLR zoning district and</w:t>
      </w:r>
      <w:r w:rsidR="001B6403">
        <w:rPr>
          <w:rFonts w:ascii="Arial" w:eastAsia="Arial" w:hAnsi="Arial" w:cs="Arial"/>
          <w:color w:val="000000"/>
          <w:sz w:val="22"/>
          <w:szCs w:val="22"/>
        </w:rPr>
        <w:t xml:space="preserve"> </w:t>
      </w:r>
      <w:r w:rsidR="001B6403" w:rsidRPr="001B6403">
        <w:rPr>
          <w:rFonts w:ascii="Arial" w:eastAsia="Arial" w:hAnsi="Arial" w:cs="Arial"/>
          <w:color w:val="000000"/>
          <w:sz w:val="22"/>
          <w:szCs w:val="22"/>
        </w:rPr>
        <w:t>inconsistency with the Grand County General Plan</w:t>
      </w:r>
    </w:p>
    <w:p w14:paraId="22D9D0CB" w14:textId="77777777" w:rsidR="00CD47D2" w:rsidRPr="00473838" w:rsidRDefault="00CD47D2" w:rsidP="00473838">
      <w:pPr>
        <w:ind w:left="0" w:hanging="2"/>
        <w:rPr>
          <w:rFonts w:ascii="Arial" w:eastAsia="Arial" w:hAnsi="Arial" w:cs="Arial"/>
          <w:color w:val="000000"/>
          <w:sz w:val="22"/>
          <w:szCs w:val="22"/>
        </w:rPr>
      </w:pPr>
    </w:p>
    <w:p w14:paraId="47D4688B" w14:textId="513518D0" w:rsidR="007C7CDB" w:rsidRPr="0055175D" w:rsidRDefault="007C7CDB" w:rsidP="007C7CDB">
      <w:pPr>
        <w:ind w:left="0" w:hanging="2"/>
        <w:rPr>
          <w:rFonts w:ascii="Arial" w:eastAsia="Arial" w:hAnsi="Arial" w:cs="Arial"/>
          <w:color w:val="000000"/>
          <w:sz w:val="22"/>
          <w:szCs w:val="22"/>
        </w:rPr>
      </w:pPr>
      <w:r w:rsidRPr="00B54B87">
        <w:rPr>
          <w:rFonts w:ascii="Arial" w:eastAsia="Arial" w:hAnsi="Arial" w:cs="Arial"/>
          <w:b/>
          <w:bCs/>
          <w:color w:val="000000"/>
          <w:sz w:val="22"/>
          <w:szCs w:val="22"/>
        </w:rPr>
        <w:t xml:space="preserve">Motion </w:t>
      </w:r>
      <w:r>
        <w:rPr>
          <w:rFonts w:ascii="Arial" w:eastAsia="Arial" w:hAnsi="Arial" w:cs="Arial"/>
          <w:b/>
          <w:bCs/>
          <w:color w:val="000000"/>
          <w:sz w:val="22"/>
          <w:szCs w:val="22"/>
        </w:rPr>
        <w:t xml:space="preserve">seconded by </w:t>
      </w:r>
      <w:r w:rsidRPr="0055175D">
        <w:rPr>
          <w:rFonts w:ascii="Arial" w:eastAsia="Arial" w:hAnsi="Arial" w:cs="Arial"/>
          <w:bCs/>
          <w:color w:val="000000"/>
          <w:sz w:val="22"/>
          <w:szCs w:val="22"/>
        </w:rPr>
        <w:t xml:space="preserve">Commissioner </w:t>
      </w:r>
      <w:r w:rsidR="00FF68DC">
        <w:rPr>
          <w:rFonts w:ascii="Arial" w:eastAsia="Arial" w:hAnsi="Arial" w:cs="Arial"/>
          <w:bCs/>
          <w:color w:val="000000"/>
          <w:sz w:val="22"/>
          <w:szCs w:val="22"/>
        </w:rPr>
        <w:t>M</w:t>
      </w:r>
      <w:r w:rsidR="005B1F20">
        <w:rPr>
          <w:rFonts w:ascii="Arial" w:eastAsia="Arial" w:hAnsi="Arial" w:cs="Arial"/>
          <w:bCs/>
          <w:color w:val="000000"/>
          <w:sz w:val="22"/>
          <w:szCs w:val="22"/>
        </w:rPr>
        <w:t>artinez</w:t>
      </w:r>
    </w:p>
    <w:p w14:paraId="3ABB6C72" w14:textId="77777777" w:rsidR="007C7CDB" w:rsidRDefault="007C7CDB" w:rsidP="007C7CDB">
      <w:pPr>
        <w:ind w:leftChars="0" w:left="0" w:firstLineChars="0" w:firstLine="0"/>
        <w:rPr>
          <w:rFonts w:ascii="Arial" w:eastAsia="Arial" w:hAnsi="Arial" w:cs="Arial"/>
          <w:b/>
          <w:color w:val="000000"/>
          <w:sz w:val="22"/>
          <w:szCs w:val="22"/>
        </w:rPr>
      </w:pPr>
    </w:p>
    <w:p w14:paraId="433C23FC" w14:textId="412DF443" w:rsidR="007C7CDB" w:rsidRDefault="007C7CDB" w:rsidP="007C7CDB">
      <w:pPr>
        <w:ind w:left="0" w:hanging="2"/>
        <w:rPr>
          <w:rFonts w:ascii="Arial" w:eastAsia="Arial" w:hAnsi="Arial" w:cs="Arial"/>
          <w:b/>
          <w:color w:val="000000"/>
          <w:sz w:val="22"/>
          <w:szCs w:val="22"/>
        </w:rPr>
      </w:pPr>
      <w:r>
        <w:rPr>
          <w:rFonts w:ascii="Arial" w:eastAsia="Arial" w:hAnsi="Arial" w:cs="Arial"/>
          <w:b/>
          <w:color w:val="000000"/>
          <w:sz w:val="22"/>
          <w:szCs w:val="22"/>
        </w:rPr>
        <w:t xml:space="preserve">Discussion </w:t>
      </w:r>
    </w:p>
    <w:p w14:paraId="1B008E40" w14:textId="63455B49" w:rsidR="002F6A3A" w:rsidRPr="002F6A3A" w:rsidRDefault="002F6A3A" w:rsidP="007C7CDB">
      <w:pPr>
        <w:ind w:left="0" w:hanging="2"/>
        <w:rPr>
          <w:rFonts w:ascii="Arial" w:eastAsia="Arial" w:hAnsi="Arial" w:cs="Arial"/>
          <w:bCs/>
          <w:color w:val="000000"/>
          <w:sz w:val="22"/>
          <w:szCs w:val="22"/>
        </w:rPr>
      </w:pPr>
      <w:r>
        <w:rPr>
          <w:rFonts w:ascii="Arial" w:eastAsia="Arial" w:hAnsi="Arial" w:cs="Arial"/>
          <w:bCs/>
          <w:color w:val="000000"/>
          <w:sz w:val="22"/>
          <w:szCs w:val="22"/>
        </w:rPr>
        <w:t xml:space="preserve">Clarification given that the historic use as a metal fabrication shop was never a legal use.  Commissioner Martinez pointed out that small scale manufacturing is allowed in the Large Lot Residential zone, but staff considers the proposed use to constitute light industrial activity.  </w:t>
      </w:r>
    </w:p>
    <w:p w14:paraId="7FE1CFAF" w14:textId="14E97B51" w:rsidR="0043275E" w:rsidRDefault="0043275E" w:rsidP="002D0C8D">
      <w:pPr>
        <w:ind w:leftChars="0" w:left="0" w:firstLineChars="0" w:firstLine="0"/>
        <w:rPr>
          <w:rFonts w:ascii="Arial" w:eastAsia="Arial" w:hAnsi="Arial" w:cs="Arial"/>
          <w:color w:val="000000"/>
          <w:sz w:val="22"/>
          <w:szCs w:val="22"/>
        </w:rPr>
      </w:pPr>
    </w:p>
    <w:p w14:paraId="4DD26084" w14:textId="5E5D5733" w:rsidR="007C7CDB" w:rsidRDefault="003A73B4" w:rsidP="0043275E">
      <w:pPr>
        <w:ind w:leftChars="0" w:left="0" w:firstLineChars="0" w:firstLine="0"/>
        <w:rPr>
          <w:rFonts w:ascii="Arial" w:eastAsia="Arial" w:hAnsi="Arial" w:cs="Arial"/>
          <w:b/>
          <w:color w:val="000000"/>
          <w:sz w:val="22"/>
          <w:szCs w:val="22"/>
        </w:rPr>
      </w:pPr>
      <w:r>
        <w:rPr>
          <w:rFonts w:ascii="Arial" w:eastAsia="Arial" w:hAnsi="Arial" w:cs="Arial"/>
          <w:b/>
          <w:bCs/>
          <w:color w:val="000000"/>
          <w:sz w:val="22"/>
          <w:szCs w:val="22"/>
        </w:rPr>
        <w:t>M</w:t>
      </w:r>
      <w:r w:rsidR="007C7CDB">
        <w:rPr>
          <w:rFonts w:ascii="Arial" w:eastAsia="Arial" w:hAnsi="Arial" w:cs="Arial"/>
          <w:b/>
          <w:color w:val="000000"/>
          <w:sz w:val="22"/>
          <w:szCs w:val="22"/>
        </w:rPr>
        <w:t xml:space="preserve">otion </w:t>
      </w:r>
      <w:r w:rsidR="002F6A3A">
        <w:rPr>
          <w:rFonts w:ascii="Arial" w:eastAsia="Arial" w:hAnsi="Arial" w:cs="Arial"/>
          <w:b/>
          <w:color w:val="000000"/>
          <w:sz w:val="22"/>
          <w:szCs w:val="22"/>
        </w:rPr>
        <w:t>to deny fails 3-4, Winfield, Martinez, McCurdy and McCandless opposed.</w:t>
      </w:r>
    </w:p>
    <w:p w14:paraId="6E9368D0" w14:textId="3D2C0CBB" w:rsidR="002F6A3A" w:rsidRPr="002F6A3A" w:rsidRDefault="002F6A3A" w:rsidP="002F6A3A">
      <w:pPr>
        <w:ind w:leftChars="0" w:firstLineChars="0" w:firstLine="0"/>
        <w:rPr>
          <w:rFonts w:ascii="Arial" w:eastAsia="Arial" w:hAnsi="Arial" w:cs="Arial"/>
          <w:bCs/>
          <w:color w:val="000000"/>
          <w:sz w:val="22"/>
          <w:szCs w:val="22"/>
        </w:rPr>
      </w:pPr>
      <w:r>
        <w:rPr>
          <w:rFonts w:ascii="Arial" w:eastAsia="Arial" w:hAnsi="Arial" w:cs="Arial"/>
          <w:b/>
          <w:color w:val="000000"/>
          <w:sz w:val="22"/>
          <w:szCs w:val="22"/>
        </w:rPr>
        <w:t xml:space="preserve">Motion by </w:t>
      </w:r>
      <w:r>
        <w:rPr>
          <w:rFonts w:ascii="Arial" w:eastAsia="Arial" w:hAnsi="Arial" w:cs="Arial"/>
          <w:bCs/>
          <w:color w:val="000000"/>
          <w:sz w:val="22"/>
          <w:szCs w:val="22"/>
        </w:rPr>
        <w:t xml:space="preserve">Commissioner McCandless </w:t>
      </w:r>
      <w:r w:rsidRPr="002F6A3A">
        <w:rPr>
          <w:rFonts w:ascii="Arial" w:eastAsia="Arial" w:hAnsi="Arial" w:cs="Arial"/>
          <w:bCs/>
          <w:color w:val="000000"/>
          <w:sz w:val="22"/>
          <w:szCs w:val="22"/>
        </w:rPr>
        <w:t>approve the Conditional Use Permit for a metal fabrication business at 1540 Spanish Valley Drive,</w:t>
      </w:r>
      <w:r>
        <w:rPr>
          <w:rFonts w:ascii="Arial" w:eastAsia="Arial" w:hAnsi="Arial" w:cs="Arial"/>
          <w:bCs/>
          <w:color w:val="000000"/>
          <w:sz w:val="22"/>
          <w:szCs w:val="22"/>
        </w:rPr>
        <w:t xml:space="preserve"> </w:t>
      </w:r>
      <w:r w:rsidRPr="002F6A3A">
        <w:rPr>
          <w:rFonts w:ascii="Arial" w:eastAsia="Arial" w:hAnsi="Arial" w:cs="Arial"/>
          <w:bCs/>
          <w:color w:val="000000"/>
          <w:sz w:val="22"/>
          <w:szCs w:val="22"/>
        </w:rPr>
        <w:t>based on the findings of fact and subject to the following conditions:</w:t>
      </w:r>
    </w:p>
    <w:p w14:paraId="44A9A8B5" w14:textId="00EB131E" w:rsidR="002F6A3A" w:rsidRPr="002F6A3A" w:rsidRDefault="002F6A3A" w:rsidP="002F6A3A">
      <w:pPr>
        <w:ind w:leftChars="0" w:firstLineChars="0" w:firstLine="721"/>
        <w:rPr>
          <w:rFonts w:ascii="Arial" w:eastAsia="Arial" w:hAnsi="Arial" w:cs="Arial"/>
          <w:bCs/>
          <w:color w:val="000000"/>
          <w:sz w:val="22"/>
          <w:szCs w:val="22"/>
        </w:rPr>
      </w:pPr>
      <w:r w:rsidRPr="002F6A3A">
        <w:rPr>
          <w:rFonts w:ascii="Arial" w:eastAsia="Arial" w:hAnsi="Arial" w:cs="Arial"/>
          <w:bCs/>
          <w:color w:val="000000"/>
          <w:sz w:val="22"/>
          <w:szCs w:val="22"/>
        </w:rPr>
        <w:t>1. Business operations shall occur only between 8:00 AM and 6:00 PM, Monday through Saturday.</w:t>
      </w:r>
      <w:r>
        <w:rPr>
          <w:rFonts w:ascii="Arial" w:eastAsia="Arial" w:hAnsi="Arial" w:cs="Arial"/>
          <w:bCs/>
          <w:color w:val="000000"/>
          <w:sz w:val="22"/>
          <w:szCs w:val="22"/>
        </w:rPr>
        <w:t xml:space="preserve">  </w:t>
      </w:r>
      <w:r w:rsidRPr="002F6A3A">
        <w:rPr>
          <w:rFonts w:ascii="Arial" w:eastAsia="Arial" w:hAnsi="Arial" w:cs="Arial"/>
          <w:bCs/>
          <w:color w:val="000000"/>
          <w:sz w:val="22"/>
          <w:szCs w:val="22"/>
        </w:rPr>
        <w:t>No</w:t>
      </w:r>
      <w:r>
        <w:rPr>
          <w:rFonts w:ascii="Arial" w:eastAsia="Arial" w:hAnsi="Arial" w:cs="Arial"/>
          <w:bCs/>
          <w:color w:val="000000"/>
          <w:sz w:val="22"/>
          <w:szCs w:val="22"/>
        </w:rPr>
        <w:t xml:space="preserve"> </w:t>
      </w:r>
      <w:r w:rsidRPr="002F6A3A">
        <w:rPr>
          <w:rFonts w:ascii="Arial" w:eastAsia="Arial" w:hAnsi="Arial" w:cs="Arial"/>
          <w:bCs/>
          <w:color w:val="000000"/>
          <w:sz w:val="22"/>
          <w:szCs w:val="22"/>
        </w:rPr>
        <w:t>operations on Sundays or holidays.</w:t>
      </w:r>
    </w:p>
    <w:p w14:paraId="3BBA099C" w14:textId="77777777" w:rsidR="002F6A3A" w:rsidRPr="002F6A3A" w:rsidRDefault="002F6A3A" w:rsidP="002F6A3A">
      <w:pPr>
        <w:ind w:leftChars="0" w:left="719" w:firstLineChars="0" w:firstLine="0"/>
        <w:rPr>
          <w:rFonts w:ascii="Arial" w:eastAsia="Arial" w:hAnsi="Arial" w:cs="Arial"/>
          <w:bCs/>
          <w:color w:val="000000"/>
          <w:sz w:val="22"/>
          <w:szCs w:val="22"/>
        </w:rPr>
      </w:pPr>
      <w:r w:rsidRPr="002F6A3A">
        <w:rPr>
          <w:rFonts w:ascii="Arial" w:eastAsia="Arial" w:hAnsi="Arial" w:cs="Arial"/>
          <w:bCs/>
          <w:color w:val="000000"/>
          <w:sz w:val="22"/>
          <w:szCs w:val="22"/>
        </w:rPr>
        <w:t>2. All fabrication activity must occur within a fully enclosed structure. The applicant shall submit</w:t>
      </w:r>
    </w:p>
    <w:p w14:paraId="6B0F880D" w14:textId="77777777" w:rsidR="002F6A3A" w:rsidRPr="002F6A3A" w:rsidRDefault="002F6A3A" w:rsidP="00A80C3B">
      <w:pPr>
        <w:ind w:leftChars="0" w:left="0" w:firstLineChars="0" w:firstLine="0"/>
        <w:rPr>
          <w:rFonts w:ascii="Arial" w:eastAsia="Arial" w:hAnsi="Arial" w:cs="Arial"/>
          <w:bCs/>
          <w:color w:val="000000"/>
          <w:sz w:val="22"/>
          <w:szCs w:val="22"/>
        </w:rPr>
      </w:pPr>
      <w:r w:rsidRPr="002F6A3A">
        <w:rPr>
          <w:rFonts w:ascii="Arial" w:eastAsia="Arial" w:hAnsi="Arial" w:cs="Arial"/>
          <w:bCs/>
          <w:color w:val="000000"/>
          <w:sz w:val="22"/>
          <w:szCs w:val="22"/>
        </w:rPr>
        <w:t>documentation demonstrating compliance with Grand County noise standards.</w:t>
      </w:r>
    </w:p>
    <w:p w14:paraId="31C905B7" w14:textId="02CD292E" w:rsidR="002F6A3A" w:rsidRPr="002F6A3A" w:rsidRDefault="002F6A3A" w:rsidP="00A80C3B">
      <w:pPr>
        <w:ind w:leftChars="0" w:left="719" w:firstLineChars="0" w:firstLine="1"/>
        <w:rPr>
          <w:rFonts w:ascii="Arial" w:eastAsia="Arial" w:hAnsi="Arial" w:cs="Arial"/>
          <w:bCs/>
          <w:color w:val="000000"/>
          <w:sz w:val="22"/>
          <w:szCs w:val="22"/>
        </w:rPr>
      </w:pPr>
      <w:r w:rsidRPr="002F6A3A">
        <w:rPr>
          <w:rFonts w:ascii="Arial" w:eastAsia="Arial" w:hAnsi="Arial" w:cs="Arial"/>
          <w:bCs/>
          <w:color w:val="000000"/>
          <w:sz w:val="22"/>
          <w:szCs w:val="22"/>
        </w:rPr>
        <w:t>3. Driveway Surface and Dust Mitigation. The primary driveway and any areas used for frequent</w:t>
      </w:r>
      <w:r w:rsidR="00A80C3B">
        <w:rPr>
          <w:rFonts w:ascii="Arial" w:eastAsia="Arial" w:hAnsi="Arial" w:cs="Arial"/>
          <w:bCs/>
          <w:color w:val="000000"/>
          <w:sz w:val="22"/>
          <w:szCs w:val="22"/>
        </w:rPr>
        <w:t xml:space="preserve"> </w:t>
      </w:r>
      <w:r w:rsidRPr="002F6A3A">
        <w:rPr>
          <w:rFonts w:ascii="Arial" w:eastAsia="Arial" w:hAnsi="Arial" w:cs="Arial"/>
          <w:bCs/>
          <w:color w:val="000000"/>
          <w:sz w:val="22"/>
          <w:szCs w:val="22"/>
        </w:rPr>
        <w:t>vehicle</w:t>
      </w:r>
      <w:r w:rsidR="00A80C3B">
        <w:rPr>
          <w:rFonts w:ascii="Arial" w:eastAsia="Arial" w:hAnsi="Arial" w:cs="Arial"/>
          <w:bCs/>
          <w:color w:val="000000"/>
          <w:sz w:val="22"/>
          <w:szCs w:val="22"/>
        </w:rPr>
        <w:t xml:space="preserve"> </w:t>
      </w:r>
      <w:r w:rsidRPr="002F6A3A">
        <w:rPr>
          <w:rFonts w:ascii="Arial" w:eastAsia="Arial" w:hAnsi="Arial" w:cs="Arial"/>
          <w:bCs/>
          <w:color w:val="000000"/>
          <w:sz w:val="22"/>
          <w:szCs w:val="22"/>
        </w:rPr>
        <w:t>traffic or material delivery shall be improved with compacted gravel, road base, or an equivalent</w:t>
      </w:r>
      <w:r w:rsidR="00A80C3B">
        <w:rPr>
          <w:rFonts w:ascii="Arial" w:eastAsia="Arial" w:hAnsi="Arial" w:cs="Arial"/>
          <w:bCs/>
          <w:color w:val="000000"/>
          <w:sz w:val="22"/>
          <w:szCs w:val="22"/>
        </w:rPr>
        <w:t xml:space="preserve"> </w:t>
      </w:r>
      <w:r w:rsidRPr="002F6A3A">
        <w:rPr>
          <w:rFonts w:ascii="Arial" w:eastAsia="Arial" w:hAnsi="Arial" w:cs="Arial"/>
          <w:bCs/>
          <w:color w:val="000000"/>
          <w:sz w:val="22"/>
          <w:szCs w:val="22"/>
        </w:rPr>
        <w:t>dust-suppressing surface approved by staff. If dust complaints are received, the County may require</w:t>
      </w:r>
      <w:r w:rsidR="00A80C3B">
        <w:rPr>
          <w:rFonts w:ascii="Arial" w:eastAsia="Arial" w:hAnsi="Arial" w:cs="Arial"/>
          <w:bCs/>
          <w:color w:val="000000"/>
          <w:sz w:val="22"/>
          <w:szCs w:val="22"/>
        </w:rPr>
        <w:t xml:space="preserve"> </w:t>
      </w:r>
      <w:r w:rsidRPr="002F6A3A">
        <w:rPr>
          <w:rFonts w:ascii="Arial" w:eastAsia="Arial" w:hAnsi="Arial" w:cs="Arial"/>
          <w:bCs/>
          <w:color w:val="000000"/>
          <w:sz w:val="22"/>
          <w:szCs w:val="22"/>
        </w:rPr>
        <w:t>further mitigation, including paving.</w:t>
      </w:r>
    </w:p>
    <w:p w14:paraId="07ED009F" w14:textId="77777777" w:rsidR="002F6A3A" w:rsidRPr="002F6A3A" w:rsidRDefault="002F6A3A" w:rsidP="002F6A3A">
      <w:pPr>
        <w:ind w:leftChars="0" w:firstLineChars="0" w:firstLine="0"/>
        <w:rPr>
          <w:rFonts w:ascii="Arial" w:eastAsia="Arial" w:hAnsi="Arial" w:cs="Arial"/>
          <w:bCs/>
          <w:color w:val="000000"/>
          <w:sz w:val="22"/>
          <w:szCs w:val="22"/>
        </w:rPr>
      </w:pPr>
      <w:r w:rsidRPr="002F6A3A">
        <w:rPr>
          <w:rFonts w:ascii="Arial" w:eastAsia="Arial" w:hAnsi="Arial" w:cs="Arial"/>
          <w:bCs/>
          <w:color w:val="000000"/>
          <w:sz w:val="22"/>
          <w:szCs w:val="22"/>
        </w:rPr>
        <w:t>4. Fencing and Screening. An 8-foot solid fence (wood, metal, or opaque composite material) shall be</w:t>
      </w:r>
    </w:p>
    <w:p w14:paraId="2A3D7DA6" w14:textId="77777777" w:rsidR="002F6A3A" w:rsidRPr="002F6A3A" w:rsidRDefault="002F6A3A" w:rsidP="002F6A3A">
      <w:pPr>
        <w:ind w:leftChars="0" w:firstLineChars="0" w:firstLine="0"/>
        <w:rPr>
          <w:rFonts w:ascii="Arial" w:eastAsia="Arial" w:hAnsi="Arial" w:cs="Arial"/>
          <w:bCs/>
          <w:color w:val="000000"/>
          <w:sz w:val="22"/>
          <w:szCs w:val="22"/>
        </w:rPr>
      </w:pPr>
      <w:r w:rsidRPr="002F6A3A">
        <w:rPr>
          <w:rFonts w:ascii="Arial" w:eastAsia="Arial" w:hAnsi="Arial" w:cs="Arial"/>
          <w:bCs/>
          <w:color w:val="000000"/>
          <w:sz w:val="22"/>
          <w:szCs w:val="22"/>
        </w:rPr>
        <w:t>installed along all property boundaries abutting residential uses. The fencing must effectively screen all</w:t>
      </w:r>
    </w:p>
    <w:p w14:paraId="140A1164" w14:textId="77777777" w:rsidR="002F6A3A" w:rsidRPr="002F6A3A" w:rsidRDefault="002F6A3A" w:rsidP="002F6A3A">
      <w:pPr>
        <w:ind w:leftChars="0" w:firstLineChars="0" w:firstLine="0"/>
        <w:rPr>
          <w:rFonts w:ascii="Arial" w:eastAsia="Arial" w:hAnsi="Arial" w:cs="Arial"/>
          <w:bCs/>
          <w:color w:val="000000"/>
          <w:sz w:val="22"/>
          <w:szCs w:val="22"/>
        </w:rPr>
      </w:pPr>
      <w:r w:rsidRPr="002F6A3A">
        <w:rPr>
          <w:rFonts w:ascii="Arial" w:eastAsia="Arial" w:hAnsi="Arial" w:cs="Arial"/>
          <w:bCs/>
          <w:color w:val="000000"/>
          <w:sz w:val="22"/>
          <w:szCs w:val="22"/>
        </w:rPr>
        <w:t>outdoor activity areas and storage from neighboring parcels and be maintained in good condition.</w:t>
      </w:r>
    </w:p>
    <w:p w14:paraId="6149D2C3" w14:textId="77777777" w:rsidR="002F6A3A" w:rsidRPr="002F6A3A" w:rsidRDefault="002F6A3A" w:rsidP="002F6A3A">
      <w:pPr>
        <w:ind w:leftChars="0" w:firstLineChars="0" w:firstLine="0"/>
        <w:rPr>
          <w:rFonts w:ascii="Arial" w:eastAsia="Arial" w:hAnsi="Arial" w:cs="Arial"/>
          <w:bCs/>
          <w:color w:val="000000"/>
          <w:sz w:val="22"/>
          <w:szCs w:val="22"/>
        </w:rPr>
      </w:pPr>
      <w:r w:rsidRPr="002F6A3A">
        <w:rPr>
          <w:rFonts w:ascii="Arial" w:eastAsia="Arial" w:hAnsi="Arial" w:cs="Arial"/>
          <w:bCs/>
          <w:color w:val="000000"/>
          <w:sz w:val="22"/>
          <w:szCs w:val="22"/>
        </w:rPr>
        <w:t>5. No more than 3 delivery/pickup trips per day. Deliveries must use standard delivery trucks (e.g.,</w:t>
      </w:r>
    </w:p>
    <w:p w14:paraId="68276DD6" w14:textId="77777777" w:rsidR="002F6A3A" w:rsidRPr="002F6A3A" w:rsidRDefault="002F6A3A" w:rsidP="002F6A3A">
      <w:pPr>
        <w:ind w:leftChars="0" w:firstLineChars="0" w:firstLine="0"/>
        <w:rPr>
          <w:rFonts w:ascii="Arial" w:eastAsia="Arial" w:hAnsi="Arial" w:cs="Arial"/>
          <w:bCs/>
          <w:color w:val="000000"/>
          <w:sz w:val="22"/>
          <w:szCs w:val="22"/>
        </w:rPr>
      </w:pPr>
      <w:r w:rsidRPr="002F6A3A">
        <w:rPr>
          <w:rFonts w:ascii="Arial" w:eastAsia="Arial" w:hAnsi="Arial" w:cs="Arial"/>
          <w:bCs/>
          <w:color w:val="000000"/>
          <w:sz w:val="22"/>
          <w:szCs w:val="22"/>
        </w:rPr>
        <w:t>UPS/FedEx); no semi-truck traffic allowed.</w:t>
      </w:r>
    </w:p>
    <w:p w14:paraId="4BAD9344" w14:textId="77777777" w:rsidR="002F6A3A" w:rsidRPr="002F6A3A" w:rsidRDefault="002F6A3A" w:rsidP="002F6A3A">
      <w:pPr>
        <w:ind w:leftChars="0" w:firstLineChars="0" w:firstLine="0"/>
        <w:rPr>
          <w:rFonts w:ascii="Arial" w:eastAsia="Arial" w:hAnsi="Arial" w:cs="Arial"/>
          <w:bCs/>
          <w:color w:val="000000"/>
          <w:sz w:val="22"/>
          <w:szCs w:val="22"/>
        </w:rPr>
      </w:pPr>
      <w:r w:rsidRPr="002F6A3A">
        <w:rPr>
          <w:rFonts w:ascii="Arial" w:eastAsia="Arial" w:hAnsi="Arial" w:cs="Arial"/>
          <w:bCs/>
          <w:color w:val="000000"/>
          <w:sz w:val="22"/>
          <w:szCs w:val="22"/>
        </w:rPr>
        <w:t>6. All exterior storage must be screened from view using fencing or landscaping approved by staff.</w:t>
      </w:r>
    </w:p>
    <w:p w14:paraId="5CF78074" w14:textId="77777777" w:rsidR="002F6A3A" w:rsidRPr="002F6A3A" w:rsidRDefault="002F6A3A" w:rsidP="002F6A3A">
      <w:pPr>
        <w:ind w:leftChars="0" w:firstLineChars="0" w:firstLine="0"/>
        <w:rPr>
          <w:rFonts w:ascii="Arial" w:eastAsia="Arial" w:hAnsi="Arial" w:cs="Arial"/>
          <w:bCs/>
          <w:color w:val="000000"/>
          <w:sz w:val="22"/>
          <w:szCs w:val="22"/>
        </w:rPr>
      </w:pPr>
      <w:r w:rsidRPr="002F6A3A">
        <w:rPr>
          <w:rFonts w:ascii="Arial" w:eastAsia="Arial" w:hAnsi="Arial" w:cs="Arial"/>
          <w:bCs/>
          <w:color w:val="000000"/>
          <w:sz w:val="22"/>
          <w:szCs w:val="22"/>
        </w:rPr>
        <w:t>7. The applicant shall submit a list of materials stored on-site and ensure proper disposal and containment</w:t>
      </w:r>
    </w:p>
    <w:p w14:paraId="1E07B96F" w14:textId="77777777" w:rsidR="002F6A3A" w:rsidRPr="002F6A3A" w:rsidRDefault="002F6A3A" w:rsidP="002F6A3A">
      <w:pPr>
        <w:ind w:leftChars="0" w:firstLineChars="0" w:firstLine="0"/>
        <w:rPr>
          <w:rFonts w:ascii="Arial" w:eastAsia="Arial" w:hAnsi="Arial" w:cs="Arial"/>
          <w:bCs/>
          <w:color w:val="000000"/>
          <w:sz w:val="22"/>
          <w:szCs w:val="22"/>
        </w:rPr>
      </w:pPr>
      <w:r w:rsidRPr="002F6A3A">
        <w:rPr>
          <w:rFonts w:ascii="Arial" w:eastAsia="Arial" w:hAnsi="Arial" w:cs="Arial"/>
          <w:bCs/>
          <w:color w:val="000000"/>
          <w:sz w:val="22"/>
          <w:szCs w:val="22"/>
        </w:rPr>
        <w:t>consistent with State and Federal regulations.</w:t>
      </w:r>
    </w:p>
    <w:p w14:paraId="2961A241" w14:textId="77777777" w:rsidR="002F6A3A" w:rsidRPr="002F6A3A" w:rsidRDefault="002F6A3A" w:rsidP="002F6A3A">
      <w:pPr>
        <w:ind w:leftChars="0" w:firstLineChars="0" w:firstLine="0"/>
        <w:rPr>
          <w:rFonts w:ascii="Arial" w:eastAsia="Arial" w:hAnsi="Arial" w:cs="Arial"/>
          <w:bCs/>
          <w:color w:val="000000"/>
          <w:sz w:val="22"/>
          <w:szCs w:val="22"/>
        </w:rPr>
      </w:pPr>
      <w:r w:rsidRPr="002F6A3A">
        <w:rPr>
          <w:rFonts w:ascii="Arial" w:eastAsia="Arial" w:hAnsi="Arial" w:cs="Arial"/>
          <w:bCs/>
          <w:color w:val="000000"/>
          <w:sz w:val="22"/>
          <w:szCs w:val="22"/>
        </w:rPr>
        <w:t>8. The site shall not operate as a retail location. No on-site signage, customer traffic, or retail sales shall</w:t>
      </w:r>
    </w:p>
    <w:p w14:paraId="219A63AB" w14:textId="77777777" w:rsidR="002F6A3A" w:rsidRPr="002F6A3A" w:rsidRDefault="002F6A3A" w:rsidP="002F6A3A">
      <w:pPr>
        <w:ind w:leftChars="0" w:firstLineChars="0" w:firstLine="0"/>
        <w:rPr>
          <w:rFonts w:ascii="Arial" w:eastAsia="Arial" w:hAnsi="Arial" w:cs="Arial"/>
          <w:bCs/>
          <w:color w:val="000000"/>
          <w:sz w:val="22"/>
          <w:szCs w:val="22"/>
        </w:rPr>
      </w:pPr>
      <w:r w:rsidRPr="002F6A3A">
        <w:rPr>
          <w:rFonts w:ascii="Arial" w:eastAsia="Arial" w:hAnsi="Arial" w:cs="Arial"/>
          <w:bCs/>
          <w:color w:val="000000"/>
          <w:sz w:val="22"/>
          <w:szCs w:val="22"/>
        </w:rPr>
        <w:t>occur.</w:t>
      </w:r>
    </w:p>
    <w:p w14:paraId="3AEE589C" w14:textId="77777777" w:rsidR="002F6A3A" w:rsidRPr="002F6A3A" w:rsidRDefault="002F6A3A" w:rsidP="002F6A3A">
      <w:pPr>
        <w:ind w:leftChars="0" w:firstLineChars="0" w:firstLine="0"/>
        <w:rPr>
          <w:rFonts w:ascii="Arial" w:eastAsia="Arial" w:hAnsi="Arial" w:cs="Arial"/>
          <w:bCs/>
          <w:color w:val="000000"/>
          <w:sz w:val="22"/>
          <w:szCs w:val="22"/>
        </w:rPr>
      </w:pPr>
      <w:r w:rsidRPr="002F6A3A">
        <w:rPr>
          <w:rFonts w:ascii="Arial" w:eastAsia="Arial" w:hAnsi="Arial" w:cs="Arial"/>
          <w:bCs/>
          <w:color w:val="000000"/>
          <w:sz w:val="22"/>
          <w:szCs w:val="22"/>
        </w:rPr>
        <w:t>9. The Parcel will acquire its own meter and sewer connection. There may be impact fees associated with</w:t>
      </w:r>
    </w:p>
    <w:p w14:paraId="64CA2911" w14:textId="77777777" w:rsidR="002F6A3A" w:rsidRPr="002F6A3A" w:rsidRDefault="002F6A3A" w:rsidP="002F6A3A">
      <w:pPr>
        <w:ind w:leftChars="0" w:firstLineChars="0" w:firstLine="0"/>
        <w:rPr>
          <w:rFonts w:ascii="Arial" w:eastAsia="Arial" w:hAnsi="Arial" w:cs="Arial"/>
          <w:bCs/>
          <w:color w:val="000000"/>
          <w:sz w:val="22"/>
          <w:szCs w:val="22"/>
        </w:rPr>
      </w:pPr>
      <w:r w:rsidRPr="002F6A3A">
        <w:rPr>
          <w:rFonts w:ascii="Arial" w:eastAsia="Arial" w:hAnsi="Arial" w:cs="Arial"/>
          <w:bCs/>
          <w:color w:val="000000"/>
          <w:sz w:val="22"/>
          <w:szCs w:val="22"/>
        </w:rPr>
        <w:t>these new connections.</w:t>
      </w:r>
    </w:p>
    <w:p w14:paraId="3A966D8F" w14:textId="77777777" w:rsidR="002F6A3A" w:rsidRPr="002F6A3A" w:rsidRDefault="002F6A3A" w:rsidP="002F6A3A">
      <w:pPr>
        <w:ind w:leftChars="0" w:firstLineChars="0" w:firstLine="0"/>
        <w:rPr>
          <w:rFonts w:ascii="Arial" w:eastAsia="Arial" w:hAnsi="Arial" w:cs="Arial"/>
          <w:bCs/>
          <w:color w:val="000000"/>
          <w:sz w:val="22"/>
          <w:szCs w:val="22"/>
        </w:rPr>
      </w:pPr>
      <w:r w:rsidRPr="002F6A3A">
        <w:rPr>
          <w:rFonts w:ascii="Arial" w:eastAsia="Arial" w:hAnsi="Arial" w:cs="Arial"/>
          <w:bCs/>
          <w:color w:val="000000"/>
          <w:sz w:val="22"/>
          <w:szCs w:val="22"/>
        </w:rPr>
        <w:t>10. The applicant shall obtain and maintain a valid Grand County business license.</w:t>
      </w:r>
    </w:p>
    <w:p w14:paraId="37F5CE82" w14:textId="77777777" w:rsidR="002F6A3A" w:rsidRPr="002F6A3A" w:rsidRDefault="002F6A3A" w:rsidP="002F6A3A">
      <w:pPr>
        <w:ind w:leftChars="0" w:firstLineChars="0" w:firstLine="0"/>
        <w:rPr>
          <w:rFonts w:ascii="Arial" w:eastAsia="Arial" w:hAnsi="Arial" w:cs="Arial"/>
          <w:bCs/>
          <w:color w:val="000000"/>
          <w:sz w:val="22"/>
          <w:szCs w:val="22"/>
        </w:rPr>
      </w:pPr>
      <w:r w:rsidRPr="002F6A3A">
        <w:rPr>
          <w:rFonts w:ascii="Arial" w:eastAsia="Arial" w:hAnsi="Arial" w:cs="Arial"/>
          <w:bCs/>
          <w:color w:val="000000"/>
          <w:sz w:val="22"/>
          <w:szCs w:val="22"/>
        </w:rPr>
        <w:t>11. This CUP is subject to revocation upon substantiated complaints, violation of conditions, or changes to</w:t>
      </w:r>
    </w:p>
    <w:p w14:paraId="6C00169C" w14:textId="77777777" w:rsidR="002F6A3A" w:rsidRPr="002F6A3A" w:rsidRDefault="002F6A3A" w:rsidP="002F6A3A">
      <w:pPr>
        <w:ind w:leftChars="0" w:firstLineChars="0" w:firstLine="0"/>
        <w:rPr>
          <w:rFonts w:ascii="Arial" w:eastAsia="Arial" w:hAnsi="Arial" w:cs="Arial"/>
          <w:bCs/>
          <w:color w:val="000000"/>
          <w:sz w:val="22"/>
          <w:szCs w:val="22"/>
        </w:rPr>
      </w:pPr>
      <w:r w:rsidRPr="002F6A3A">
        <w:rPr>
          <w:rFonts w:ascii="Arial" w:eastAsia="Arial" w:hAnsi="Arial" w:cs="Arial"/>
          <w:bCs/>
          <w:color w:val="000000"/>
          <w:sz w:val="22"/>
          <w:szCs w:val="22"/>
        </w:rPr>
        <w:t>business operations.</w:t>
      </w:r>
    </w:p>
    <w:p w14:paraId="5A704027" w14:textId="77777777" w:rsidR="002F6A3A" w:rsidRPr="002F6A3A" w:rsidRDefault="002F6A3A" w:rsidP="002F6A3A">
      <w:pPr>
        <w:ind w:leftChars="0" w:firstLineChars="0" w:firstLine="0"/>
        <w:rPr>
          <w:rFonts w:ascii="Arial" w:eastAsia="Arial" w:hAnsi="Arial" w:cs="Arial"/>
          <w:bCs/>
          <w:color w:val="000000"/>
          <w:sz w:val="22"/>
          <w:szCs w:val="22"/>
        </w:rPr>
      </w:pPr>
      <w:r w:rsidRPr="002F6A3A">
        <w:rPr>
          <w:rFonts w:ascii="Arial" w:eastAsia="Arial" w:hAnsi="Arial" w:cs="Arial"/>
          <w:bCs/>
          <w:color w:val="000000"/>
          <w:sz w:val="22"/>
          <w:szCs w:val="22"/>
        </w:rPr>
        <w:t>12. A compliance review shall be conducted one year after approval to ensure operational standards are</w:t>
      </w:r>
    </w:p>
    <w:p w14:paraId="5A48FAAD" w14:textId="1F59FE26" w:rsidR="002F6A3A" w:rsidRDefault="002F6A3A" w:rsidP="002F6A3A">
      <w:pPr>
        <w:ind w:leftChars="0" w:left="0" w:firstLineChars="0" w:firstLine="0"/>
        <w:rPr>
          <w:rFonts w:ascii="Arial" w:eastAsia="Arial" w:hAnsi="Arial" w:cs="Arial"/>
          <w:bCs/>
          <w:color w:val="000000"/>
          <w:sz w:val="22"/>
          <w:szCs w:val="22"/>
        </w:rPr>
      </w:pPr>
      <w:r w:rsidRPr="002F6A3A">
        <w:rPr>
          <w:rFonts w:ascii="Arial" w:eastAsia="Arial" w:hAnsi="Arial" w:cs="Arial"/>
          <w:bCs/>
          <w:color w:val="000000"/>
          <w:sz w:val="22"/>
          <w:szCs w:val="22"/>
        </w:rPr>
        <w:t>met.</w:t>
      </w:r>
    </w:p>
    <w:p w14:paraId="54278A53" w14:textId="0BF28462" w:rsidR="002F6A3A" w:rsidRDefault="002F6A3A" w:rsidP="0043275E">
      <w:pPr>
        <w:ind w:leftChars="0" w:left="0" w:firstLineChars="0" w:firstLine="0"/>
        <w:rPr>
          <w:rFonts w:ascii="Arial" w:eastAsia="Arial" w:hAnsi="Arial" w:cs="Arial"/>
          <w:bCs/>
          <w:color w:val="000000"/>
          <w:sz w:val="22"/>
          <w:szCs w:val="22"/>
        </w:rPr>
      </w:pPr>
    </w:p>
    <w:p w14:paraId="71CD66E2" w14:textId="3F88F9E5" w:rsidR="002F6A3A" w:rsidRDefault="002F6A3A" w:rsidP="0043275E">
      <w:pPr>
        <w:ind w:leftChars="0" w:left="0" w:firstLineChars="0" w:firstLine="0"/>
        <w:rPr>
          <w:rFonts w:ascii="Arial" w:eastAsia="Arial" w:hAnsi="Arial" w:cs="Arial"/>
          <w:bCs/>
          <w:color w:val="000000"/>
          <w:sz w:val="22"/>
          <w:szCs w:val="22"/>
        </w:rPr>
      </w:pPr>
      <w:r w:rsidRPr="002F6A3A">
        <w:rPr>
          <w:rFonts w:ascii="Arial" w:eastAsia="Arial" w:hAnsi="Arial" w:cs="Arial"/>
          <w:b/>
          <w:color w:val="000000"/>
          <w:sz w:val="22"/>
          <w:szCs w:val="22"/>
        </w:rPr>
        <w:t>Motion seconded by</w:t>
      </w:r>
      <w:r>
        <w:rPr>
          <w:rFonts w:ascii="Arial" w:eastAsia="Arial" w:hAnsi="Arial" w:cs="Arial"/>
          <w:bCs/>
          <w:color w:val="000000"/>
          <w:sz w:val="22"/>
          <w:szCs w:val="22"/>
        </w:rPr>
        <w:t xml:space="preserve"> Commissioner McCurdy</w:t>
      </w:r>
    </w:p>
    <w:p w14:paraId="04E78DC0" w14:textId="4235C422" w:rsidR="002F6A3A" w:rsidRDefault="002F6A3A" w:rsidP="0043275E">
      <w:pPr>
        <w:ind w:leftChars="0" w:left="0" w:firstLineChars="0" w:firstLine="0"/>
        <w:rPr>
          <w:rFonts w:ascii="Arial" w:eastAsia="Arial" w:hAnsi="Arial" w:cs="Arial"/>
          <w:bCs/>
          <w:color w:val="000000"/>
          <w:sz w:val="22"/>
          <w:szCs w:val="22"/>
        </w:rPr>
      </w:pPr>
    </w:p>
    <w:p w14:paraId="23B22DD6" w14:textId="59A7A929" w:rsidR="002F6A3A" w:rsidRPr="002F6A3A" w:rsidRDefault="002F6A3A" w:rsidP="0043275E">
      <w:pPr>
        <w:ind w:leftChars="0" w:left="0" w:firstLineChars="0" w:firstLine="0"/>
        <w:rPr>
          <w:rFonts w:ascii="Arial" w:eastAsia="Arial" w:hAnsi="Arial" w:cs="Arial"/>
          <w:b/>
          <w:color w:val="000000"/>
          <w:sz w:val="22"/>
          <w:szCs w:val="22"/>
        </w:rPr>
      </w:pPr>
      <w:r w:rsidRPr="002F6A3A">
        <w:rPr>
          <w:rFonts w:ascii="Arial" w:eastAsia="Arial" w:hAnsi="Arial" w:cs="Arial"/>
          <w:b/>
          <w:color w:val="000000"/>
          <w:sz w:val="22"/>
          <w:szCs w:val="22"/>
        </w:rPr>
        <w:t>Discussion</w:t>
      </w:r>
    </w:p>
    <w:p w14:paraId="10118082" w14:textId="1C707C8B" w:rsidR="002F6A3A" w:rsidRDefault="002F6A3A" w:rsidP="0043275E">
      <w:pPr>
        <w:ind w:leftChars="0" w:left="0" w:firstLineChars="0" w:firstLine="0"/>
        <w:rPr>
          <w:rFonts w:ascii="Arial" w:eastAsia="Arial" w:hAnsi="Arial" w:cs="Arial"/>
          <w:bCs/>
          <w:color w:val="000000"/>
          <w:sz w:val="22"/>
          <w:szCs w:val="22"/>
        </w:rPr>
      </w:pPr>
      <w:r>
        <w:rPr>
          <w:rFonts w:ascii="Arial" w:eastAsia="Arial" w:hAnsi="Arial" w:cs="Arial"/>
          <w:bCs/>
          <w:color w:val="000000"/>
          <w:sz w:val="22"/>
          <w:szCs w:val="22"/>
        </w:rPr>
        <w:t>McCandless stated that the service to be provided is only a specialty niche service that does not constitute a light industrial use, and that th</w:t>
      </w:r>
      <w:r w:rsidR="00C15C0F">
        <w:rPr>
          <w:rFonts w:ascii="Arial" w:eastAsia="Arial" w:hAnsi="Arial" w:cs="Arial"/>
          <w:bCs/>
          <w:color w:val="000000"/>
          <w:sz w:val="22"/>
          <w:szCs w:val="22"/>
        </w:rPr>
        <w:t>e proposed</w:t>
      </w:r>
      <w:r>
        <w:rPr>
          <w:rFonts w:ascii="Arial" w:eastAsia="Arial" w:hAnsi="Arial" w:cs="Arial"/>
          <w:bCs/>
          <w:color w:val="000000"/>
          <w:sz w:val="22"/>
          <w:szCs w:val="22"/>
        </w:rPr>
        <w:t xml:space="preserve"> use is light</w:t>
      </w:r>
      <w:r w:rsidR="00C15C0F">
        <w:rPr>
          <w:rFonts w:ascii="Arial" w:eastAsia="Arial" w:hAnsi="Arial" w:cs="Arial"/>
          <w:bCs/>
          <w:color w:val="000000"/>
          <w:sz w:val="22"/>
          <w:szCs w:val="22"/>
        </w:rPr>
        <w:t>er</w:t>
      </w:r>
      <w:r>
        <w:rPr>
          <w:rFonts w:ascii="Arial" w:eastAsia="Arial" w:hAnsi="Arial" w:cs="Arial"/>
          <w:bCs/>
          <w:color w:val="000000"/>
          <w:sz w:val="22"/>
          <w:szCs w:val="22"/>
        </w:rPr>
        <w:t xml:space="preserve"> than had been used by the previous HVAC company which had been using the property illegally.  McCurdy stressed the need for compliance review.  McGann expressed agreement that it was a needed business that could succeed if all conditions were met, but that she does not have faith that adherence to compliance</w:t>
      </w:r>
      <w:r w:rsidR="00C15C0F">
        <w:rPr>
          <w:rFonts w:ascii="Arial" w:eastAsia="Arial" w:hAnsi="Arial" w:cs="Arial"/>
          <w:bCs/>
          <w:color w:val="000000"/>
          <w:sz w:val="22"/>
          <w:szCs w:val="22"/>
        </w:rPr>
        <w:t xml:space="preserve"> requirements</w:t>
      </w:r>
      <w:r>
        <w:rPr>
          <w:rFonts w:ascii="Arial" w:eastAsia="Arial" w:hAnsi="Arial" w:cs="Arial"/>
          <w:bCs/>
          <w:color w:val="000000"/>
          <w:sz w:val="22"/>
          <w:szCs w:val="22"/>
        </w:rPr>
        <w:t xml:space="preserve"> will be followed through on.</w:t>
      </w:r>
      <w:r w:rsidR="00A80C3B">
        <w:rPr>
          <w:rFonts w:ascii="Arial" w:eastAsia="Arial" w:hAnsi="Arial" w:cs="Arial"/>
          <w:bCs/>
          <w:color w:val="000000"/>
          <w:sz w:val="22"/>
          <w:szCs w:val="22"/>
        </w:rPr>
        <w:t xml:space="preserve">  Commissioner Hedin stated that her understanding was that the proposed use did involve all fabrication for a </w:t>
      </w:r>
      <w:r w:rsidR="00A80C3B">
        <w:rPr>
          <w:rFonts w:ascii="Arial" w:eastAsia="Arial" w:hAnsi="Arial" w:cs="Arial"/>
          <w:bCs/>
          <w:color w:val="000000"/>
          <w:sz w:val="22"/>
          <w:szCs w:val="22"/>
        </w:rPr>
        <w:lastRenderedPageBreak/>
        <w:t>principle local HVAC company and that she did not consider this a sufficiently light use.  Clarification given regarding potential future revocation, per condition number 11.</w:t>
      </w:r>
    </w:p>
    <w:p w14:paraId="5A9A9BF1" w14:textId="785D59F1" w:rsidR="002F6A3A" w:rsidRDefault="002F6A3A" w:rsidP="0043275E">
      <w:pPr>
        <w:ind w:leftChars="0" w:left="0" w:firstLineChars="0" w:firstLine="0"/>
        <w:rPr>
          <w:rFonts w:ascii="Arial" w:eastAsia="Arial" w:hAnsi="Arial" w:cs="Arial"/>
          <w:bCs/>
          <w:color w:val="000000"/>
          <w:sz w:val="22"/>
          <w:szCs w:val="22"/>
        </w:rPr>
      </w:pPr>
    </w:p>
    <w:p w14:paraId="30507A3F" w14:textId="2266A415" w:rsidR="002F6A3A" w:rsidRDefault="002F6A3A" w:rsidP="0043275E">
      <w:pPr>
        <w:ind w:leftChars="0" w:left="0" w:firstLineChars="0" w:firstLine="0"/>
        <w:rPr>
          <w:rFonts w:ascii="Arial" w:eastAsia="Arial" w:hAnsi="Arial" w:cs="Arial"/>
          <w:b/>
          <w:color w:val="000000"/>
          <w:sz w:val="22"/>
          <w:szCs w:val="22"/>
        </w:rPr>
      </w:pPr>
      <w:r w:rsidRPr="002F6A3A">
        <w:rPr>
          <w:rFonts w:ascii="Arial" w:eastAsia="Arial" w:hAnsi="Arial" w:cs="Arial"/>
          <w:b/>
          <w:color w:val="000000"/>
          <w:sz w:val="22"/>
          <w:szCs w:val="22"/>
        </w:rPr>
        <w:t>Motion passes 4-3, Hadler, McGann and Hedin opposed</w:t>
      </w:r>
    </w:p>
    <w:p w14:paraId="56B18D53" w14:textId="74877EDE" w:rsidR="00C15C0F" w:rsidRDefault="00C15C0F" w:rsidP="0043275E">
      <w:pPr>
        <w:ind w:leftChars="0" w:left="0" w:firstLineChars="0" w:firstLine="0"/>
        <w:rPr>
          <w:rFonts w:ascii="Arial" w:eastAsia="Arial" w:hAnsi="Arial" w:cs="Arial"/>
          <w:b/>
          <w:color w:val="000000"/>
          <w:sz w:val="22"/>
          <w:szCs w:val="22"/>
        </w:rPr>
      </w:pPr>
    </w:p>
    <w:p w14:paraId="0D1B0310" w14:textId="77777777" w:rsidR="00C15C0F" w:rsidRDefault="00C15C0F" w:rsidP="0043275E">
      <w:pPr>
        <w:ind w:leftChars="0" w:left="0" w:firstLineChars="0" w:firstLine="0"/>
        <w:rPr>
          <w:rFonts w:ascii="Arial" w:eastAsia="Arial" w:hAnsi="Arial" w:cs="Arial"/>
          <w:b/>
          <w:color w:val="000000"/>
          <w:sz w:val="22"/>
          <w:szCs w:val="22"/>
        </w:rPr>
      </w:pPr>
    </w:p>
    <w:p w14:paraId="1891AEC6" w14:textId="1BAA8AFF" w:rsidR="00A80C3B" w:rsidRPr="00A80C3B" w:rsidRDefault="00A80C3B" w:rsidP="0043275E">
      <w:pPr>
        <w:ind w:leftChars="0" w:left="0" w:firstLineChars="0" w:firstLine="0"/>
        <w:rPr>
          <w:rFonts w:ascii="Arial" w:eastAsia="Arial" w:hAnsi="Arial" w:cs="Arial"/>
          <w:b/>
          <w:color w:val="000000"/>
          <w:sz w:val="22"/>
          <w:szCs w:val="22"/>
        </w:rPr>
      </w:pPr>
      <w:r w:rsidRPr="00A80C3B">
        <w:rPr>
          <w:rFonts w:ascii="Arial" w:eastAsia="Arial" w:hAnsi="Arial" w:cs="Arial"/>
          <w:b/>
          <w:color w:val="000000"/>
          <w:sz w:val="22"/>
          <w:szCs w:val="22"/>
        </w:rPr>
        <w:t>Chair Winfield moved Action Item 10 forward, without objection</w:t>
      </w:r>
    </w:p>
    <w:p w14:paraId="78A317E0" w14:textId="23D7D1E8" w:rsidR="00A80C3B" w:rsidRDefault="00A80C3B" w:rsidP="0043275E">
      <w:pPr>
        <w:ind w:leftChars="0" w:left="0" w:firstLineChars="0" w:firstLine="0"/>
        <w:rPr>
          <w:rFonts w:ascii="Arial" w:eastAsia="Arial" w:hAnsi="Arial" w:cs="Arial"/>
          <w:bCs/>
          <w:color w:val="000000"/>
        </w:rPr>
      </w:pPr>
    </w:p>
    <w:p w14:paraId="299C698E" w14:textId="77777777" w:rsidR="00A80C3B" w:rsidRPr="00A80C3B" w:rsidRDefault="00A80C3B" w:rsidP="0043275E">
      <w:pPr>
        <w:ind w:leftChars="0" w:left="0" w:firstLineChars="0" w:firstLine="0"/>
        <w:rPr>
          <w:rFonts w:ascii="Arial" w:eastAsia="Arial" w:hAnsi="Arial" w:cs="Arial"/>
          <w:bCs/>
          <w:color w:val="000000"/>
        </w:rPr>
      </w:pPr>
    </w:p>
    <w:p w14:paraId="149E970C" w14:textId="2B7CA14D" w:rsidR="00A80C3B" w:rsidRPr="00AA262D" w:rsidRDefault="00A80C3B" w:rsidP="00A80C3B">
      <w:pPr>
        <w:ind w:leftChars="0" w:firstLineChars="0" w:firstLine="0"/>
        <w:rPr>
          <w:rFonts w:ascii="Arial" w:eastAsia="Arial" w:hAnsi="Arial" w:cs="Arial"/>
          <w:b/>
          <w:bCs/>
        </w:rPr>
      </w:pPr>
      <w:r>
        <w:rPr>
          <w:rFonts w:ascii="Arial" w:eastAsia="Arial" w:hAnsi="Arial" w:cs="Arial"/>
          <w:b/>
          <w:bCs/>
        </w:rPr>
        <w:t>10</w:t>
      </w:r>
      <w:r w:rsidRPr="000B3A4E">
        <w:rPr>
          <w:rFonts w:ascii="Arial" w:eastAsia="Arial" w:hAnsi="Arial" w:cs="Arial"/>
          <w:b/>
          <w:bCs/>
        </w:rPr>
        <w:t xml:space="preserve">. </w:t>
      </w:r>
      <w:r w:rsidRPr="00D07660">
        <w:rPr>
          <w:rFonts w:ascii="Arial" w:eastAsia="Arial" w:hAnsi="Arial" w:cs="Arial"/>
          <w:b/>
          <w:bCs/>
        </w:rPr>
        <w:t>Proclamation</w:t>
      </w:r>
      <w:r>
        <w:rPr>
          <w:rFonts w:ascii="Arial" w:eastAsia="Arial" w:hAnsi="Arial" w:cs="Arial"/>
          <w:b/>
          <w:bCs/>
        </w:rPr>
        <w:t xml:space="preserve"> of</w:t>
      </w:r>
      <w:r w:rsidRPr="00D07660">
        <w:rPr>
          <w:rFonts w:ascii="Arial" w:eastAsia="Arial" w:hAnsi="Arial" w:cs="Arial"/>
          <w:b/>
          <w:bCs/>
        </w:rPr>
        <w:t xml:space="preserve"> International Day of Peace,</w:t>
      </w:r>
      <w:r>
        <w:rPr>
          <w:rFonts w:ascii="Arial" w:eastAsia="Arial" w:hAnsi="Arial" w:cs="Arial"/>
          <w:b/>
          <w:bCs/>
        </w:rPr>
        <w:t xml:space="preserve"> </w:t>
      </w:r>
      <w:r w:rsidRPr="00D07660">
        <w:rPr>
          <w:rFonts w:ascii="Arial" w:eastAsia="Arial" w:hAnsi="Arial" w:cs="Arial"/>
          <w:b/>
          <w:bCs/>
        </w:rPr>
        <w:t>September 21, 2025</w:t>
      </w:r>
      <w:r>
        <w:rPr>
          <w:rFonts w:ascii="Arial" w:eastAsia="Arial" w:hAnsi="Arial" w:cs="Arial"/>
          <w:b/>
          <w:bCs/>
        </w:rPr>
        <w:t xml:space="preserve"> (</w:t>
      </w:r>
      <w:r>
        <w:rPr>
          <w:rFonts w:ascii="Arial" w:eastAsia="Arial" w:hAnsi="Arial" w:cs="Arial"/>
        </w:rPr>
        <w:t>Commissioner McGann)</w:t>
      </w:r>
    </w:p>
    <w:p w14:paraId="231566D3" w14:textId="77777777" w:rsidR="00A80C3B" w:rsidRDefault="00A80C3B" w:rsidP="00A80C3B">
      <w:pPr>
        <w:ind w:leftChars="0" w:left="0" w:firstLineChars="0" w:firstLine="0"/>
        <w:rPr>
          <w:rFonts w:ascii="Arial" w:eastAsia="Arial" w:hAnsi="Arial" w:cs="Arial"/>
          <w:b/>
          <w:bCs/>
        </w:rPr>
      </w:pPr>
    </w:p>
    <w:p w14:paraId="071680BA" w14:textId="3B9314AA" w:rsidR="00A80C3B" w:rsidRDefault="00A80C3B" w:rsidP="00A80C3B">
      <w:pPr>
        <w:ind w:left="0" w:hanging="2"/>
        <w:rPr>
          <w:rFonts w:ascii="Arial" w:eastAsia="Arial" w:hAnsi="Arial" w:cs="Arial"/>
          <w:b/>
          <w:bCs/>
          <w:sz w:val="22"/>
          <w:szCs w:val="22"/>
        </w:rPr>
      </w:pPr>
      <w:r>
        <w:rPr>
          <w:rFonts w:ascii="Arial" w:eastAsia="Arial" w:hAnsi="Arial" w:cs="Arial"/>
          <w:b/>
          <w:bCs/>
          <w:sz w:val="22"/>
          <w:szCs w:val="22"/>
        </w:rPr>
        <w:t>Presentation</w:t>
      </w:r>
    </w:p>
    <w:p w14:paraId="148C8B50" w14:textId="4834C3B4" w:rsidR="00A80C3B" w:rsidRPr="00A80C3B" w:rsidRDefault="00A80C3B" w:rsidP="00A80C3B">
      <w:pPr>
        <w:ind w:left="0" w:hanging="2"/>
        <w:rPr>
          <w:rFonts w:ascii="Arial" w:eastAsia="Arial" w:hAnsi="Arial" w:cs="Arial"/>
          <w:sz w:val="22"/>
          <w:szCs w:val="22"/>
        </w:rPr>
      </w:pPr>
      <w:r>
        <w:rPr>
          <w:rFonts w:ascii="Arial" w:eastAsia="Arial" w:hAnsi="Arial" w:cs="Arial"/>
          <w:sz w:val="22"/>
          <w:szCs w:val="22"/>
        </w:rPr>
        <w:t>Commissioner McGann described the proposed action, reading the proclamation as presented.</w:t>
      </w:r>
    </w:p>
    <w:p w14:paraId="05550B68" w14:textId="77777777" w:rsidR="00A80C3B" w:rsidRDefault="00A80C3B" w:rsidP="00A80C3B">
      <w:pPr>
        <w:ind w:left="0" w:hanging="2"/>
        <w:rPr>
          <w:rFonts w:ascii="Arial" w:eastAsia="Arial" w:hAnsi="Arial" w:cs="Arial"/>
          <w:sz w:val="22"/>
          <w:szCs w:val="22"/>
        </w:rPr>
      </w:pPr>
    </w:p>
    <w:p w14:paraId="2AA35239" w14:textId="77777777" w:rsidR="00A80C3B" w:rsidRDefault="00A80C3B" w:rsidP="00A80C3B">
      <w:pPr>
        <w:ind w:left="0" w:hanging="2"/>
        <w:rPr>
          <w:rFonts w:ascii="Arial" w:eastAsia="Arial" w:hAnsi="Arial" w:cs="Arial"/>
          <w:sz w:val="22"/>
          <w:szCs w:val="22"/>
        </w:rPr>
      </w:pPr>
      <w:r w:rsidRPr="00A238E3">
        <w:rPr>
          <w:rFonts w:ascii="Arial" w:eastAsia="Arial" w:hAnsi="Arial" w:cs="Arial"/>
          <w:b/>
          <w:bCs/>
          <w:sz w:val="22"/>
          <w:szCs w:val="22"/>
        </w:rPr>
        <w:t>Motion by</w:t>
      </w:r>
      <w:r>
        <w:rPr>
          <w:rFonts w:ascii="Arial" w:eastAsia="Arial" w:hAnsi="Arial" w:cs="Arial"/>
          <w:sz w:val="22"/>
          <w:szCs w:val="22"/>
        </w:rPr>
        <w:t xml:space="preserve"> Commissioner Hedin to </w:t>
      </w:r>
      <w:r w:rsidRPr="00D07660">
        <w:rPr>
          <w:rFonts w:ascii="Arial" w:eastAsia="Arial" w:hAnsi="Arial" w:cs="Arial"/>
          <w:sz w:val="22"/>
          <w:szCs w:val="22"/>
        </w:rPr>
        <w:t>approve the Proclamation of the International Day of Peace on September 21, 2025</w:t>
      </w:r>
    </w:p>
    <w:p w14:paraId="56962C72" w14:textId="77777777" w:rsidR="00A80C3B" w:rsidRDefault="00A80C3B" w:rsidP="00A80C3B">
      <w:pPr>
        <w:ind w:left="0" w:hanging="2"/>
        <w:rPr>
          <w:rFonts w:ascii="Arial" w:eastAsia="Arial" w:hAnsi="Arial" w:cs="Arial"/>
          <w:sz w:val="22"/>
          <w:szCs w:val="22"/>
        </w:rPr>
      </w:pPr>
    </w:p>
    <w:p w14:paraId="5A340627" w14:textId="78178B4D" w:rsidR="00A80C3B" w:rsidRDefault="00A80C3B" w:rsidP="00A80C3B">
      <w:pPr>
        <w:ind w:left="0" w:hanging="2"/>
        <w:rPr>
          <w:rFonts w:ascii="Arial" w:eastAsia="Arial" w:hAnsi="Arial" w:cs="Arial"/>
          <w:sz w:val="22"/>
          <w:szCs w:val="22"/>
        </w:rPr>
      </w:pPr>
      <w:r w:rsidRPr="00A238E3">
        <w:rPr>
          <w:rFonts w:ascii="Arial" w:eastAsia="Arial" w:hAnsi="Arial" w:cs="Arial"/>
          <w:b/>
          <w:bCs/>
          <w:sz w:val="22"/>
          <w:szCs w:val="22"/>
        </w:rPr>
        <w:t>Motion seconded by</w:t>
      </w:r>
      <w:r>
        <w:rPr>
          <w:rFonts w:ascii="Arial" w:eastAsia="Arial" w:hAnsi="Arial" w:cs="Arial"/>
          <w:sz w:val="22"/>
          <w:szCs w:val="22"/>
        </w:rPr>
        <w:t xml:space="preserve"> Commissioner McCandless</w:t>
      </w:r>
    </w:p>
    <w:p w14:paraId="3A4803B5" w14:textId="77C2FE9B" w:rsidR="00A80C3B" w:rsidRDefault="00A80C3B" w:rsidP="00A80C3B">
      <w:pPr>
        <w:ind w:left="0" w:hanging="2"/>
        <w:rPr>
          <w:rFonts w:ascii="Arial" w:eastAsia="Arial" w:hAnsi="Arial" w:cs="Arial"/>
          <w:sz w:val="22"/>
          <w:szCs w:val="22"/>
        </w:rPr>
      </w:pPr>
    </w:p>
    <w:p w14:paraId="0EAE87EF" w14:textId="6E812ED3" w:rsidR="00A80C3B" w:rsidRDefault="00A80C3B" w:rsidP="00A80C3B">
      <w:pPr>
        <w:ind w:left="0" w:hanging="2"/>
        <w:rPr>
          <w:rFonts w:ascii="Arial" w:eastAsia="Arial" w:hAnsi="Arial" w:cs="Arial"/>
          <w:sz w:val="22"/>
          <w:szCs w:val="22"/>
        </w:rPr>
      </w:pPr>
      <w:r w:rsidRPr="00A80C3B">
        <w:rPr>
          <w:rFonts w:ascii="Arial" w:eastAsia="Arial" w:hAnsi="Arial" w:cs="Arial"/>
          <w:b/>
          <w:bCs/>
          <w:sz w:val="22"/>
          <w:szCs w:val="22"/>
        </w:rPr>
        <w:t>Discussion</w:t>
      </w:r>
      <w:r>
        <w:rPr>
          <w:rFonts w:ascii="Arial" w:eastAsia="Arial" w:hAnsi="Arial" w:cs="Arial"/>
          <w:sz w:val="22"/>
          <w:szCs w:val="22"/>
        </w:rPr>
        <w:t xml:space="preserve"> </w:t>
      </w:r>
    </w:p>
    <w:p w14:paraId="6CEE445E" w14:textId="44FA7E9E" w:rsidR="00A80C3B" w:rsidRPr="00D07660" w:rsidRDefault="00A80C3B" w:rsidP="00A80C3B">
      <w:pPr>
        <w:ind w:left="0" w:hanging="2"/>
        <w:rPr>
          <w:rFonts w:ascii="Arial" w:eastAsia="Arial" w:hAnsi="Arial" w:cs="Arial"/>
          <w:sz w:val="22"/>
          <w:szCs w:val="22"/>
        </w:rPr>
      </w:pPr>
      <w:r>
        <w:rPr>
          <w:rFonts w:ascii="Arial" w:eastAsia="Arial" w:hAnsi="Arial" w:cs="Arial"/>
          <w:sz w:val="22"/>
          <w:szCs w:val="22"/>
        </w:rPr>
        <w:t>Several of those present expressed the importance of the gesture.</w:t>
      </w:r>
    </w:p>
    <w:p w14:paraId="18DCDFDC" w14:textId="77777777" w:rsidR="00A80C3B" w:rsidRDefault="00A80C3B" w:rsidP="00A80C3B">
      <w:pPr>
        <w:ind w:leftChars="0" w:left="0" w:firstLineChars="0" w:firstLine="0"/>
        <w:rPr>
          <w:rFonts w:ascii="Arial" w:eastAsia="Arial" w:hAnsi="Arial" w:cs="Arial"/>
          <w:bCs/>
          <w:sz w:val="22"/>
        </w:rPr>
      </w:pPr>
    </w:p>
    <w:p w14:paraId="6C84BEA8" w14:textId="77777777" w:rsidR="00A80C3B" w:rsidRDefault="00A80C3B" w:rsidP="00A80C3B">
      <w:pPr>
        <w:ind w:left="0" w:hanging="2"/>
        <w:rPr>
          <w:rFonts w:ascii="Arial" w:eastAsia="Arial" w:hAnsi="Arial" w:cs="Arial"/>
          <w:b/>
          <w:sz w:val="22"/>
        </w:rPr>
      </w:pPr>
      <w:r>
        <w:rPr>
          <w:rFonts w:ascii="Arial" w:eastAsia="Arial" w:hAnsi="Arial" w:cs="Arial"/>
          <w:b/>
          <w:sz w:val="22"/>
        </w:rPr>
        <w:t>Motion passes 7-0</w:t>
      </w:r>
    </w:p>
    <w:p w14:paraId="429621E1" w14:textId="77777777" w:rsidR="00A80C3B" w:rsidRPr="002F6A3A" w:rsidRDefault="00A80C3B" w:rsidP="0043275E">
      <w:pPr>
        <w:ind w:leftChars="0" w:left="0" w:firstLineChars="0" w:firstLine="0"/>
        <w:rPr>
          <w:rFonts w:ascii="Arial" w:eastAsia="Arial" w:hAnsi="Arial" w:cs="Arial"/>
          <w:b/>
          <w:color w:val="000000"/>
          <w:sz w:val="22"/>
          <w:szCs w:val="22"/>
        </w:rPr>
      </w:pPr>
    </w:p>
    <w:p w14:paraId="14AAC3F1" w14:textId="77777777" w:rsidR="00A80C3B" w:rsidRDefault="00A80C3B" w:rsidP="00685F73">
      <w:pPr>
        <w:ind w:leftChars="0" w:left="0" w:firstLineChars="0" w:firstLine="0"/>
        <w:rPr>
          <w:rFonts w:ascii="Arial" w:eastAsia="Arial" w:hAnsi="Arial" w:cs="Arial"/>
          <w:color w:val="000000"/>
          <w:sz w:val="22"/>
          <w:szCs w:val="22"/>
        </w:rPr>
      </w:pPr>
    </w:p>
    <w:p w14:paraId="53323355" w14:textId="77777777" w:rsidR="00A80C3B" w:rsidRPr="0099745D" w:rsidRDefault="00A80C3B" w:rsidP="00A80C3B">
      <w:pPr>
        <w:ind w:leftChars="0" w:left="0" w:firstLineChars="0" w:firstLine="0"/>
        <w:rPr>
          <w:rFonts w:ascii="Arial" w:eastAsia="Arial" w:hAnsi="Arial" w:cs="Arial"/>
          <w:b/>
          <w:bCs/>
        </w:rPr>
      </w:pPr>
      <w:r w:rsidRPr="0099745D">
        <w:rPr>
          <w:rFonts w:ascii="Arial" w:eastAsia="Arial" w:hAnsi="Arial" w:cs="Arial"/>
          <w:b/>
          <w:bCs/>
        </w:rPr>
        <w:t>Public Hearing</w:t>
      </w:r>
      <w:r>
        <w:rPr>
          <w:rFonts w:ascii="Arial" w:eastAsia="Arial" w:hAnsi="Arial" w:cs="Arial"/>
          <w:b/>
          <w:bCs/>
        </w:rPr>
        <w:t>s</w:t>
      </w:r>
    </w:p>
    <w:p w14:paraId="47E83698" w14:textId="77777777" w:rsidR="00A80C3B" w:rsidRPr="0099745D" w:rsidRDefault="00A80C3B" w:rsidP="00A80C3B">
      <w:pPr>
        <w:ind w:leftChars="0" w:left="0" w:firstLineChars="0" w:firstLine="0"/>
        <w:rPr>
          <w:rFonts w:ascii="Arial" w:eastAsia="Arial" w:hAnsi="Arial" w:cs="Arial"/>
          <w:b/>
          <w:bCs/>
        </w:rPr>
      </w:pPr>
    </w:p>
    <w:p w14:paraId="32834295" w14:textId="77777777" w:rsidR="00A80C3B" w:rsidRPr="0099745D" w:rsidRDefault="00A80C3B" w:rsidP="00A80C3B">
      <w:pPr>
        <w:ind w:leftChars="0" w:left="0" w:firstLineChars="0" w:firstLine="0"/>
        <w:rPr>
          <w:rFonts w:ascii="Arial" w:eastAsia="Arial" w:hAnsi="Arial" w:cs="Arial"/>
          <w:b/>
          <w:bCs/>
        </w:rPr>
      </w:pPr>
      <w:r>
        <w:rPr>
          <w:rFonts w:ascii="Arial" w:eastAsia="Arial" w:hAnsi="Arial" w:cs="Arial"/>
          <w:b/>
          <w:bCs/>
        </w:rPr>
        <w:t xml:space="preserve">2. </w:t>
      </w:r>
      <w:r w:rsidRPr="00D07660">
        <w:rPr>
          <w:rFonts w:ascii="Arial" w:eastAsia="Arial" w:hAnsi="Arial" w:cs="Arial"/>
          <w:b/>
          <w:bCs/>
        </w:rPr>
        <w:t>Major Utility Overlay - City of Moab Water Tank</w:t>
      </w:r>
    </w:p>
    <w:p w14:paraId="709E0E0A" w14:textId="77777777" w:rsidR="00A80C3B" w:rsidRPr="0099745D" w:rsidRDefault="00A80C3B" w:rsidP="00A80C3B">
      <w:pPr>
        <w:ind w:leftChars="0" w:left="0" w:firstLineChars="0" w:firstLine="0"/>
        <w:rPr>
          <w:rFonts w:ascii="Arial" w:eastAsia="Arial" w:hAnsi="Arial" w:cs="Arial"/>
          <w:b/>
          <w:bCs/>
        </w:rPr>
      </w:pPr>
    </w:p>
    <w:p w14:paraId="7A8D9382" w14:textId="77777777" w:rsidR="00A80C3B" w:rsidRPr="0099745D" w:rsidRDefault="00A80C3B" w:rsidP="00A80C3B">
      <w:pPr>
        <w:ind w:leftChars="0" w:left="0" w:firstLineChars="0" w:firstLine="0"/>
        <w:rPr>
          <w:rFonts w:ascii="Arial" w:eastAsia="Arial" w:hAnsi="Arial" w:cs="Arial"/>
          <w:b/>
          <w:bCs/>
          <w:sz w:val="22"/>
          <w:szCs w:val="22"/>
        </w:rPr>
      </w:pPr>
      <w:r w:rsidRPr="0099745D">
        <w:rPr>
          <w:rFonts w:ascii="Arial" w:eastAsia="Arial" w:hAnsi="Arial" w:cs="Arial"/>
          <w:b/>
          <w:bCs/>
          <w:sz w:val="22"/>
          <w:szCs w:val="22"/>
        </w:rPr>
        <w:t>Presentation</w:t>
      </w:r>
    </w:p>
    <w:p w14:paraId="2460E86D" w14:textId="77233DD6" w:rsidR="00A80C3B" w:rsidRDefault="00A80C3B" w:rsidP="00A80C3B">
      <w:pPr>
        <w:ind w:leftChars="0" w:firstLineChars="0" w:firstLine="0"/>
        <w:rPr>
          <w:rFonts w:ascii="Arial" w:eastAsia="Arial" w:hAnsi="Arial" w:cs="Arial"/>
          <w:sz w:val="22"/>
          <w:szCs w:val="22"/>
        </w:rPr>
      </w:pPr>
      <w:r w:rsidRPr="0099745D">
        <w:rPr>
          <w:rFonts w:ascii="Arial" w:eastAsia="Arial" w:hAnsi="Arial" w:cs="Arial"/>
          <w:sz w:val="22"/>
          <w:szCs w:val="22"/>
        </w:rPr>
        <w:t xml:space="preserve">Cristin </w:t>
      </w:r>
      <w:proofErr w:type="spellStart"/>
      <w:r w:rsidRPr="0099745D">
        <w:rPr>
          <w:rFonts w:ascii="Arial" w:eastAsia="Arial" w:hAnsi="Arial" w:cs="Arial"/>
          <w:sz w:val="22"/>
          <w:szCs w:val="22"/>
        </w:rPr>
        <w:t>Hofhine</w:t>
      </w:r>
      <w:proofErr w:type="spellEnd"/>
      <w:r>
        <w:rPr>
          <w:rFonts w:ascii="Arial" w:eastAsia="Arial" w:hAnsi="Arial" w:cs="Arial"/>
          <w:sz w:val="22"/>
          <w:szCs w:val="22"/>
        </w:rPr>
        <w:t xml:space="preserve"> described the </w:t>
      </w:r>
      <w:r w:rsidRPr="00D07660">
        <w:rPr>
          <w:rFonts w:ascii="Arial" w:eastAsia="Arial" w:hAnsi="Arial" w:cs="Arial"/>
          <w:sz w:val="22"/>
          <w:szCs w:val="22"/>
        </w:rPr>
        <w:t>Zone Amendment to apply the Major Utility Overlay (“MUO”) to approximately 3 acres located at 2651 S.</w:t>
      </w:r>
      <w:r>
        <w:rPr>
          <w:rFonts w:ascii="Arial" w:eastAsia="Arial" w:hAnsi="Arial" w:cs="Arial"/>
          <w:sz w:val="22"/>
          <w:szCs w:val="22"/>
        </w:rPr>
        <w:t xml:space="preserve"> </w:t>
      </w:r>
      <w:r w:rsidRPr="00D07660">
        <w:rPr>
          <w:rFonts w:ascii="Arial" w:eastAsia="Arial" w:hAnsi="Arial" w:cs="Arial"/>
          <w:sz w:val="22"/>
          <w:szCs w:val="22"/>
        </w:rPr>
        <w:t>Spanish Valley Drive, Moab, Utah, Parcel No. 02-0021-0113, for construction of a 2.5 MG municipal water</w:t>
      </w:r>
      <w:r>
        <w:rPr>
          <w:rFonts w:ascii="Arial" w:eastAsia="Arial" w:hAnsi="Arial" w:cs="Arial"/>
          <w:sz w:val="22"/>
          <w:szCs w:val="22"/>
        </w:rPr>
        <w:t xml:space="preserve"> </w:t>
      </w:r>
      <w:r w:rsidRPr="00D07660">
        <w:rPr>
          <w:rFonts w:ascii="Arial" w:eastAsia="Arial" w:hAnsi="Arial" w:cs="Arial"/>
          <w:sz w:val="22"/>
          <w:szCs w:val="22"/>
        </w:rPr>
        <w:t>storage tank and associated facilities.</w:t>
      </w:r>
      <w:r w:rsidR="0066147C">
        <w:rPr>
          <w:rFonts w:ascii="Arial" w:eastAsia="Arial" w:hAnsi="Arial" w:cs="Arial"/>
          <w:sz w:val="22"/>
          <w:szCs w:val="22"/>
        </w:rPr>
        <w:t xml:space="preserve">  Planning Commission forwarded a unanimous unfavorable recommendation.  </w:t>
      </w:r>
      <w:proofErr w:type="spellStart"/>
      <w:r w:rsidR="0066147C">
        <w:rPr>
          <w:rFonts w:ascii="Arial" w:eastAsia="Arial" w:hAnsi="Arial" w:cs="Arial"/>
          <w:sz w:val="22"/>
          <w:szCs w:val="22"/>
        </w:rPr>
        <w:t>Hofhine</w:t>
      </w:r>
      <w:proofErr w:type="spellEnd"/>
      <w:r w:rsidR="0066147C">
        <w:rPr>
          <w:rFonts w:ascii="Arial" w:eastAsia="Arial" w:hAnsi="Arial" w:cs="Arial"/>
          <w:sz w:val="22"/>
          <w:szCs w:val="22"/>
        </w:rPr>
        <w:t xml:space="preserve"> specified that approval would apply to the overlay application and not the specific use.  </w:t>
      </w:r>
    </w:p>
    <w:p w14:paraId="3A724E50" w14:textId="79F68659" w:rsidR="0066147C" w:rsidRPr="0099745D" w:rsidRDefault="0066147C" w:rsidP="00A80C3B">
      <w:pPr>
        <w:ind w:leftChars="0" w:firstLineChars="0" w:firstLine="0"/>
        <w:rPr>
          <w:rFonts w:ascii="Arial" w:eastAsia="Arial" w:hAnsi="Arial" w:cs="Arial"/>
          <w:sz w:val="22"/>
          <w:szCs w:val="22"/>
        </w:rPr>
      </w:pPr>
      <w:r>
        <w:rPr>
          <w:rFonts w:ascii="Arial" w:eastAsia="Arial" w:hAnsi="Arial" w:cs="Arial"/>
          <w:sz w:val="22"/>
          <w:szCs w:val="22"/>
        </w:rPr>
        <w:br/>
        <w:t xml:space="preserve">Representatives from Moab City gave further detail and explanation regarding the proposed project.  </w:t>
      </w:r>
      <w:r w:rsidR="00286A4E">
        <w:rPr>
          <w:rFonts w:ascii="Arial" w:eastAsia="Arial" w:hAnsi="Arial" w:cs="Arial"/>
          <w:sz w:val="22"/>
          <w:szCs w:val="22"/>
        </w:rPr>
        <w:t xml:space="preserve">Moab City </w:t>
      </w:r>
      <w:r>
        <w:rPr>
          <w:rFonts w:ascii="Arial" w:eastAsia="Arial" w:hAnsi="Arial" w:cs="Arial"/>
          <w:sz w:val="22"/>
          <w:szCs w:val="22"/>
        </w:rPr>
        <w:t>Community Development Director Cory Shurtleff</w:t>
      </w:r>
      <w:r w:rsidR="00286A4E">
        <w:rPr>
          <w:rFonts w:ascii="Arial" w:eastAsia="Arial" w:hAnsi="Arial" w:cs="Arial"/>
          <w:sz w:val="22"/>
          <w:szCs w:val="22"/>
        </w:rPr>
        <w:t xml:space="preserve">, </w:t>
      </w:r>
      <w:r w:rsidR="00110765">
        <w:rPr>
          <w:rFonts w:ascii="Arial" w:eastAsia="Arial" w:hAnsi="Arial" w:cs="Arial"/>
          <w:sz w:val="22"/>
          <w:szCs w:val="22"/>
        </w:rPr>
        <w:t xml:space="preserve">City Engineer Mark </w:t>
      </w:r>
      <w:proofErr w:type="spellStart"/>
      <w:r w:rsidR="00110765">
        <w:rPr>
          <w:rFonts w:ascii="Arial" w:eastAsia="Arial" w:hAnsi="Arial" w:cs="Arial"/>
          <w:sz w:val="22"/>
          <w:szCs w:val="22"/>
        </w:rPr>
        <w:t>Jolissaint</w:t>
      </w:r>
      <w:proofErr w:type="spellEnd"/>
      <w:r w:rsidR="00286A4E">
        <w:rPr>
          <w:rFonts w:ascii="Arial" w:eastAsia="Arial" w:hAnsi="Arial" w:cs="Arial"/>
          <w:sz w:val="22"/>
          <w:szCs w:val="22"/>
        </w:rPr>
        <w:t xml:space="preserve">, City Utility Director </w:t>
      </w:r>
      <w:proofErr w:type="spellStart"/>
      <w:r w:rsidR="00286A4E">
        <w:rPr>
          <w:rFonts w:ascii="Arial" w:eastAsia="Arial" w:hAnsi="Arial" w:cs="Arial"/>
          <w:sz w:val="22"/>
          <w:szCs w:val="22"/>
        </w:rPr>
        <w:t>Obe</w:t>
      </w:r>
      <w:proofErr w:type="spellEnd"/>
      <w:r w:rsidR="00286A4E">
        <w:rPr>
          <w:rFonts w:ascii="Arial" w:eastAsia="Arial" w:hAnsi="Arial" w:cs="Arial"/>
          <w:sz w:val="22"/>
          <w:szCs w:val="22"/>
        </w:rPr>
        <w:t xml:space="preserve"> Tejada and City Water Superintendent Conrad </w:t>
      </w:r>
      <w:proofErr w:type="spellStart"/>
      <w:r w:rsidR="00286A4E">
        <w:rPr>
          <w:rFonts w:ascii="Arial" w:eastAsia="Arial" w:hAnsi="Arial" w:cs="Arial"/>
          <w:sz w:val="22"/>
          <w:szCs w:val="22"/>
        </w:rPr>
        <w:t>Yanito</w:t>
      </w:r>
      <w:proofErr w:type="spellEnd"/>
      <w:r w:rsidR="00286A4E">
        <w:rPr>
          <w:rFonts w:ascii="Arial" w:eastAsia="Arial" w:hAnsi="Arial" w:cs="Arial"/>
          <w:sz w:val="22"/>
          <w:szCs w:val="22"/>
        </w:rPr>
        <w:t xml:space="preserve"> </w:t>
      </w:r>
      <w:r w:rsidR="00123162">
        <w:rPr>
          <w:rFonts w:ascii="Arial" w:eastAsia="Arial" w:hAnsi="Arial" w:cs="Arial"/>
          <w:sz w:val="22"/>
          <w:szCs w:val="22"/>
        </w:rPr>
        <w:t>gave a lengthy presentation regarding</w:t>
      </w:r>
      <w:r>
        <w:rPr>
          <w:rFonts w:ascii="Arial" w:eastAsia="Arial" w:hAnsi="Arial" w:cs="Arial"/>
          <w:sz w:val="22"/>
          <w:szCs w:val="22"/>
        </w:rPr>
        <w:t xml:space="preserve"> history</w:t>
      </w:r>
      <w:r w:rsidR="00110765">
        <w:rPr>
          <w:rFonts w:ascii="Arial" w:eastAsia="Arial" w:hAnsi="Arial" w:cs="Arial"/>
          <w:sz w:val="22"/>
          <w:szCs w:val="22"/>
        </w:rPr>
        <w:t xml:space="preserve">, </w:t>
      </w:r>
      <w:r>
        <w:rPr>
          <w:rFonts w:ascii="Arial" w:eastAsia="Arial" w:hAnsi="Arial" w:cs="Arial"/>
          <w:sz w:val="22"/>
          <w:szCs w:val="22"/>
        </w:rPr>
        <w:t>process, need</w:t>
      </w:r>
      <w:r w:rsidR="00110765">
        <w:rPr>
          <w:rFonts w:ascii="Arial" w:eastAsia="Arial" w:hAnsi="Arial" w:cs="Arial"/>
          <w:sz w:val="22"/>
          <w:szCs w:val="22"/>
        </w:rPr>
        <w:t xml:space="preserve">, </w:t>
      </w:r>
      <w:r>
        <w:rPr>
          <w:rFonts w:ascii="Arial" w:eastAsia="Arial" w:hAnsi="Arial" w:cs="Arial"/>
          <w:sz w:val="22"/>
          <w:szCs w:val="22"/>
        </w:rPr>
        <w:t xml:space="preserve">site location, </w:t>
      </w:r>
      <w:r w:rsidR="007A44D5">
        <w:rPr>
          <w:rFonts w:ascii="Arial" w:eastAsia="Arial" w:hAnsi="Arial" w:cs="Arial"/>
          <w:sz w:val="22"/>
          <w:szCs w:val="22"/>
        </w:rPr>
        <w:t>land use contex</w:t>
      </w:r>
      <w:r w:rsidR="00286A4E">
        <w:rPr>
          <w:rFonts w:ascii="Arial" w:eastAsia="Arial" w:hAnsi="Arial" w:cs="Arial"/>
          <w:sz w:val="22"/>
          <w:szCs w:val="22"/>
        </w:rPr>
        <w:t xml:space="preserve">t, </w:t>
      </w:r>
      <w:r>
        <w:rPr>
          <w:rFonts w:ascii="Arial" w:eastAsia="Arial" w:hAnsi="Arial" w:cs="Arial"/>
          <w:sz w:val="22"/>
          <w:szCs w:val="22"/>
        </w:rPr>
        <w:t>development design</w:t>
      </w:r>
      <w:r w:rsidR="00286A4E">
        <w:rPr>
          <w:rFonts w:ascii="Arial" w:eastAsia="Arial" w:hAnsi="Arial" w:cs="Arial"/>
          <w:sz w:val="22"/>
          <w:szCs w:val="22"/>
        </w:rPr>
        <w:t>, and decision outcomes.</w:t>
      </w:r>
    </w:p>
    <w:p w14:paraId="34C15D5D" w14:textId="77777777" w:rsidR="00A80C3B" w:rsidRPr="0099745D" w:rsidRDefault="00A80C3B" w:rsidP="00A80C3B">
      <w:pPr>
        <w:ind w:leftChars="0" w:left="0" w:firstLineChars="0" w:firstLine="0"/>
        <w:rPr>
          <w:rFonts w:ascii="Arial" w:eastAsia="Arial" w:hAnsi="Arial" w:cs="Arial"/>
          <w:b/>
          <w:bCs/>
          <w:sz w:val="22"/>
          <w:szCs w:val="22"/>
        </w:rPr>
      </w:pPr>
    </w:p>
    <w:p w14:paraId="7927825D" w14:textId="05718A38" w:rsidR="00A80C3B" w:rsidRPr="0099745D" w:rsidRDefault="00A80C3B" w:rsidP="00A80C3B">
      <w:pPr>
        <w:ind w:leftChars="0" w:left="0" w:firstLineChars="0" w:firstLine="0"/>
        <w:rPr>
          <w:rFonts w:ascii="Arial" w:eastAsia="Arial" w:hAnsi="Arial" w:cs="Arial"/>
          <w:b/>
          <w:bCs/>
          <w:sz w:val="22"/>
          <w:szCs w:val="22"/>
        </w:rPr>
      </w:pPr>
      <w:r>
        <w:rPr>
          <w:rFonts w:ascii="Arial" w:eastAsia="Arial" w:hAnsi="Arial" w:cs="Arial"/>
          <w:b/>
          <w:bCs/>
          <w:sz w:val="22"/>
          <w:szCs w:val="22"/>
        </w:rPr>
        <w:t>At 6:</w:t>
      </w:r>
      <w:r w:rsidR="00286A4E">
        <w:rPr>
          <w:rFonts w:ascii="Arial" w:eastAsia="Arial" w:hAnsi="Arial" w:cs="Arial"/>
          <w:b/>
          <w:bCs/>
          <w:sz w:val="22"/>
          <w:szCs w:val="22"/>
        </w:rPr>
        <w:t>45</w:t>
      </w:r>
      <w:r>
        <w:rPr>
          <w:rFonts w:ascii="Arial" w:eastAsia="Arial" w:hAnsi="Arial" w:cs="Arial"/>
          <w:b/>
          <w:bCs/>
          <w:sz w:val="22"/>
          <w:szCs w:val="22"/>
        </w:rPr>
        <w:t xml:space="preserve"> p.m., </w:t>
      </w:r>
      <w:r w:rsidRPr="0099745D">
        <w:rPr>
          <w:rFonts w:ascii="Arial" w:eastAsia="Arial" w:hAnsi="Arial" w:cs="Arial"/>
          <w:b/>
          <w:bCs/>
          <w:sz w:val="22"/>
          <w:szCs w:val="22"/>
        </w:rPr>
        <w:t xml:space="preserve">Chair Winfield opened the public hearing, to remain open until 5 p.m. on Wednesday, September </w:t>
      </w:r>
      <w:r>
        <w:rPr>
          <w:rFonts w:ascii="Arial" w:eastAsia="Arial" w:hAnsi="Arial" w:cs="Arial"/>
          <w:b/>
          <w:bCs/>
          <w:sz w:val="22"/>
          <w:szCs w:val="22"/>
        </w:rPr>
        <w:t>24</w:t>
      </w:r>
      <w:r w:rsidRPr="0099745D">
        <w:rPr>
          <w:rFonts w:ascii="Arial" w:eastAsia="Arial" w:hAnsi="Arial" w:cs="Arial"/>
          <w:b/>
          <w:bCs/>
          <w:sz w:val="22"/>
          <w:szCs w:val="22"/>
          <w:vertAlign w:val="superscript"/>
        </w:rPr>
        <w:t>th</w:t>
      </w:r>
      <w:r w:rsidRPr="0099745D">
        <w:rPr>
          <w:rFonts w:ascii="Arial" w:eastAsia="Arial" w:hAnsi="Arial" w:cs="Arial"/>
          <w:b/>
          <w:bCs/>
          <w:sz w:val="22"/>
          <w:szCs w:val="22"/>
        </w:rPr>
        <w:t xml:space="preserve"> </w:t>
      </w:r>
    </w:p>
    <w:p w14:paraId="7BC111DB" w14:textId="77777777" w:rsidR="00A80C3B" w:rsidRPr="0099745D" w:rsidRDefault="00A80C3B" w:rsidP="00A80C3B">
      <w:pPr>
        <w:ind w:leftChars="0" w:left="0" w:firstLineChars="0" w:firstLine="0"/>
        <w:rPr>
          <w:rFonts w:ascii="Arial" w:eastAsia="Arial" w:hAnsi="Arial" w:cs="Arial"/>
          <w:b/>
          <w:bCs/>
          <w:sz w:val="22"/>
          <w:szCs w:val="22"/>
        </w:rPr>
      </w:pPr>
    </w:p>
    <w:p w14:paraId="38D70A4D" w14:textId="6A4F21AF" w:rsidR="00A80C3B" w:rsidRDefault="00286A4E" w:rsidP="00A80C3B">
      <w:pPr>
        <w:ind w:leftChars="0" w:left="0" w:firstLineChars="0" w:firstLine="0"/>
        <w:rPr>
          <w:rFonts w:ascii="Arial" w:eastAsia="Arial" w:hAnsi="Arial" w:cs="Arial"/>
          <w:sz w:val="22"/>
          <w:szCs w:val="22"/>
        </w:rPr>
      </w:pPr>
      <w:r>
        <w:rPr>
          <w:rFonts w:ascii="Arial" w:eastAsia="Arial" w:hAnsi="Arial" w:cs="Arial"/>
          <w:sz w:val="22"/>
          <w:szCs w:val="22"/>
        </w:rPr>
        <w:t xml:space="preserve">Everett </w:t>
      </w:r>
      <w:proofErr w:type="spellStart"/>
      <w:r>
        <w:rPr>
          <w:rFonts w:ascii="Arial" w:eastAsia="Arial" w:hAnsi="Arial" w:cs="Arial"/>
          <w:sz w:val="22"/>
          <w:szCs w:val="22"/>
        </w:rPr>
        <w:t>Hildenbrandt</w:t>
      </w:r>
      <w:proofErr w:type="spellEnd"/>
      <w:r>
        <w:rPr>
          <w:rFonts w:ascii="Arial" w:eastAsia="Arial" w:hAnsi="Arial" w:cs="Arial"/>
          <w:sz w:val="22"/>
          <w:szCs w:val="22"/>
        </w:rPr>
        <w:t>, nearby homeowner to the proposed water tank project, stated that the proposed project does not sufficiently take into account the existing character of the area</w:t>
      </w:r>
      <w:r w:rsidR="00CE3462">
        <w:rPr>
          <w:rFonts w:ascii="Arial" w:eastAsia="Arial" w:hAnsi="Arial" w:cs="Arial"/>
          <w:sz w:val="22"/>
          <w:szCs w:val="22"/>
        </w:rPr>
        <w:t xml:space="preserve"> and </w:t>
      </w:r>
      <w:r>
        <w:rPr>
          <w:rFonts w:ascii="Arial" w:eastAsia="Arial" w:hAnsi="Arial" w:cs="Arial"/>
          <w:sz w:val="22"/>
          <w:szCs w:val="22"/>
        </w:rPr>
        <w:t>in his opinion is not an ideal use of a prime propert</w:t>
      </w:r>
      <w:r w:rsidR="00CE3462">
        <w:rPr>
          <w:rFonts w:ascii="Arial" w:eastAsia="Arial" w:hAnsi="Arial" w:cs="Arial"/>
          <w:sz w:val="22"/>
          <w:szCs w:val="22"/>
        </w:rPr>
        <w:t>y.</w:t>
      </w:r>
    </w:p>
    <w:p w14:paraId="78CC28FD" w14:textId="4B4D59C3" w:rsidR="00CE3462" w:rsidRDefault="00CE3462" w:rsidP="00A80C3B">
      <w:pPr>
        <w:ind w:leftChars="0" w:left="0" w:firstLineChars="0" w:firstLine="0"/>
        <w:rPr>
          <w:rFonts w:ascii="Arial" w:eastAsia="Arial" w:hAnsi="Arial" w:cs="Arial"/>
          <w:sz w:val="22"/>
          <w:szCs w:val="22"/>
        </w:rPr>
      </w:pPr>
    </w:p>
    <w:p w14:paraId="71795E63" w14:textId="32748CC3" w:rsidR="00CE3462" w:rsidRPr="0099745D" w:rsidRDefault="00CE3462" w:rsidP="00A80C3B">
      <w:pPr>
        <w:ind w:leftChars="0" w:left="0" w:firstLineChars="0" w:firstLine="0"/>
        <w:rPr>
          <w:rFonts w:ascii="Arial" w:eastAsia="Arial" w:hAnsi="Arial" w:cs="Arial"/>
          <w:sz w:val="22"/>
          <w:szCs w:val="22"/>
        </w:rPr>
      </w:pPr>
      <w:r>
        <w:rPr>
          <w:rFonts w:ascii="Arial" w:eastAsia="Arial" w:hAnsi="Arial" w:cs="Arial"/>
          <w:sz w:val="22"/>
          <w:szCs w:val="22"/>
        </w:rPr>
        <w:t>Ben Musselman of Grand Water Sewer and Service Agency stated that the proposed site was optimal for effective, efficient, safe and reliable water service in the valley.</w:t>
      </w:r>
    </w:p>
    <w:p w14:paraId="2CB2FCAC" w14:textId="553B77E8" w:rsidR="00A80C3B" w:rsidRDefault="00A80C3B" w:rsidP="00A80C3B">
      <w:pPr>
        <w:ind w:leftChars="0" w:left="0" w:firstLineChars="0" w:firstLine="0"/>
        <w:rPr>
          <w:rFonts w:ascii="Arial" w:eastAsia="Arial" w:hAnsi="Arial" w:cs="Arial"/>
          <w:bCs/>
          <w:sz w:val="22"/>
        </w:rPr>
      </w:pPr>
    </w:p>
    <w:p w14:paraId="6573ECF9" w14:textId="2B5709AA" w:rsidR="00CE3462" w:rsidRDefault="00CE3462" w:rsidP="00A80C3B">
      <w:pPr>
        <w:ind w:leftChars="0" w:left="0" w:firstLineChars="0" w:firstLine="0"/>
        <w:rPr>
          <w:rFonts w:ascii="Arial" w:eastAsia="Arial" w:hAnsi="Arial" w:cs="Arial"/>
          <w:bCs/>
          <w:sz w:val="22"/>
        </w:rPr>
      </w:pPr>
    </w:p>
    <w:p w14:paraId="259CB6F1" w14:textId="4BF5D85A" w:rsidR="00CE3462" w:rsidRDefault="00CE3462" w:rsidP="00CE3462">
      <w:pPr>
        <w:ind w:leftChars="0" w:left="0" w:firstLineChars="0" w:firstLine="0"/>
        <w:rPr>
          <w:rFonts w:ascii="Arial" w:eastAsia="Arial" w:hAnsi="Arial" w:cs="Arial"/>
          <w:b/>
          <w:bCs/>
          <w:color w:val="000000"/>
        </w:rPr>
      </w:pPr>
      <w:r w:rsidRPr="00A80C3B">
        <w:rPr>
          <w:rFonts w:ascii="Arial" w:eastAsia="Arial" w:hAnsi="Arial" w:cs="Arial"/>
          <w:b/>
          <w:bCs/>
          <w:color w:val="000000"/>
        </w:rPr>
        <w:t>6</w:t>
      </w:r>
      <w:r>
        <w:rPr>
          <w:rFonts w:ascii="Arial" w:eastAsia="Arial" w:hAnsi="Arial" w:cs="Arial"/>
          <w:b/>
          <w:bCs/>
          <w:color w:val="000000"/>
        </w:rPr>
        <w:t>:50</w:t>
      </w:r>
      <w:r w:rsidRPr="00A80C3B">
        <w:rPr>
          <w:rFonts w:ascii="Arial" w:eastAsia="Arial" w:hAnsi="Arial" w:cs="Arial"/>
          <w:b/>
          <w:bCs/>
          <w:color w:val="000000"/>
        </w:rPr>
        <w:t xml:space="preserve"> p.m. Citizens to be Heard</w:t>
      </w:r>
      <w:r>
        <w:rPr>
          <w:rFonts w:ascii="Arial" w:eastAsia="Arial" w:hAnsi="Arial" w:cs="Arial"/>
          <w:b/>
          <w:bCs/>
          <w:color w:val="000000"/>
        </w:rPr>
        <w:t>, Part Two</w:t>
      </w:r>
    </w:p>
    <w:p w14:paraId="3179CCF6" w14:textId="28B8D229" w:rsidR="00CE3462" w:rsidRDefault="00CE3462" w:rsidP="00CE3462">
      <w:pPr>
        <w:ind w:leftChars="0" w:left="0" w:firstLineChars="0" w:firstLine="0"/>
        <w:rPr>
          <w:rFonts w:ascii="Arial" w:eastAsia="Arial" w:hAnsi="Arial" w:cs="Arial"/>
          <w:b/>
          <w:bCs/>
          <w:color w:val="000000"/>
        </w:rPr>
      </w:pPr>
    </w:p>
    <w:p w14:paraId="55632BBC" w14:textId="7C8536F3" w:rsidR="00CE3462" w:rsidRDefault="00CE3462" w:rsidP="00CE3462">
      <w:pPr>
        <w:ind w:leftChars="0" w:left="0" w:firstLineChars="0" w:firstLine="0"/>
        <w:rPr>
          <w:rFonts w:ascii="Arial" w:eastAsia="Arial" w:hAnsi="Arial" w:cs="Arial"/>
          <w:color w:val="000000"/>
          <w:sz w:val="22"/>
          <w:szCs w:val="22"/>
        </w:rPr>
      </w:pPr>
      <w:r>
        <w:rPr>
          <w:rFonts w:ascii="Arial" w:eastAsia="Arial" w:hAnsi="Arial" w:cs="Arial"/>
          <w:color w:val="000000"/>
          <w:sz w:val="22"/>
          <w:szCs w:val="22"/>
        </w:rPr>
        <w:t>Emily Campbell stated that the Randy’s Metal shop CUP was not a conditional or allowed use in the Large Lot Residential zone.</w:t>
      </w:r>
    </w:p>
    <w:p w14:paraId="1D9A112C" w14:textId="3A91996E" w:rsidR="00CE3462" w:rsidRDefault="00CE3462" w:rsidP="00CE3462">
      <w:pPr>
        <w:ind w:leftChars="0" w:left="0" w:firstLineChars="0" w:firstLine="0"/>
        <w:rPr>
          <w:rFonts w:ascii="Arial" w:eastAsia="Arial" w:hAnsi="Arial" w:cs="Arial"/>
          <w:color w:val="000000"/>
          <w:sz w:val="22"/>
          <w:szCs w:val="22"/>
        </w:rPr>
      </w:pPr>
    </w:p>
    <w:p w14:paraId="7EB7DFA2" w14:textId="411E48F2" w:rsidR="00CE3462" w:rsidRDefault="00CE3462" w:rsidP="00CE3462">
      <w:pPr>
        <w:ind w:leftChars="0" w:left="0" w:firstLineChars="0" w:firstLine="0"/>
        <w:rPr>
          <w:rFonts w:ascii="Arial" w:eastAsia="Arial" w:hAnsi="Arial" w:cs="Arial"/>
          <w:color w:val="000000"/>
          <w:sz w:val="22"/>
          <w:szCs w:val="22"/>
        </w:rPr>
      </w:pPr>
      <w:r>
        <w:rPr>
          <w:rFonts w:ascii="Arial" w:eastAsia="Arial" w:hAnsi="Arial" w:cs="Arial"/>
          <w:color w:val="000000"/>
          <w:sz w:val="22"/>
          <w:szCs w:val="22"/>
        </w:rPr>
        <w:t xml:space="preserve">Oscar Niehaus spoke in gratitude for the service offered by Commissioner McGann and for being a mentor and role model to the community.  </w:t>
      </w:r>
    </w:p>
    <w:p w14:paraId="41E133FF" w14:textId="77948D6F" w:rsidR="00CE3462" w:rsidRDefault="00CE3462" w:rsidP="00CE3462">
      <w:pPr>
        <w:ind w:leftChars="0" w:left="0" w:firstLineChars="0" w:firstLine="0"/>
        <w:rPr>
          <w:rFonts w:ascii="Arial" w:eastAsia="Arial" w:hAnsi="Arial" w:cs="Arial"/>
          <w:color w:val="000000"/>
          <w:sz w:val="22"/>
          <w:szCs w:val="22"/>
        </w:rPr>
      </w:pPr>
    </w:p>
    <w:p w14:paraId="1902C653" w14:textId="554E94EF" w:rsidR="00CE3462" w:rsidRPr="00CE3462" w:rsidRDefault="00CE3462" w:rsidP="00CE3462">
      <w:pPr>
        <w:ind w:leftChars="0" w:left="0" w:firstLineChars="0" w:firstLine="0"/>
        <w:rPr>
          <w:rFonts w:ascii="Arial" w:eastAsia="Arial" w:hAnsi="Arial" w:cs="Arial"/>
          <w:color w:val="000000"/>
          <w:sz w:val="22"/>
          <w:szCs w:val="22"/>
        </w:rPr>
      </w:pPr>
      <w:r>
        <w:rPr>
          <w:rFonts w:ascii="Arial" w:eastAsia="Arial" w:hAnsi="Arial" w:cs="Arial"/>
          <w:color w:val="000000"/>
          <w:sz w:val="22"/>
          <w:szCs w:val="22"/>
        </w:rPr>
        <w:t xml:space="preserve">John </w:t>
      </w:r>
      <w:proofErr w:type="spellStart"/>
      <w:r>
        <w:rPr>
          <w:rFonts w:ascii="Arial" w:eastAsia="Arial" w:hAnsi="Arial" w:cs="Arial"/>
          <w:color w:val="000000"/>
          <w:sz w:val="22"/>
          <w:szCs w:val="22"/>
        </w:rPr>
        <w:t>Oblek</w:t>
      </w:r>
      <w:proofErr w:type="spellEnd"/>
      <w:r>
        <w:rPr>
          <w:rFonts w:ascii="Arial" w:eastAsia="Arial" w:hAnsi="Arial" w:cs="Arial"/>
          <w:color w:val="000000"/>
          <w:sz w:val="22"/>
          <w:szCs w:val="22"/>
        </w:rPr>
        <w:t xml:space="preserve"> spoke in opposition to the proposed Novak </w:t>
      </w:r>
      <w:r w:rsidR="00FC3BAB">
        <w:rPr>
          <w:rFonts w:ascii="Arial" w:eastAsia="Arial" w:hAnsi="Arial" w:cs="Arial"/>
          <w:color w:val="000000"/>
          <w:sz w:val="22"/>
          <w:szCs w:val="22"/>
        </w:rPr>
        <w:t>r</w:t>
      </w:r>
      <w:r>
        <w:rPr>
          <w:rFonts w:ascii="Arial" w:eastAsia="Arial" w:hAnsi="Arial" w:cs="Arial"/>
          <w:color w:val="000000"/>
          <w:sz w:val="22"/>
          <w:szCs w:val="22"/>
        </w:rPr>
        <w:t xml:space="preserve">ezone, stating that it does not fit in the rural residential context, </w:t>
      </w:r>
      <w:r w:rsidR="00FC3BAB">
        <w:rPr>
          <w:rFonts w:ascii="Arial" w:eastAsia="Arial" w:hAnsi="Arial" w:cs="Arial"/>
          <w:color w:val="000000"/>
          <w:sz w:val="22"/>
          <w:szCs w:val="22"/>
        </w:rPr>
        <w:t>adding traffic, safety concerns, and density where he feels it does not belong.</w:t>
      </w:r>
    </w:p>
    <w:p w14:paraId="33407C85" w14:textId="280B8EF7" w:rsidR="00CE3462" w:rsidRDefault="00CE3462" w:rsidP="00CE3462">
      <w:pPr>
        <w:ind w:leftChars="0" w:left="0" w:firstLineChars="0" w:firstLine="0"/>
        <w:rPr>
          <w:rFonts w:ascii="Arial" w:eastAsia="Arial" w:hAnsi="Arial" w:cs="Arial"/>
          <w:color w:val="000000"/>
          <w:sz w:val="22"/>
          <w:szCs w:val="22"/>
        </w:rPr>
      </w:pPr>
    </w:p>
    <w:p w14:paraId="5E786568" w14:textId="726692D6" w:rsidR="00FC3BAB" w:rsidRDefault="00FC3BAB" w:rsidP="00CE3462">
      <w:pPr>
        <w:ind w:leftChars="0" w:left="0" w:firstLineChars="0" w:firstLine="0"/>
        <w:rPr>
          <w:rFonts w:ascii="Arial" w:eastAsia="Arial" w:hAnsi="Arial" w:cs="Arial"/>
          <w:color w:val="000000"/>
          <w:sz w:val="22"/>
          <w:szCs w:val="22"/>
        </w:rPr>
      </w:pPr>
      <w:r>
        <w:rPr>
          <w:rFonts w:ascii="Arial" w:eastAsia="Arial" w:hAnsi="Arial" w:cs="Arial"/>
          <w:color w:val="000000"/>
          <w:sz w:val="22"/>
          <w:szCs w:val="22"/>
        </w:rPr>
        <w:t>Marcy Till spoke in opposition to the proposed Novak rezone, stating that the current land use code standards do not support the approved future land use map, and therefore the future land use map should not be used for proposed up-zones dispersed throughout the valley.  Till stressed that developers should be offering real benefits to the community in exchange for such rezones.</w:t>
      </w:r>
    </w:p>
    <w:p w14:paraId="641C08E9" w14:textId="228EC583" w:rsidR="00FC3BAB" w:rsidRDefault="00FC3BAB" w:rsidP="00CE3462">
      <w:pPr>
        <w:ind w:leftChars="0" w:left="0" w:firstLineChars="0" w:firstLine="0"/>
        <w:rPr>
          <w:rFonts w:ascii="Arial" w:eastAsia="Arial" w:hAnsi="Arial" w:cs="Arial"/>
          <w:color w:val="000000"/>
          <w:sz w:val="22"/>
          <w:szCs w:val="22"/>
        </w:rPr>
      </w:pPr>
    </w:p>
    <w:p w14:paraId="5A3BF786" w14:textId="254F1B20" w:rsidR="00FC3BAB" w:rsidRPr="00CE3462" w:rsidRDefault="00FC3BAB" w:rsidP="00CE3462">
      <w:pPr>
        <w:ind w:leftChars="0" w:left="0" w:firstLineChars="0" w:firstLine="0"/>
        <w:rPr>
          <w:rFonts w:ascii="Arial" w:eastAsia="Arial" w:hAnsi="Arial" w:cs="Arial"/>
          <w:color w:val="000000"/>
          <w:sz w:val="22"/>
          <w:szCs w:val="22"/>
        </w:rPr>
      </w:pPr>
      <w:r>
        <w:rPr>
          <w:rFonts w:ascii="Arial" w:eastAsia="Arial" w:hAnsi="Arial" w:cs="Arial"/>
          <w:color w:val="000000"/>
          <w:sz w:val="22"/>
          <w:szCs w:val="22"/>
        </w:rPr>
        <w:t>Sam Cunningham stated that historical efforts in creating a General Plan maintained that agriculture should always remain an important feature in the valley, and that the tourism economy also relies on a rural agricultural character, which visitors come to enjoy.</w:t>
      </w:r>
    </w:p>
    <w:p w14:paraId="451A863D" w14:textId="77777777" w:rsidR="00CE3462" w:rsidRDefault="00CE3462" w:rsidP="00A80C3B">
      <w:pPr>
        <w:ind w:leftChars="0" w:left="0" w:firstLineChars="0" w:firstLine="0"/>
        <w:rPr>
          <w:rFonts w:ascii="Arial" w:eastAsia="Arial" w:hAnsi="Arial" w:cs="Arial"/>
          <w:bCs/>
          <w:sz w:val="22"/>
        </w:rPr>
      </w:pPr>
    </w:p>
    <w:p w14:paraId="69941E03" w14:textId="77777777" w:rsidR="00A80C3B" w:rsidRDefault="00A80C3B" w:rsidP="00A80C3B">
      <w:pPr>
        <w:ind w:leftChars="0" w:left="0" w:firstLineChars="0" w:firstLine="0"/>
        <w:rPr>
          <w:rFonts w:ascii="Arial" w:eastAsia="Arial" w:hAnsi="Arial" w:cs="Arial"/>
          <w:bCs/>
          <w:sz w:val="22"/>
        </w:rPr>
      </w:pPr>
    </w:p>
    <w:p w14:paraId="72503686" w14:textId="77777777" w:rsidR="00A80C3B" w:rsidRPr="00CD47D2" w:rsidRDefault="00A80C3B" w:rsidP="00A80C3B">
      <w:pPr>
        <w:ind w:leftChars="0" w:left="-2" w:firstLineChars="0" w:firstLine="0"/>
        <w:rPr>
          <w:rFonts w:ascii="Arial" w:hAnsi="Arial" w:cs="Arial"/>
          <w:b/>
          <w:bCs/>
        </w:rPr>
      </w:pPr>
      <w:r>
        <w:rPr>
          <w:rFonts w:ascii="Arial" w:hAnsi="Arial" w:cs="Arial"/>
          <w:b/>
          <w:bCs/>
        </w:rPr>
        <w:t>3.</w:t>
      </w:r>
      <w:r w:rsidRPr="00CD47D2">
        <w:rPr>
          <w:rFonts w:ascii="Arial" w:hAnsi="Arial" w:cs="Arial"/>
          <w:b/>
          <w:bCs/>
        </w:rPr>
        <w:t xml:space="preserve"> </w:t>
      </w:r>
      <w:r w:rsidRPr="00D07660">
        <w:rPr>
          <w:rFonts w:ascii="Arial" w:hAnsi="Arial" w:cs="Arial"/>
          <w:b/>
          <w:bCs/>
        </w:rPr>
        <w:t xml:space="preserve">Novak Rezone </w:t>
      </w:r>
    </w:p>
    <w:p w14:paraId="0A489FEE" w14:textId="77777777" w:rsidR="00A80C3B" w:rsidRPr="000B4E66" w:rsidRDefault="00A80C3B" w:rsidP="00A80C3B">
      <w:pPr>
        <w:pStyle w:val="ListParagraph"/>
        <w:ind w:leftChars="0" w:left="358" w:firstLineChars="0" w:firstLine="0"/>
        <w:rPr>
          <w:rFonts w:ascii="Arial" w:hAnsi="Arial" w:cs="Arial"/>
          <w:b/>
          <w:bCs/>
          <w:sz w:val="22"/>
          <w:szCs w:val="22"/>
        </w:rPr>
      </w:pPr>
    </w:p>
    <w:p w14:paraId="1F2C1AA5" w14:textId="77777777" w:rsidR="00A80C3B" w:rsidRDefault="00A80C3B" w:rsidP="00A80C3B">
      <w:pPr>
        <w:ind w:left="0" w:hanging="2"/>
        <w:rPr>
          <w:rFonts w:ascii="Arial" w:eastAsia="Arial" w:hAnsi="Arial" w:cs="Arial"/>
          <w:b/>
          <w:sz w:val="22"/>
        </w:rPr>
      </w:pPr>
      <w:r w:rsidRPr="00A36731">
        <w:rPr>
          <w:rFonts w:ascii="Arial" w:eastAsia="Arial" w:hAnsi="Arial" w:cs="Arial"/>
          <w:b/>
          <w:sz w:val="22"/>
        </w:rPr>
        <w:t>Presentation</w:t>
      </w:r>
    </w:p>
    <w:p w14:paraId="7A06F3B8" w14:textId="77777777" w:rsidR="00A80C3B" w:rsidRPr="00D07660" w:rsidRDefault="00A80C3B" w:rsidP="00A80C3B">
      <w:pPr>
        <w:ind w:leftChars="0" w:firstLineChars="0" w:firstLine="0"/>
        <w:rPr>
          <w:rFonts w:ascii="Arial" w:eastAsia="Arial" w:hAnsi="Arial" w:cs="Arial"/>
          <w:bCs/>
          <w:sz w:val="22"/>
        </w:rPr>
      </w:pPr>
      <w:proofErr w:type="spellStart"/>
      <w:r w:rsidRPr="00D07660">
        <w:rPr>
          <w:rFonts w:ascii="Arial" w:eastAsia="Arial" w:hAnsi="Arial" w:cs="Arial"/>
          <w:bCs/>
          <w:sz w:val="22"/>
        </w:rPr>
        <w:t>Hofhine</w:t>
      </w:r>
      <w:proofErr w:type="spellEnd"/>
      <w:r w:rsidRPr="00D07660">
        <w:rPr>
          <w:rFonts w:ascii="Arial" w:eastAsia="Arial" w:hAnsi="Arial" w:cs="Arial"/>
          <w:bCs/>
          <w:sz w:val="22"/>
        </w:rPr>
        <w:t xml:space="preserve"> gave an overview of the detailed staff report included in the agenda packet.  </w:t>
      </w:r>
      <w:r>
        <w:rPr>
          <w:rFonts w:ascii="Arial" w:eastAsia="Arial" w:hAnsi="Arial" w:cs="Arial"/>
          <w:bCs/>
          <w:sz w:val="22"/>
        </w:rPr>
        <w:t>A</w:t>
      </w:r>
      <w:r w:rsidRPr="00D07660">
        <w:rPr>
          <w:rFonts w:ascii="Arial" w:eastAsia="Arial" w:hAnsi="Arial" w:cs="Arial"/>
          <w:bCs/>
          <w:sz w:val="22"/>
        </w:rPr>
        <w:t>pplicant seeks to rezone the 30.27-acre property from Rural Residential to Small Lot Residential for the purpose of</w:t>
      </w:r>
    </w:p>
    <w:p w14:paraId="77C0DA7E" w14:textId="38FAAFB9" w:rsidR="00A80C3B" w:rsidRDefault="00A80C3B" w:rsidP="00A80C3B">
      <w:pPr>
        <w:ind w:leftChars="0" w:left="0" w:firstLineChars="0" w:firstLine="0"/>
        <w:rPr>
          <w:rFonts w:ascii="Arial" w:eastAsia="Arial" w:hAnsi="Arial" w:cs="Arial"/>
          <w:bCs/>
          <w:sz w:val="22"/>
        </w:rPr>
      </w:pPr>
      <w:r w:rsidRPr="00D07660">
        <w:rPr>
          <w:rFonts w:ascii="Arial" w:eastAsia="Arial" w:hAnsi="Arial" w:cs="Arial"/>
          <w:bCs/>
          <w:sz w:val="22"/>
        </w:rPr>
        <w:t>a later subdivision to create mid-range and workforce housing.</w:t>
      </w:r>
      <w:r w:rsidR="00123162">
        <w:rPr>
          <w:rFonts w:ascii="Arial" w:eastAsia="Arial" w:hAnsi="Arial" w:cs="Arial"/>
          <w:bCs/>
          <w:sz w:val="22"/>
        </w:rPr>
        <w:t xml:space="preserve">  Staff stated that the rezone was compatible with the Future Land Use Map.</w:t>
      </w:r>
    </w:p>
    <w:p w14:paraId="01E9127E" w14:textId="657713DC" w:rsidR="001026FC" w:rsidRDefault="001026FC" w:rsidP="00A80C3B">
      <w:pPr>
        <w:ind w:leftChars="0" w:left="0" w:firstLineChars="0" w:firstLine="0"/>
        <w:rPr>
          <w:rFonts w:ascii="Arial" w:eastAsia="Arial" w:hAnsi="Arial" w:cs="Arial"/>
          <w:bCs/>
          <w:sz w:val="22"/>
        </w:rPr>
      </w:pPr>
    </w:p>
    <w:p w14:paraId="2441BF95" w14:textId="2BC67EE3" w:rsidR="001026FC" w:rsidRDefault="006D669F" w:rsidP="00A80C3B">
      <w:pPr>
        <w:ind w:leftChars="0" w:left="0" w:firstLineChars="0" w:firstLine="0"/>
        <w:rPr>
          <w:rFonts w:ascii="Arial" w:eastAsia="Arial" w:hAnsi="Arial" w:cs="Arial"/>
          <w:bCs/>
          <w:sz w:val="22"/>
        </w:rPr>
      </w:pPr>
      <w:r>
        <w:rPr>
          <w:rFonts w:ascii="Arial" w:eastAsia="Arial" w:hAnsi="Arial" w:cs="Arial"/>
          <w:bCs/>
          <w:sz w:val="22"/>
        </w:rPr>
        <w:t>Aaron Holland of SET Engineering and representative for the developer described in detail the plans for the rezone and their merits.  Holland stated that the developer could choose higher density in the SLR zone than is currently being contemplated, in order to be sensitive to concerns regarding traffic and other neighborhood impacts.</w:t>
      </w:r>
    </w:p>
    <w:p w14:paraId="3C8B0F55" w14:textId="77777777" w:rsidR="00A80C3B" w:rsidRPr="00A36731" w:rsidRDefault="00A80C3B" w:rsidP="00A80C3B">
      <w:pPr>
        <w:ind w:leftChars="0" w:left="0" w:firstLineChars="0" w:firstLine="0"/>
        <w:rPr>
          <w:rFonts w:ascii="Arial" w:eastAsia="Arial" w:hAnsi="Arial" w:cs="Arial"/>
          <w:bCs/>
          <w:sz w:val="22"/>
        </w:rPr>
      </w:pPr>
    </w:p>
    <w:p w14:paraId="3DD7F796" w14:textId="057C034B" w:rsidR="00A80C3B" w:rsidRPr="0099745D" w:rsidRDefault="00A80C3B" w:rsidP="00A80C3B">
      <w:pPr>
        <w:ind w:leftChars="0" w:left="0" w:firstLineChars="0" w:firstLine="0"/>
        <w:rPr>
          <w:rFonts w:ascii="Arial" w:eastAsia="Arial" w:hAnsi="Arial" w:cs="Arial"/>
          <w:b/>
          <w:bCs/>
          <w:sz w:val="22"/>
          <w:szCs w:val="22"/>
        </w:rPr>
      </w:pPr>
      <w:r>
        <w:rPr>
          <w:rFonts w:ascii="Arial" w:eastAsia="Arial" w:hAnsi="Arial" w:cs="Arial"/>
          <w:b/>
          <w:bCs/>
          <w:sz w:val="22"/>
          <w:szCs w:val="22"/>
        </w:rPr>
        <w:t>A</w:t>
      </w:r>
      <w:r w:rsidR="001F1C5E">
        <w:rPr>
          <w:rFonts w:ascii="Arial" w:eastAsia="Arial" w:hAnsi="Arial" w:cs="Arial"/>
          <w:b/>
          <w:bCs/>
          <w:sz w:val="22"/>
          <w:szCs w:val="22"/>
        </w:rPr>
        <w:t>t</w:t>
      </w:r>
      <w:r>
        <w:rPr>
          <w:rFonts w:ascii="Arial" w:eastAsia="Arial" w:hAnsi="Arial" w:cs="Arial"/>
          <w:b/>
          <w:bCs/>
          <w:sz w:val="22"/>
          <w:szCs w:val="22"/>
        </w:rPr>
        <w:t xml:space="preserve"> </w:t>
      </w:r>
      <w:r w:rsidR="00FC3BAB">
        <w:rPr>
          <w:rFonts w:ascii="Arial" w:eastAsia="Arial" w:hAnsi="Arial" w:cs="Arial"/>
          <w:b/>
          <w:bCs/>
          <w:sz w:val="22"/>
          <w:szCs w:val="22"/>
        </w:rPr>
        <w:t>7:</w:t>
      </w:r>
      <w:r w:rsidR="001F1C5E">
        <w:rPr>
          <w:rFonts w:ascii="Arial" w:eastAsia="Arial" w:hAnsi="Arial" w:cs="Arial"/>
          <w:b/>
          <w:bCs/>
          <w:sz w:val="22"/>
          <w:szCs w:val="22"/>
        </w:rPr>
        <w:t>19</w:t>
      </w:r>
      <w:r>
        <w:rPr>
          <w:rFonts w:ascii="Arial" w:eastAsia="Arial" w:hAnsi="Arial" w:cs="Arial"/>
          <w:b/>
          <w:bCs/>
          <w:sz w:val="22"/>
          <w:szCs w:val="22"/>
        </w:rPr>
        <w:t xml:space="preserve"> p.m., </w:t>
      </w:r>
      <w:r w:rsidRPr="0099745D">
        <w:rPr>
          <w:rFonts w:ascii="Arial" w:eastAsia="Arial" w:hAnsi="Arial" w:cs="Arial"/>
          <w:b/>
          <w:bCs/>
          <w:sz w:val="22"/>
          <w:szCs w:val="22"/>
        </w:rPr>
        <w:t xml:space="preserve">Chair Winfield opened the public hearing, to remain open until 5 p.m. on Wednesday, September </w:t>
      </w:r>
      <w:r>
        <w:rPr>
          <w:rFonts w:ascii="Arial" w:eastAsia="Arial" w:hAnsi="Arial" w:cs="Arial"/>
          <w:b/>
          <w:bCs/>
          <w:sz w:val="22"/>
          <w:szCs w:val="22"/>
        </w:rPr>
        <w:t>24</w:t>
      </w:r>
      <w:r w:rsidRPr="0099745D">
        <w:rPr>
          <w:rFonts w:ascii="Arial" w:eastAsia="Arial" w:hAnsi="Arial" w:cs="Arial"/>
          <w:b/>
          <w:bCs/>
          <w:sz w:val="22"/>
          <w:szCs w:val="22"/>
          <w:vertAlign w:val="superscript"/>
        </w:rPr>
        <w:t>th</w:t>
      </w:r>
      <w:r w:rsidRPr="0099745D">
        <w:rPr>
          <w:rFonts w:ascii="Arial" w:eastAsia="Arial" w:hAnsi="Arial" w:cs="Arial"/>
          <w:b/>
          <w:bCs/>
          <w:sz w:val="22"/>
          <w:szCs w:val="22"/>
        </w:rPr>
        <w:t xml:space="preserve"> </w:t>
      </w:r>
    </w:p>
    <w:p w14:paraId="214208D1" w14:textId="77777777" w:rsidR="00A80C3B" w:rsidRPr="0099745D" w:rsidRDefault="00A80C3B" w:rsidP="00A80C3B">
      <w:pPr>
        <w:ind w:leftChars="0" w:left="0" w:firstLineChars="0" w:firstLine="0"/>
        <w:rPr>
          <w:rFonts w:ascii="Arial" w:eastAsia="Arial" w:hAnsi="Arial" w:cs="Arial"/>
          <w:b/>
          <w:bCs/>
          <w:sz w:val="22"/>
          <w:szCs w:val="22"/>
        </w:rPr>
      </w:pPr>
    </w:p>
    <w:p w14:paraId="70D70FAD" w14:textId="23BA0F8D" w:rsidR="001F1C5E" w:rsidRDefault="001F1C5E" w:rsidP="00A80C3B">
      <w:pPr>
        <w:ind w:leftChars="0" w:left="0" w:firstLineChars="0" w:firstLine="0"/>
        <w:rPr>
          <w:rFonts w:ascii="Arial" w:eastAsia="Arial" w:hAnsi="Arial" w:cs="Arial"/>
          <w:sz w:val="22"/>
          <w:szCs w:val="22"/>
        </w:rPr>
      </w:pPr>
      <w:r>
        <w:rPr>
          <w:rFonts w:ascii="Arial" w:eastAsia="Arial" w:hAnsi="Arial" w:cs="Arial"/>
          <w:sz w:val="22"/>
          <w:szCs w:val="22"/>
        </w:rPr>
        <w:t>Dr. Sorenson stated that it was untrue that the neighbors had been contacted regarding this plan, and that a rezone granted would result in more density than is currently being proposed through the full use by right.  Sorenson stated that the</w:t>
      </w:r>
      <w:r w:rsidR="006D669F">
        <w:rPr>
          <w:rFonts w:ascii="Arial" w:eastAsia="Arial" w:hAnsi="Arial" w:cs="Arial"/>
          <w:sz w:val="22"/>
          <w:szCs w:val="22"/>
        </w:rPr>
        <w:t xml:space="preserve"> proposed</w:t>
      </w:r>
      <w:r>
        <w:rPr>
          <w:rFonts w:ascii="Arial" w:eastAsia="Arial" w:hAnsi="Arial" w:cs="Arial"/>
          <w:sz w:val="22"/>
          <w:szCs w:val="22"/>
        </w:rPr>
        <w:t xml:space="preserve"> development was not compatible with </w:t>
      </w:r>
      <w:r w:rsidR="006D669F">
        <w:rPr>
          <w:rFonts w:ascii="Arial" w:eastAsia="Arial" w:hAnsi="Arial" w:cs="Arial"/>
          <w:sz w:val="22"/>
          <w:szCs w:val="22"/>
        </w:rPr>
        <w:t xml:space="preserve">the area’s current </w:t>
      </w:r>
      <w:r>
        <w:rPr>
          <w:rFonts w:ascii="Arial" w:eastAsia="Arial" w:hAnsi="Arial" w:cs="Arial"/>
          <w:sz w:val="22"/>
          <w:szCs w:val="22"/>
        </w:rPr>
        <w:t xml:space="preserve">agriculture uses.  </w:t>
      </w:r>
    </w:p>
    <w:p w14:paraId="4B4F5282" w14:textId="77777777" w:rsidR="001F1C5E" w:rsidRDefault="001F1C5E" w:rsidP="00A80C3B">
      <w:pPr>
        <w:ind w:leftChars="0" w:left="0" w:firstLineChars="0" w:firstLine="0"/>
        <w:rPr>
          <w:rFonts w:ascii="Arial" w:eastAsia="Arial" w:hAnsi="Arial" w:cs="Arial"/>
          <w:sz w:val="22"/>
          <w:szCs w:val="22"/>
        </w:rPr>
      </w:pPr>
    </w:p>
    <w:p w14:paraId="7D58ECCC" w14:textId="17289E88" w:rsidR="00A80C3B" w:rsidRDefault="001F1C5E" w:rsidP="00A80C3B">
      <w:pPr>
        <w:ind w:leftChars="0" w:left="0" w:firstLineChars="0" w:firstLine="0"/>
        <w:rPr>
          <w:rFonts w:ascii="Arial" w:eastAsia="Arial" w:hAnsi="Arial" w:cs="Arial"/>
          <w:sz w:val="22"/>
          <w:szCs w:val="22"/>
        </w:rPr>
      </w:pPr>
      <w:r>
        <w:rPr>
          <w:rFonts w:ascii="Arial" w:eastAsia="Arial" w:hAnsi="Arial" w:cs="Arial"/>
          <w:sz w:val="22"/>
          <w:szCs w:val="22"/>
        </w:rPr>
        <w:t>Connie Pacheco spoke in opposition to the proposed rezone, stating that it was not compatible with the existing surrounding character and would reduce the quality of life for the community.</w:t>
      </w:r>
    </w:p>
    <w:p w14:paraId="0C567F88" w14:textId="6D6739C1" w:rsidR="001F1C5E" w:rsidRDefault="001F1C5E" w:rsidP="00A80C3B">
      <w:pPr>
        <w:ind w:leftChars="0" w:left="0" w:firstLineChars="0" w:firstLine="0"/>
        <w:rPr>
          <w:rFonts w:ascii="Arial" w:eastAsia="Arial" w:hAnsi="Arial" w:cs="Arial"/>
          <w:sz w:val="22"/>
          <w:szCs w:val="22"/>
        </w:rPr>
      </w:pPr>
    </w:p>
    <w:p w14:paraId="2C1F878B" w14:textId="1409AD3B" w:rsidR="001F1C5E" w:rsidRDefault="006D669F" w:rsidP="00A80C3B">
      <w:pPr>
        <w:ind w:leftChars="0" w:left="0" w:firstLineChars="0" w:firstLine="0"/>
        <w:rPr>
          <w:rFonts w:ascii="Arial" w:eastAsia="Arial" w:hAnsi="Arial" w:cs="Arial"/>
          <w:sz w:val="22"/>
          <w:szCs w:val="22"/>
        </w:rPr>
      </w:pPr>
      <w:r>
        <w:rPr>
          <w:rFonts w:ascii="Arial" w:eastAsia="Arial" w:hAnsi="Arial" w:cs="Arial"/>
          <w:sz w:val="22"/>
          <w:szCs w:val="22"/>
        </w:rPr>
        <w:t>Jerry Rubin, president of the Blu Vista Subdivision HOA, spoke in opposition to the proposed rezone, particularly due to traffic impacts.</w:t>
      </w:r>
    </w:p>
    <w:p w14:paraId="524759B8" w14:textId="1649C4E8" w:rsidR="006D669F" w:rsidRDefault="006D669F" w:rsidP="00A80C3B">
      <w:pPr>
        <w:ind w:leftChars="0" w:left="0" w:firstLineChars="0" w:firstLine="0"/>
        <w:rPr>
          <w:rFonts w:ascii="Arial" w:eastAsia="Arial" w:hAnsi="Arial" w:cs="Arial"/>
          <w:sz w:val="22"/>
          <w:szCs w:val="22"/>
        </w:rPr>
      </w:pPr>
    </w:p>
    <w:p w14:paraId="2713C2B0" w14:textId="0591A4E2" w:rsidR="006D669F" w:rsidRDefault="006D669F" w:rsidP="00A80C3B">
      <w:pPr>
        <w:ind w:leftChars="0" w:left="0" w:firstLineChars="0" w:firstLine="0"/>
        <w:rPr>
          <w:rFonts w:ascii="Arial" w:eastAsia="Arial" w:hAnsi="Arial" w:cs="Arial"/>
          <w:sz w:val="22"/>
          <w:szCs w:val="22"/>
        </w:rPr>
      </w:pPr>
      <w:r>
        <w:rPr>
          <w:rFonts w:ascii="Arial" w:eastAsia="Arial" w:hAnsi="Arial" w:cs="Arial"/>
          <w:sz w:val="22"/>
          <w:szCs w:val="22"/>
        </w:rPr>
        <w:t>Monica Sierra spoke in opposition to the proposed rezone, stating that rural character must be protected</w:t>
      </w:r>
      <w:r w:rsidR="001F6344">
        <w:rPr>
          <w:rFonts w:ascii="Arial" w:eastAsia="Arial" w:hAnsi="Arial" w:cs="Arial"/>
          <w:sz w:val="22"/>
          <w:szCs w:val="22"/>
        </w:rPr>
        <w:t>.</w:t>
      </w:r>
    </w:p>
    <w:p w14:paraId="3F6F1EE9" w14:textId="25019BF3" w:rsidR="001F6344" w:rsidRDefault="001F6344" w:rsidP="00A80C3B">
      <w:pPr>
        <w:ind w:leftChars="0" w:left="0" w:firstLineChars="0" w:firstLine="0"/>
        <w:rPr>
          <w:rFonts w:ascii="Arial" w:eastAsia="Arial" w:hAnsi="Arial" w:cs="Arial"/>
          <w:sz w:val="22"/>
          <w:szCs w:val="22"/>
        </w:rPr>
      </w:pPr>
    </w:p>
    <w:p w14:paraId="49C881CF" w14:textId="68F9C731" w:rsidR="001F6344" w:rsidRDefault="001F6344" w:rsidP="00A80C3B">
      <w:pPr>
        <w:ind w:leftChars="0" w:left="0" w:firstLineChars="0" w:firstLine="0"/>
        <w:rPr>
          <w:rFonts w:ascii="Arial" w:eastAsia="Arial" w:hAnsi="Arial" w:cs="Arial"/>
          <w:sz w:val="22"/>
          <w:szCs w:val="22"/>
        </w:rPr>
      </w:pPr>
      <w:r>
        <w:rPr>
          <w:rFonts w:ascii="Arial" w:eastAsia="Arial" w:hAnsi="Arial" w:cs="Arial"/>
          <w:sz w:val="22"/>
          <w:szCs w:val="22"/>
        </w:rPr>
        <w:t>Jim Bart spoke in opposition to the proposed rezone and the potential traffic and safety impacts to the neighborhood.</w:t>
      </w:r>
    </w:p>
    <w:p w14:paraId="515B919E" w14:textId="40EE4D0A" w:rsidR="001F6344" w:rsidRDefault="001F6344" w:rsidP="00A80C3B">
      <w:pPr>
        <w:ind w:leftChars="0" w:left="0" w:firstLineChars="0" w:firstLine="0"/>
        <w:rPr>
          <w:rFonts w:ascii="Arial" w:eastAsia="Arial" w:hAnsi="Arial" w:cs="Arial"/>
          <w:sz w:val="22"/>
          <w:szCs w:val="22"/>
        </w:rPr>
      </w:pPr>
    </w:p>
    <w:p w14:paraId="498AE576" w14:textId="5CDAB3AE" w:rsidR="001F6344" w:rsidRDefault="001F6344" w:rsidP="001F6344">
      <w:pPr>
        <w:ind w:leftChars="0" w:left="0" w:firstLineChars="0" w:firstLine="0"/>
        <w:rPr>
          <w:rFonts w:ascii="Arial" w:eastAsia="Arial" w:hAnsi="Arial" w:cs="Arial"/>
          <w:sz w:val="22"/>
          <w:szCs w:val="22"/>
        </w:rPr>
      </w:pPr>
      <w:r>
        <w:rPr>
          <w:rFonts w:ascii="Arial" w:eastAsia="Arial" w:hAnsi="Arial" w:cs="Arial"/>
          <w:sz w:val="22"/>
          <w:szCs w:val="22"/>
        </w:rPr>
        <w:t>Michelle Barton spoke in opposition to the proposed rezone and the potential traffic and safety impacts to the neighborhood.</w:t>
      </w:r>
    </w:p>
    <w:p w14:paraId="4D2C0E46" w14:textId="2E2C7B22" w:rsidR="001F6344" w:rsidRDefault="001F6344" w:rsidP="001F6344">
      <w:pPr>
        <w:ind w:leftChars="0" w:left="0" w:firstLineChars="0" w:firstLine="0"/>
        <w:rPr>
          <w:rFonts w:ascii="Arial" w:eastAsia="Arial" w:hAnsi="Arial" w:cs="Arial"/>
          <w:sz w:val="22"/>
          <w:szCs w:val="22"/>
        </w:rPr>
      </w:pPr>
    </w:p>
    <w:p w14:paraId="73BFCED2" w14:textId="6016745E" w:rsidR="001F6344" w:rsidRDefault="001F6344" w:rsidP="001F6344">
      <w:pPr>
        <w:ind w:leftChars="0" w:left="0" w:firstLineChars="0" w:firstLine="0"/>
        <w:rPr>
          <w:rFonts w:ascii="Arial" w:eastAsia="Arial" w:hAnsi="Arial" w:cs="Arial"/>
          <w:sz w:val="22"/>
          <w:szCs w:val="22"/>
        </w:rPr>
      </w:pPr>
      <w:r>
        <w:rPr>
          <w:rFonts w:ascii="Arial" w:eastAsia="Arial" w:hAnsi="Arial" w:cs="Arial"/>
          <w:sz w:val="22"/>
          <w:szCs w:val="22"/>
        </w:rPr>
        <w:t>Leigh Singleton spoke in opposition to the proposed rezone.</w:t>
      </w:r>
    </w:p>
    <w:p w14:paraId="587B17E2" w14:textId="05501BDC" w:rsidR="001F6344" w:rsidRDefault="001F6344" w:rsidP="001F6344">
      <w:pPr>
        <w:ind w:leftChars="0" w:left="0" w:firstLineChars="0" w:firstLine="0"/>
        <w:rPr>
          <w:rFonts w:ascii="Arial" w:eastAsia="Arial" w:hAnsi="Arial" w:cs="Arial"/>
          <w:sz w:val="22"/>
          <w:szCs w:val="22"/>
        </w:rPr>
      </w:pPr>
    </w:p>
    <w:p w14:paraId="6D4989D5" w14:textId="5ACE84D6" w:rsidR="001F6344" w:rsidRPr="0099745D" w:rsidRDefault="001F6344" w:rsidP="001F6344">
      <w:pPr>
        <w:ind w:leftChars="0" w:left="0" w:firstLineChars="0" w:firstLine="0"/>
        <w:rPr>
          <w:rFonts w:ascii="Arial" w:eastAsia="Arial" w:hAnsi="Arial" w:cs="Arial"/>
          <w:sz w:val="22"/>
          <w:szCs w:val="22"/>
        </w:rPr>
      </w:pPr>
      <w:r>
        <w:rPr>
          <w:rFonts w:ascii="Arial" w:eastAsia="Arial" w:hAnsi="Arial" w:cs="Arial"/>
          <w:sz w:val="22"/>
          <w:szCs w:val="22"/>
        </w:rPr>
        <w:t xml:space="preserve">Erich </w:t>
      </w:r>
      <w:proofErr w:type="spellStart"/>
      <w:r>
        <w:rPr>
          <w:rFonts w:ascii="Arial" w:eastAsia="Arial" w:hAnsi="Arial" w:cs="Arial"/>
          <w:sz w:val="22"/>
          <w:szCs w:val="22"/>
        </w:rPr>
        <w:t>Pflumm</w:t>
      </w:r>
      <w:proofErr w:type="spellEnd"/>
      <w:r>
        <w:rPr>
          <w:rFonts w:ascii="Arial" w:eastAsia="Arial" w:hAnsi="Arial" w:cs="Arial"/>
          <w:sz w:val="22"/>
          <w:szCs w:val="22"/>
        </w:rPr>
        <w:t xml:space="preserve"> spoke in opposition to the proposed rezone, stating that it was incompatible with the character and existing uses of the surrounding area.</w:t>
      </w:r>
    </w:p>
    <w:p w14:paraId="7B7C89CF" w14:textId="25358737" w:rsidR="001F6344" w:rsidRDefault="001F6344" w:rsidP="001F6344">
      <w:pPr>
        <w:ind w:leftChars="0" w:left="0" w:firstLineChars="0" w:firstLine="0"/>
        <w:rPr>
          <w:rFonts w:ascii="Arial" w:eastAsia="Arial" w:hAnsi="Arial" w:cs="Arial"/>
          <w:sz w:val="22"/>
          <w:szCs w:val="22"/>
        </w:rPr>
      </w:pPr>
    </w:p>
    <w:p w14:paraId="023A85CB" w14:textId="03072609" w:rsidR="001F6344" w:rsidRDefault="001F6344" w:rsidP="001F6344">
      <w:pPr>
        <w:ind w:leftChars="0" w:left="0" w:firstLineChars="0" w:firstLine="0"/>
        <w:rPr>
          <w:rFonts w:ascii="Arial" w:eastAsia="Arial" w:hAnsi="Arial" w:cs="Arial"/>
          <w:sz w:val="22"/>
          <w:szCs w:val="22"/>
        </w:rPr>
      </w:pPr>
      <w:r>
        <w:rPr>
          <w:rFonts w:ascii="Arial" w:eastAsia="Arial" w:hAnsi="Arial" w:cs="Arial"/>
          <w:sz w:val="22"/>
          <w:szCs w:val="22"/>
        </w:rPr>
        <w:t>Marty Bauer spoke in opposition to the proposed rezone</w:t>
      </w:r>
      <w:r w:rsidR="00A355FF">
        <w:rPr>
          <w:rFonts w:ascii="Arial" w:eastAsia="Arial" w:hAnsi="Arial" w:cs="Arial"/>
          <w:sz w:val="22"/>
          <w:szCs w:val="22"/>
        </w:rPr>
        <w:t>, stating that they would support more housing but at a lower density.</w:t>
      </w:r>
    </w:p>
    <w:p w14:paraId="110E4F07" w14:textId="7091CCE3" w:rsidR="001F6344" w:rsidRPr="0099745D" w:rsidRDefault="001F6344" w:rsidP="00A80C3B">
      <w:pPr>
        <w:ind w:leftChars="0" w:left="0" w:firstLineChars="0" w:firstLine="0"/>
        <w:rPr>
          <w:rFonts w:ascii="Arial" w:eastAsia="Arial" w:hAnsi="Arial" w:cs="Arial"/>
          <w:sz w:val="22"/>
          <w:szCs w:val="22"/>
        </w:rPr>
      </w:pPr>
    </w:p>
    <w:p w14:paraId="0EFE7744" w14:textId="77777777" w:rsidR="00A80C3B" w:rsidRDefault="00A80C3B" w:rsidP="00685F73">
      <w:pPr>
        <w:ind w:leftChars="0" w:left="0" w:firstLineChars="0" w:firstLine="0"/>
        <w:rPr>
          <w:rFonts w:ascii="Arial" w:eastAsia="Arial" w:hAnsi="Arial" w:cs="Arial"/>
          <w:color w:val="000000"/>
          <w:sz w:val="22"/>
          <w:szCs w:val="22"/>
        </w:rPr>
      </w:pPr>
    </w:p>
    <w:p w14:paraId="369C72F1" w14:textId="699DD6F0" w:rsidR="00201A86" w:rsidRPr="001B6403" w:rsidRDefault="001B6403" w:rsidP="001B6403">
      <w:pPr>
        <w:pStyle w:val="ListParagraph"/>
        <w:numPr>
          <w:ilvl w:val="0"/>
          <w:numId w:val="24"/>
        </w:numPr>
        <w:ind w:leftChars="0" w:firstLineChars="0"/>
        <w:rPr>
          <w:rFonts w:ascii="Arial" w:hAnsi="Arial" w:cs="Arial"/>
          <w:b/>
          <w:bCs/>
          <w:color w:val="000000"/>
        </w:rPr>
      </w:pPr>
      <w:r w:rsidRPr="001B6403">
        <w:rPr>
          <w:rFonts w:ascii="Arial" w:hAnsi="Arial" w:cs="Arial"/>
          <w:b/>
          <w:bCs/>
          <w:color w:val="000000"/>
        </w:rPr>
        <w:t xml:space="preserve">Rezone – Walking Horse </w:t>
      </w:r>
      <w:r w:rsidR="005A49BE" w:rsidRPr="001B6403">
        <w:rPr>
          <w:rFonts w:ascii="Arial" w:hAnsi="Arial" w:cs="Arial"/>
          <w:color w:val="000000"/>
        </w:rPr>
        <w:t>(</w:t>
      </w:r>
      <w:r w:rsidRPr="001B6403">
        <w:rPr>
          <w:rFonts w:ascii="Arial" w:hAnsi="Arial" w:cs="Arial"/>
          <w:color w:val="000000"/>
        </w:rPr>
        <w:t xml:space="preserve">Cristin </w:t>
      </w:r>
      <w:proofErr w:type="spellStart"/>
      <w:r w:rsidRPr="001B6403">
        <w:rPr>
          <w:rFonts w:ascii="Arial" w:hAnsi="Arial" w:cs="Arial"/>
          <w:color w:val="000000"/>
        </w:rPr>
        <w:t>Hofhine</w:t>
      </w:r>
      <w:proofErr w:type="spellEnd"/>
      <w:r w:rsidR="008130F3" w:rsidRPr="001B6403">
        <w:rPr>
          <w:rFonts w:ascii="Arial" w:hAnsi="Arial" w:cs="Arial"/>
          <w:color w:val="000000"/>
        </w:rPr>
        <w:t>)</w:t>
      </w:r>
    </w:p>
    <w:p w14:paraId="12E7ABAE" w14:textId="77777777" w:rsidR="003A73B4" w:rsidRDefault="003A73B4" w:rsidP="003A73B4">
      <w:pPr>
        <w:ind w:leftChars="0" w:left="-2" w:firstLineChars="0" w:firstLine="0"/>
        <w:rPr>
          <w:rFonts w:ascii="Arial" w:eastAsia="Arial" w:hAnsi="Arial" w:cs="Arial"/>
          <w:b/>
          <w:color w:val="000000"/>
          <w:sz w:val="22"/>
          <w:szCs w:val="22"/>
        </w:rPr>
      </w:pPr>
    </w:p>
    <w:p w14:paraId="79C83E9E" w14:textId="3C8234F8" w:rsidR="00D31E5C" w:rsidRDefault="003A73B4" w:rsidP="00D31E5C">
      <w:pPr>
        <w:ind w:leftChars="0" w:left="-2" w:firstLineChars="0" w:firstLine="0"/>
        <w:rPr>
          <w:rFonts w:ascii="Arial" w:eastAsia="Arial" w:hAnsi="Arial" w:cs="Arial"/>
          <w:b/>
          <w:color w:val="000000"/>
          <w:sz w:val="22"/>
          <w:szCs w:val="22"/>
        </w:rPr>
      </w:pPr>
      <w:r w:rsidRPr="003A73B4">
        <w:rPr>
          <w:rFonts w:ascii="Arial" w:eastAsia="Arial" w:hAnsi="Arial" w:cs="Arial"/>
          <w:b/>
          <w:color w:val="000000"/>
          <w:sz w:val="22"/>
          <w:szCs w:val="22"/>
        </w:rPr>
        <w:t>Presentation</w:t>
      </w:r>
      <w:r w:rsidR="006C6594">
        <w:rPr>
          <w:rFonts w:ascii="Arial" w:eastAsia="Arial" w:hAnsi="Arial" w:cs="Arial"/>
          <w:b/>
          <w:color w:val="000000"/>
          <w:sz w:val="22"/>
          <w:szCs w:val="22"/>
        </w:rPr>
        <w:t xml:space="preserve"> </w:t>
      </w:r>
    </w:p>
    <w:p w14:paraId="0A925D50" w14:textId="444AD640" w:rsidR="00B93CE1" w:rsidRDefault="001B6403" w:rsidP="001B6403">
      <w:pPr>
        <w:ind w:left="0" w:hanging="2"/>
        <w:rPr>
          <w:rFonts w:ascii="Arial" w:eastAsia="Arial" w:hAnsi="Arial" w:cs="Arial"/>
          <w:bCs/>
          <w:color w:val="000000"/>
          <w:sz w:val="22"/>
          <w:szCs w:val="22"/>
        </w:rPr>
      </w:pPr>
      <w:proofErr w:type="spellStart"/>
      <w:r>
        <w:rPr>
          <w:rFonts w:ascii="Arial" w:eastAsia="Arial" w:hAnsi="Arial" w:cs="Arial"/>
          <w:bCs/>
          <w:color w:val="000000"/>
          <w:sz w:val="22"/>
          <w:szCs w:val="22"/>
        </w:rPr>
        <w:t>Hofhine</w:t>
      </w:r>
      <w:proofErr w:type="spellEnd"/>
      <w:r>
        <w:rPr>
          <w:rFonts w:ascii="Arial" w:eastAsia="Arial" w:hAnsi="Arial" w:cs="Arial"/>
          <w:bCs/>
          <w:color w:val="000000"/>
          <w:sz w:val="22"/>
          <w:szCs w:val="22"/>
        </w:rPr>
        <w:t xml:space="preserve"> gave an overview of the detailed staff report included in the agenda packet.  </w:t>
      </w:r>
      <w:r w:rsidRPr="001B6403">
        <w:rPr>
          <w:rFonts w:ascii="Arial" w:eastAsia="Arial" w:hAnsi="Arial" w:cs="Arial"/>
          <w:bCs/>
          <w:color w:val="000000"/>
          <w:sz w:val="22"/>
          <w:szCs w:val="22"/>
        </w:rPr>
        <w:t>The applicant requests a zoning map amendment from RR to LLR in order to allow subdivision of the parcel</w:t>
      </w:r>
      <w:r>
        <w:rPr>
          <w:rFonts w:ascii="Arial" w:eastAsia="Arial" w:hAnsi="Arial" w:cs="Arial"/>
          <w:bCs/>
          <w:color w:val="000000"/>
          <w:sz w:val="22"/>
          <w:szCs w:val="22"/>
        </w:rPr>
        <w:t xml:space="preserve"> </w:t>
      </w:r>
      <w:r w:rsidRPr="001B6403">
        <w:rPr>
          <w:rFonts w:ascii="Arial" w:eastAsia="Arial" w:hAnsi="Arial" w:cs="Arial"/>
          <w:bCs/>
          <w:color w:val="000000"/>
          <w:sz w:val="22"/>
          <w:szCs w:val="22"/>
        </w:rPr>
        <w:t>into smaller residential lots. The property is presently zoned RR, which requires a minimum one-acre lot size.</w:t>
      </w:r>
      <w:r>
        <w:rPr>
          <w:rFonts w:ascii="Arial" w:eastAsia="Arial" w:hAnsi="Arial" w:cs="Arial"/>
          <w:bCs/>
          <w:color w:val="000000"/>
          <w:sz w:val="22"/>
          <w:szCs w:val="22"/>
        </w:rPr>
        <w:t xml:space="preserve">  </w:t>
      </w:r>
      <w:r w:rsidRPr="001B6403">
        <w:rPr>
          <w:rFonts w:ascii="Arial" w:eastAsia="Arial" w:hAnsi="Arial" w:cs="Arial"/>
          <w:bCs/>
          <w:color w:val="000000"/>
          <w:sz w:val="22"/>
          <w:szCs w:val="22"/>
        </w:rPr>
        <w:t>The proposed LLR designation allows smaller minimum lots (consistent with the FLUM) while maintaining</w:t>
      </w:r>
      <w:r>
        <w:rPr>
          <w:rFonts w:ascii="Arial" w:eastAsia="Arial" w:hAnsi="Arial" w:cs="Arial"/>
          <w:bCs/>
          <w:color w:val="000000"/>
          <w:sz w:val="22"/>
          <w:szCs w:val="22"/>
        </w:rPr>
        <w:t xml:space="preserve"> </w:t>
      </w:r>
      <w:r w:rsidRPr="001B6403">
        <w:rPr>
          <w:rFonts w:ascii="Arial" w:eastAsia="Arial" w:hAnsi="Arial" w:cs="Arial"/>
          <w:bCs/>
          <w:color w:val="000000"/>
          <w:sz w:val="22"/>
          <w:szCs w:val="22"/>
        </w:rPr>
        <w:t>compatibility with surrounding uses and anticipated infrastructure capacity.</w:t>
      </w:r>
    </w:p>
    <w:p w14:paraId="060A2AD3" w14:textId="4F199567" w:rsidR="00A355FF" w:rsidRDefault="00A355FF" w:rsidP="001B6403">
      <w:pPr>
        <w:ind w:left="0" w:hanging="2"/>
        <w:rPr>
          <w:rFonts w:ascii="Arial" w:eastAsia="Arial" w:hAnsi="Arial" w:cs="Arial"/>
          <w:bCs/>
          <w:color w:val="000000"/>
          <w:sz w:val="22"/>
          <w:szCs w:val="22"/>
        </w:rPr>
      </w:pPr>
    </w:p>
    <w:p w14:paraId="23856577" w14:textId="46E1D31E" w:rsidR="00A355FF" w:rsidRDefault="00A355FF" w:rsidP="001B6403">
      <w:pPr>
        <w:ind w:left="0" w:hanging="2"/>
        <w:rPr>
          <w:rFonts w:ascii="Arial" w:eastAsia="Arial" w:hAnsi="Arial" w:cs="Arial"/>
          <w:bCs/>
          <w:color w:val="000000"/>
          <w:sz w:val="22"/>
          <w:szCs w:val="22"/>
        </w:rPr>
      </w:pPr>
      <w:r>
        <w:rPr>
          <w:rFonts w:ascii="Arial" w:eastAsia="Arial" w:hAnsi="Arial" w:cs="Arial"/>
          <w:bCs/>
          <w:color w:val="000000"/>
          <w:sz w:val="22"/>
          <w:szCs w:val="22"/>
        </w:rPr>
        <w:t>Commissioner Hedin stated that although she is typically staunchly opposed to rezoning applications for the rural residential zone, that she thought it appropriate in this instance to follow the Planning Commission’s recommendation to approve, and expressed sympathy for the applicant’s effort to develop housing for their family and for their business’s workforce.</w:t>
      </w:r>
    </w:p>
    <w:p w14:paraId="0C2986CC" w14:textId="77777777" w:rsidR="001B6403" w:rsidRPr="00B93CE1" w:rsidRDefault="001B6403" w:rsidP="00B93CE1">
      <w:pPr>
        <w:ind w:left="0" w:hanging="2"/>
        <w:rPr>
          <w:rFonts w:ascii="Arial" w:eastAsia="Arial" w:hAnsi="Arial" w:cs="Arial"/>
          <w:bCs/>
          <w:color w:val="000000"/>
          <w:sz w:val="22"/>
          <w:szCs w:val="22"/>
        </w:rPr>
      </w:pPr>
    </w:p>
    <w:p w14:paraId="24AC5519" w14:textId="73B40F7A" w:rsidR="000B4E66" w:rsidRDefault="008D6AFB" w:rsidP="001B6403">
      <w:pPr>
        <w:ind w:left="0" w:hanging="2"/>
        <w:rPr>
          <w:rFonts w:ascii="Arial" w:eastAsia="Arial" w:hAnsi="Arial" w:cs="Arial"/>
          <w:sz w:val="22"/>
          <w:szCs w:val="22"/>
        </w:rPr>
      </w:pPr>
      <w:r w:rsidRPr="00A36731">
        <w:rPr>
          <w:rFonts w:ascii="Arial" w:eastAsia="Arial" w:hAnsi="Arial" w:cs="Arial"/>
          <w:b/>
          <w:sz w:val="22"/>
          <w:szCs w:val="22"/>
        </w:rPr>
        <w:t xml:space="preserve">Motion by </w:t>
      </w:r>
      <w:r w:rsidRPr="00A36731">
        <w:rPr>
          <w:rFonts w:ascii="Arial" w:eastAsia="Arial" w:hAnsi="Arial" w:cs="Arial"/>
          <w:sz w:val="22"/>
          <w:szCs w:val="22"/>
        </w:rPr>
        <w:t xml:space="preserve">Commissioner </w:t>
      </w:r>
      <w:r w:rsidR="00A355FF">
        <w:rPr>
          <w:rFonts w:ascii="Arial" w:eastAsia="Arial" w:hAnsi="Arial" w:cs="Arial"/>
          <w:sz w:val="22"/>
          <w:szCs w:val="22"/>
        </w:rPr>
        <w:t>Hedin</w:t>
      </w:r>
      <w:r w:rsidRPr="00A36731">
        <w:rPr>
          <w:rFonts w:ascii="Arial" w:eastAsia="Arial" w:hAnsi="Arial" w:cs="Arial"/>
          <w:sz w:val="22"/>
          <w:szCs w:val="22"/>
        </w:rPr>
        <w:t xml:space="preserve"> to </w:t>
      </w:r>
      <w:r w:rsidR="001B6403" w:rsidRPr="001B6403">
        <w:rPr>
          <w:rFonts w:ascii="Arial" w:eastAsia="Arial" w:hAnsi="Arial" w:cs="Arial"/>
          <w:sz w:val="22"/>
          <w:szCs w:val="22"/>
        </w:rPr>
        <w:t>approve the rezone of Parcel 02-035-0009 from Rural Residential (RR) to Large Lot Residential</w:t>
      </w:r>
      <w:r w:rsidR="001B6403">
        <w:rPr>
          <w:rFonts w:ascii="Arial" w:eastAsia="Arial" w:hAnsi="Arial" w:cs="Arial"/>
          <w:sz w:val="22"/>
          <w:szCs w:val="22"/>
        </w:rPr>
        <w:t xml:space="preserve"> </w:t>
      </w:r>
      <w:r w:rsidR="001B6403" w:rsidRPr="001B6403">
        <w:rPr>
          <w:rFonts w:ascii="Arial" w:eastAsia="Arial" w:hAnsi="Arial" w:cs="Arial"/>
          <w:sz w:val="22"/>
          <w:szCs w:val="22"/>
        </w:rPr>
        <w:t>(LLR), based on the findings of fact in the staff report and conformance with the Grand County Land Use Code</w:t>
      </w:r>
      <w:r w:rsidR="001B6403">
        <w:rPr>
          <w:rFonts w:ascii="Arial" w:eastAsia="Arial" w:hAnsi="Arial" w:cs="Arial"/>
          <w:sz w:val="22"/>
          <w:szCs w:val="22"/>
        </w:rPr>
        <w:t xml:space="preserve"> </w:t>
      </w:r>
      <w:r w:rsidR="001B6403" w:rsidRPr="001B6403">
        <w:rPr>
          <w:rFonts w:ascii="Arial" w:eastAsia="Arial" w:hAnsi="Arial" w:cs="Arial"/>
          <w:sz w:val="22"/>
          <w:szCs w:val="22"/>
        </w:rPr>
        <w:t>9.2.5, the General Plan, and the Future Land Use Map.</w:t>
      </w:r>
    </w:p>
    <w:p w14:paraId="259ED129" w14:textId="77777777" w:rsidR="003A73B4" w:rsidRPr="00A36731" w:rsidRDefault="003A73B4" w:rsidP="003A73B4">
      <w:pPr>
        <w:ind w:left="0" w:hanging="2"/>
        <w:rPr>
          <w:rFonts w:ascii="Arial" w:eastAsia="Arial" w:hAnsi="Arial" w:cs="Arial"/>
          <w:sz w:val="22"/>
          <w:szCs w:val="22"/>
        </w:rPr>
      </w:pPr>
    </w:p>
    <w:p w14:paraId="14EA2278" w14:textId="09EC8503" w:rsidR="00E10A1C" w:rsidRDefault="008D6AFB" w:rsidP="003A73B4">
      <w:pPr>
        <w:ind w:left="0" w:hanging="2"/>
        <w:rPr>
          <w:rFonts w:ascii="Arial" w:eastAsia="Arial" w:hAnsi="Arial" w:cs="Arial"/>
          <w:color w:val="000000"/>
          <w:sz w:val="22"/>
          <w:szCs w:val="22"/>
        </w:rPr>
      </w:pPr>
      <w:r w:rsidRPr="00A36731">
        <w:rPr>
          <w:rFonts w:ascii="Arial" w:eastAsia="Arial" w:hAnsi="Arial" w:cs="Arial"/>
          <w:b/>
          <w:color w:val="000000"/>
          <w:sz w:val="22"/>
          <w:szCs w:val="22"/>
        </w:rPr>
        <w:t xml:space="preserve">Motion seconded by </w:t>
      </w:r>
      <w:r w:rsidRPr="00A36731">
        <w:rPr>
          <w:rFonts w:ascii="Arial" w:eastAsia="Arial" w:hAnsi="Arial" w:cs="Arial"/>
          <w:color w:val="000000"/>
          <w:sz w:val="22"/>
          <w:szCs w:val="22"/>
        </w:rPr>
        <w:t>Commissioner</w:t>
      </w:r>
      <w:r w:rsidRPr="00A36731">
        <w:rPr>
          <w:rFonts w:ascii="Arial" w:eastAsia="Arial" w:hAnsi="Arial" w:cs="Arial"/>
          <w:b/>
          <w:color w:val="000000"/>
          <w:sz w:val="22"/>
          <w:szCs w:val="22"/>
        </w:rPr>
        <w:t xml:space="preserve"> </w:t>
      </w:r>
      <w:r w:rsidR="00206E02">
        <w:rPr>
          <w:rFonts w:ascii="Arial" w:eastAsia="Arial" w:hAnsi="Arial" w:cs="Arial"/>
          <w:color w:val="000000"/>
          <w:sz w:val="22"/>
          <w:szCs w:val="22"/>
        </w:rPr>
        <w:t>McCurdy</w:t>
      </w:r>
    </w:p>
    <w:p w14:paraId="79321902" w14:textId="77777777" w:rsidR="008D6AFB" w:rsidRPr="00A36731" w:rsidRDefault="008D6AFB" w:rsidP="000B4E66">
      <w:pPr>
        <w:ind w:leftChars="0" w:left="0" w:firstLineChars="0" w:firstLine="0"/>
        <w:rPr>
          <w:rFonts w:ascii="Arial" w:eastAsia="Arial" w:hAnsi="Arial" w:cs="Arial"/>
          <w:color w:val="000000"/>
          <w:sz w:val="22"/>
          <w:szCs w:val="22"/>
        </w:rPr>
      </w:pPr>
    </w:p>
    <w:p w14:paraId="347C54C2" w14:textId="659CF5D4" w:rsidR="008D6AFB" w:rsidRPr="00A355FF" w:rsidRDefault="008D6AFB" w:rsidP="00F60B3F">
      <w:pPr>
        <w:ind w:left="0" w:hanging="2"/>
        <w:rPr>
          <w:rFonts w:ascii="Arial" w:eastAsia="Arial" w:hAnsi="Arial" w:cs="Arial"/>
          <w:bCs/>
          <w:color w:val="000000"/>
          <w:sz w:val="22"/>
          <w:szCs w:val="22"/>
        </w:rPr>
      </w:pPr>
      <w:r w:rsidRPr="00A36731">
        <w:rPr>
          <w:rFonts w:ascii="Arial" w:eastAsia="Arial" w:hAnsi="Arial" w:cs="Arial"/>
          <w:b/>
          <w:color w:val="000000"/>
          <w:sz w:val="22"/>
          <w:szCs w:val="22"/>
        </w:rPr>
        <w:t>Discussion</w:t>
      </w:r>
      <w:r w:rsidR="00A355FF">
        <w:rPr>
          <w:rFonts w:ascii="Arial" w:eastAsia="Arial" w:hAnsi="Arial" w:cs="Arial"/>
          <w:b/>
          <w:color w:val="000000"/>
          <w:sz w:val="22"/>
          <w:szCs w:val="22"/>
        </w:rPr>
        <w:t xml:space="preserve"> </w:t>
      </w:r>
      <w:r w:rsidR="00A355FF">
        <w:rPr>
          <w:rFonts w:ascii="Arial" w:eastAsia="Arial" w:hAnsi="Arial" w:cs="Arial"/>
          <w:bCs/>
          <w:color w:val="000000"/>
          <w:sz w:val="22"/>
          <w:szCs w:val="22"/>
        </w:rPr>
        <w:t>(none at this time)</w:t>
      </w:r>
    </w:p>
    <w:p w14:paraId="382685DF" w14:textId="77777777" w:rsidR="00A36731" w:rsidRPr="00A36731" w:rsidRDefault="00A36731" w:rsidP="003A73B4">
      <w:pPr>
        <w:ind w:leftChars="0" w:left="0" w:firstLineChars="0" w:firstLine="0"/>
        <w:rPr>
          <w:rFonts w:ascii="Arial" w:eastAsia="Arial" w:hAnsi="Arial" w:cs="Arial"/>
          <w:bCs/>
          <w:color w:val="000000"/>
          <w:sz w:val="22"/>
          <w:szCs w:val="22"/>
        </w:rPr>
      </w:pPr>
    </w:p>
    <w:p w14:paraId="20CC60A8" w14:textId="4309ABF4" w:rsidR="008D6AFB" w:rsidRDefault="000B4E66" w:rsidP="008D6AFB">
      <w:pPr>
        <w:ind w:left="0" w:hanging="2"/>
        <w:rPr>
          <w:rFonts w:ascii="Arial" w:eastAsia="Arial" w:hAnsi="Arial" w:cs="Arial"/>
          <w:b/>
          <w:color w:val="000000"/>
          <w:sz w:val="22"/>
          <w:szCs w:val="22"/>
        </w:rPr>
      </w:pPr>
      <w:r>
        <w:rPr>
          <w:rFonts w:ascii="Arial" w:eastAsia="Arial" w:hAnsi="Arial" w:cs="Arial"/>
          <w:b/>
          <w:color w:val="000000"/>
          <w:sz w:val="22"/>
          <w:szCs w:val="22"/>
        </w:rPr>
        <w:t>Motion</w:t>
      </w:r>
      <w:r w:rsidR="008D6AFB" w:rsidRPr="00A36731">
        <w:rPr>
          <w:rFonts w:ascii="Arial" w:eastAsia="Arial" w:hAnsi="Arial" w:cs="Arial"/>
          <w:b/>
          <w:color w:val="000000"/>
          <w:sz w:val="22"/>
          <w:szCs w:val="22"/>
        </w:rPr>
        <w:t xml:space="preserve"> passes </w:t>
      </w:r>
      <w:r w:rsidR="001B6403">
        <w:rPr>
          <w:rFonts w:ascii="Arial" w:eastAsia="Arial" w:hAnsi="Arial" w:cs="Arial"/>
          <w:b/>
          <w:color w:val="000000"/>
          <w:sz w:val="22"/>
          <w:szCs w:val="22"/>
        </w:rPr>
        <w:t>7-0</w:t>
      </w:r>
    </w:p>
    <w:p w14:paraId="4B58E70B" w14:textId="2CA47B19" w:rsidR="00E2684D" w:rsidRDefault="00E2684D" w:rsidP="008D6AFB">
      <w:pPr>
        <w:ind w:left="0" w:hanging="2"/>
        <w:rPr>
          <w:rFonts w:ascii="Arial" w:eastAsia="Arial" w:hAnsi="Arial" w:cs="Arial"/>
          <w:b/>
          <w:color w:val="000000"/>
          <w:sz w:val="22"/>
          <w:szCs w:val="22"/>
        </w:rPr>
      </w:pPr>
    </w:p>
    <w:p w14:paraId="5E0860D8" w14:textId="77777777" w:rsidR="006B7A87" w:rsidRPr="00763A9C" w:rsidRDefault="006B7A87" w:rsidP="008D6AFB">
      <w:pPr>
        <w:ind w:leftChars="0" w:left="0" w:firstLineChars="0" w:firstLine="0"/>
        <w:rPr>
          <w:rFonts w:ascii="Arial" w:eastAsia="Arial" w:hAnsi="Arial" w:cs="Arial"/>
          <w:color w:val="000000"/>
          <w:sz w:val="22"/>
          <w:szCs w:val="22"/>
          <w:highlight w:val="yellow"/>
        </w:rPr>
      </w:pPr>
    </w:p>
    <w:p w14:paraId="211B0804" w14:textId="4E9E44ED" w:rsidR="001B6403" w:rsidRPr="001B6403" w:rsidRDefault="001B6403" w:rsidP="001B6403">
      <w:pPr>
        <w:pStyle w:val="ListParagraph"/>
        <w:numPr>
          <w:ilvl w:val="0"/>
          <w:numId w:val="24"/>
        </w:numPr>
        <w:ind w:leftChars="0" w:firstLineChars="0"/>
        <w:rPr>
          <w:rFonts w:ascii="Arial" w:hAnsi="Arial" w:cs="Arial"/>
          <w:b/>
          <w:bCs/>
        </w:rPr>
      </w:pPr>
      <w:r w:rsidRPr="001B6403">
        <w:rPr>
          <w:rFonts w:ascii="Arial" w:hAnsi="Arial" w:cs="Arial"/>
          <w:b/>
          <w:bCs/>
        </w:rPr>
        <w:t>Resolution - allocating mineral lease funds</w:t>
      </w:r>
      <w:r>
        <w:rPr>
          <w:rFonts w:ascii="Arial" w:hAnsi="Arial" w:cs="Arial"/>
          <w:b/>
          <w:bCs/>
        </w:rPr>
        <w:t xml:space="preserve"> </w:t>
      </w:r>
      <w:r w:rsidRPr="001B6403">
        <w:rPr>
          <w:rFonts w:ascii="Arial" w:hAnsi="Arial" w:cs="Arial"/>
          <w:b/>
          <w:bCs/>
        </w:rPr>
        <w:t>and state PILT to be appropriated by the</w:t>
      </w:r>
    </w:p>
    <w:p w14:paraId="1204F705" w14:textId="49DD39F6" w:rsidR="00C235B5" w:rsidRPr="00CD47D2" w:rsidRDefault="001B6403" w:rsidP="001B6403">
      <w:pPr>
        <w:ind w:leftChars="0" w:left="0" w:firstLineChars="0" w:firstLine="0"/>
        <w:rPr>
          <w:rFonts w:ascii="Arial" w:hAnsi="Arial" w:cs="Arial"/>
          <w:b/>
          <w:bCs/>
        </w:rPr>
      </w:pPr>
      <w:r w:rsidRPr="001B6403">
        <w:rPr>
          <w:rFonts w:ascii="Arial" w:hAnsi="Arial" w:cs="Arial"/>
          <w:b/>
          <w:bCs/>
        </w:rPr>
        <w:t xml:space="preserve">state of Utah </w:t>
      </w:r>
      <w:r w:rsidR="000B4E66" w:rsidRPr="00CD47D2">
        <w:rPr>
          <w:rFonts w:ascii="Arial" w:hAnsi="Arial" w:cs="Arial"/>
        </w:rPr>
        <w:t>(</w:t>
      </w:r>
      <w:r w:rsidR="00CD47D2">
        <w:rPr>
          <w:rFonts w:ascii="Arial" w:hAnsi="Arial" w:cs="Arial"/>
        </w:rPr>
        <w:t>C</w:t>
      </w:r>
      <w:r>
        <w:rPr>
          <w:rFonts w:ascii="Arial" w:hAnsi="Arial" w:cs="Arial"/>
        </w:rPr>
        <w:t>ommission Administration</w:t>
      </w:r>
      <w:r w:rsidR="008130F3" w:rsidRPr="00CD47D2">
        <w:rPr>
          <w:rFonts w:ascii="Arial" w:hAnsi="Arial" w:cs="Arial"/>
        </w:rPr>
        <w:t>)</w:t>
      </w:r>
    </w:p>
    <w:p w14:paraId="21A1A8DC" w14:textId="77777777" w:rsidR="000B4E66" w:rsidRPr="000B4E66" w:rsidRDefault="000B4E66" w:rsidP="000B4E66">
      <w:pPr>
        <w:pStyle w:val="ListParagraph"/>
        <w:ind w:leftChars="0" w:left="358" w:firstLineChars="0" w:firstLine="0"/>
        <w:rPr>
          <w:rFonts w:ascii="Arial" w:hAnsi="Arial" w:cs="Arial"/>
          <w:b/>
          <w:bCs/>
          <w:sz w:val="22"/>
          <w:szCs w:val="22"/>
        </w:rPr>
      </w:pPr>
    </w:p>
    <w:p w14:paraId="638547D7" w14:textId="61DFC500" w:rsidR="00C235B5" w:rsidRDefault="00C235B5" w:rsidP="00C235B5">
      <w:pPr>
        <w:ind w:left="0" w:hanging="2"/>
        <w:rPr>
          <w:rFonts w:ascii="Arial" w:eastAsia="Arial" w:hAnsi="Arial" w:cs="Arial"/>
          <w:b/>
          <w:sz w:val="22"/>
        </w:rPr>
      </w:pPr>
      <w:r w:rsidRPr="00A36731">
        <w:rPr>
          <w:rFonts w:ascii="Arial" w:eastAsia="Arial" w:hAnsi="Arial" w:cs="Arial"/>
          <w:b/>
          <w:sz w:val="22"/>
        </w:rPr>
        <w:t>Presentation</w:t>
      </w:r>
    </w:p>
    <w:p w14:paraId="25E66E54" w14:textId="164ECC93" w:rsidR="00AA262D" w:rsidRDefault="00D07660" w:rsidP="00D07660">
      <w:pPr>
        <w:ind w:left="0" w:hanging="2"/>
        <w:rPr>
          <w:rFonts w:ascii="Arial" w:eastAsia="Arial" w:hAnsi="Arial" w:cs="Arial"/>
          <w:bCs/>
          <w:sz w:val="22"/>
        </w:rPr>
      </w:pPr>
      <w:r w:rsidRPr="00D07660">
        <w:rPr>
          <w:rFonts w:ascii="Arial" w:eastAsia="Arial" w:hAnsi="Arial" w:cs="Arial"/>
          <w:bCs/>
          <w:sz w:val="22"/>
        </w:rPr>
        <w:t>The proposed draft resolution maintains the same allocations to Grand County EMS, Recreation, and the school district</w:t>
      </w:r>
      <w:r>
        <w:rPr>
          <w:rFonts w:ascii="Arial" w:eastAsia="Arial" w:hAnsi="Arial" w:cs="Arial"/>
          <w:bCs/>
          <w:sz w:val="22"/>
        </w:rPr>
        <w:t xml:space="preserve"> </w:t>
      </w:r>
      <w:r w:rsidRPr="00D07660">
        <w:rPr>
          <w:rFonts w:ascii="Arial" w:eastAsia="Arial" w:hAnsi="Arial" w:cs="Arial"/>
          <w:bCs/>
          <w:sz w:val="22"/>
        </w:rPr>
        <w:t>as last year's resolution.</w:t>
      </w:r>
    </w:p>
    <w:p w14:paraId="680AE629" w14:textId="052CAD08" w:rsidR="00D07660" w:rsidRDefault="00D07660" w:rsidP="00D07660">
      <w:pPr>
        <w:ind w:left="0" w:hanging="2"/>
        <w:rPr>
          <w:rFonts w:ascii="Arial" w:eastAsia="Arial" w:hAnsi="Arial" w:cs="Arial"/>
          <w:bCs/>
          <w:sz w:val="22"/>
        </w:rPr>
      </w:pPr>
    </w:p>
    <w:p w14:paraId="1E861F5D" w14:textId="30CC8A9D" w:rsidR="00D07660" w:rsidRDefault="00D07660" w:rsidP="00D07660">
      <w:pPr>
        <w:ind w:left="0" w:hanging="2"/>
        <w:rPr>
          <w:rFonts w:ascii="Arial" w:eastAsia="Arial" w:hAnsi="Arial" w:cs="Arial"/>
          <w:color w:val="000000"/>
          <w:sz w:val="22"/>
          <w:szCs w:val="22"/>
        </w:rPr>
      </w:pPr>
      <w:r w:rsidRPr="00595B05">
        <w:rPr>
          <w:rFonts w:ascii="Arial" w:eastAsia="Arial" w:hAnsi="Arial" w:cs="Arial"/>
          <w:b/>
          <w:color w:val="000000"/>
          <w:sz w:val="22"/>
          <w:szCs w:val="22"/>
        </w:rPr>
        <w:t>Motion by</w:t>
      </w:r>
      <w:r w:rsidRPr="00595B05">
        <w:rPr>
          <w:rFonts w:ascii="Arial" w:eastAsia="Arial" w:hAnsi="Arial" w:cs="Arial"/>
          <w:color w:val="000000"/>
          <w:sz w:val="22"/>
          <w:szCs w:val="22"/>
        </w:rPr>
        <w:t xml:space="preserve"> Commissioner </w:t>
      </w:r>
      <w:r w:rsidR="00A355FF">
        <w:rPr>
          <w:rFonts w:ascii="Arial" w:eastAsia="Arial" w:hAnsi="Arial" w:cs="Arial"/>
          <w:color w:val="000000"/>
          <w:sz w:val="22"/>
          <w:szCs w:val="22"/>
        </w:rPr>
        <w:t>Hadler</w:t>
      </w:r>
      <w:r>
        <w:rPr>
          <w:rFonts w:ascii="Arial" w:eastAsia="Arial" w:hAnsi="Arial" w:cs="Arial"/>
          <w:color w:val="000000"/>
          <w:sz w:val="22"/>
          <w:szCs w:val="22"/>
        </w:rPr>
        <w:t xml:space="preserve"> </w:t>
      </w:r>
      <w:r w:rsidRPr="0074575E">
        <w:rPr>
          <w:rFonts w:ascii="Arial" w:eastAsia="Arial" w:hAnsi="Arial" w:cs="Arial"/>
          <w:color w:val="000000"/>
          <w:sz w:val="22"/>
          <w:szCs w:val="22"/>
        </w:rPr>
        <w:t xml:space="preserve">to </w:t>
      </w:r>
      <w:r w:rsidRPr="00D07660">
        <w:rPr>
          <w:rFonts w:ascii="Arial" w:eastAsia="Arial" w:hAnsi="Arial" w:cs="Arial"/>
          <w:color w:val="000000"/>
          <w:sz w:val="22"/>
          <w:szCs w:val="22"/>
        </w:rPr>
        <w:t>approve the resolution allocating mineral lease funds and state PILT to be appropriated by the state of Utah</w:t>
      </w:r>
      <w:r>
        <w:rPr>
          <w:rFonts w:ascii="Arial" w:eastAsia="Arial" w:hAnsi="Arial" w:cs="Arial"/>
          <w:color w:val="000000"/>
          <w:sz w:val="22"/>
          <w:szCs w:val="22"/>
        </w:rPr>
        <w:t xml:space="preserve"> </w:t>
      </w:r>
      <w:r w:rsidRPr="00D07660">
        <w:rPr>
          <w:rFonts w:ascii="Arial" w:eastAsia="Arial" w:hAnsi="Arial" w:cs="Arial"/>
          <w:color w:val="000000"/>
          <w:sz w:val="22"/>
          <w:szCs w:val="22"/>
        </w:rPr>
        <w:t>during Fiscal Years 2026/2027</w:t>
      </w:r>
    </w:p>
    <w:p w14:paraId="1A6DE2AB" w14:textId="77777777" w:rsidR="00D07660" w:rsidRPr="00473838" w:rsidRDefault="00D07660" w:rsidP="00D07660">
      <w:pPr>
        <w:ind w:left="0" w:hanging="2"/>
        <w:rPr>
          <w:rFonts w:ascii="Arial" w:eastAsia="Arial" w:hAnsi="Arial" w:cs="Arial"/>
          <w:color w:val="000000"/>
          <w:sz w:val="22"/>
          <w:szCs w:val="22"/>
        </w:rPr>
      </w:pPr>
    </w:p>
    <w:p w14:paraId="049D7039" w14:textId="77580D16" w:rsidR="00D07660" w:rsidRPr="0055175D" w:rsidRDefault="00D07660" w:rsidP="00D07660">
      <w:pPr>
        <w:ind w:left="0" w:hanging="2"/>
        <w:rPr>
          <w:rFonts w:ascii="Arial" w:eastAsia="Arial" w:hAnsi="Arial" w:cs="Arial"/>
          <w:color w:val="000000"/>
          <w:sz w:val="22"/>
          <w:szCs w:val="22"/>
        </w:rPr>
      </w:pPr>
      <w:r w:rsidRPr="00B54B87">
        <w:rPr>
          <w:rFonts w:ascii="Arial" w:eastAsia="Arial" w:hAnsi="Arial" w:cs="Arial"/>
          <w:b/>
          <w:bCs/>
          <w:color w:val="000000"/>
          <w:sz w:val="22"/>
          <w:szCs w:val="22"/>
        </w:rPr>
        <w:t xml:space="preserve">Motion </w:t>
      </w:r>
      <w:r>
        <w:rPr>
          <w:rFonts w:ascii="Arial" w:eastAsia="Arial" w:hAnsi="Arial" w:cs="Arial"/>
          <w:b/>
          <w:bCs/>
          <w:color w:val="000000"/>
          <w:sz w:val="22"/>
          <w:szCs w:val="22"/>
        </w:rPr>
        <w:t xml:space="preserve">seconded by </w:t>
      </w:r>
      <w:r w:rsidRPr="0055175D">
        <w:rPr>
          <w:rFonts w:ascii="Arial" w:eastAsia="Arial" w:hAnsi="Arial" w:cs="Arial"/>
          <w:bCs/>
          <w:color w:val="000000"/>
          <w:sz w:val="22"/>
          <w:szCs w:val="22"/>
        </w:rPr>
        <w:t xml:space="preserve">Commissioner </w:t>
      </w:r>
      <w:r>
        <w:rPr>
          <w:rFonts w:ascii="Arial" w:eastAsia="Arial" w:hAnsi="Arial" w:cs="Arial"/>
          <w:bCs/>
          <w:color w:val="000000"/>
          <w:sz w:val="22"/>
          <w:szCs w:val="22"/>
        </w:rPr>
        <w:t>M</w:t>
      </w:r>
      <w:r w:rsidR="00A355FF">
        <w:rPr>
          <w:rFonts w:ascii="Arial" w:eastAsia="Arial" w:hAnsi="Arial" w:cs="Arial"/>
          <w:bCs/>
          <w:color w:val="000000"/>
          <w:sz w:val="22"/>
          <w:szCs w:val="22"/>
        </w:rPr>
        <w:t>cCandless</w:t>
      </w:r>
    </w:p>
    <w:p w14:paraId="26E6F3BB" w14:textId="77777777" w:rsidR="00D07660" w:rsidRDefault="00D07660" w:rsidP="00D07660">
      <w:pPr>
        <w:ind w:leftChars="0" w:left="0" w:firstLineChars="0" w:firstLine="0"/>
        <w:rPr>
          <w:rFonts w:ascii="Arial" w:eastAsia="Arial" w:hAnsi="Arial" w:cs="Arial"/>
          <w:b/>
          <w:color w:val="000000"/>
          <w:sz w:val="22"/>
          <w:szCs w:val="22"/>
        </w:rPr>
      </w:pPr>
    </w:p>
    <w:p w14:paraId="0521092E" w14:textId="31EE7D68" w:rsidR="00D07660" w:rsidRDefault="00D07660" w:rsidP="00D07660">
      <w:pPr>
        <w:ind w:left="0" w:hanging="2"/>
        <w:rPr>
          <w:rFonts w:ascii="Arial" w:eastAsia="Arial" w:hAnsi="Arial" w:cs="Arial"/>
          <w:b/>
          <w:color w:val="000000"/>
          <w:sz w:val="22"/>
          <w:szCs w:val="22"/>
        </w:rPr>
      </w:pPr>
      <w:r>
        <w:rPr>
          <w:rFonts w:ascii="Arial" w:eastAsia="Arial" w:hAnsi="Arial" w:cs="Arial"/>
          <w:b/>
          <w:color w:val="000000"/>
          <w:sz w:val="22"/>
          <w:szCs w:val="22"/>
        </w:rPr>
        <w:t xml:space="preserve">Discussion </w:t>
      </w:r>
    </w:p>
    <w:p w14:paraId="254DC67D" w14:textId="2BA23AF9" w:rsidR="00A355FF" w:rsidRPr="00A355FF" w:rsidRDefault="00A355FF" w:rsidP="00D07660">
      <w:pPr>
        <w:ind w:left="0" w:hanging="2"/>
        <w:rPr>
          <w:rFonts w:ascii="Arial" w:eastAsia="Arial" w:hAnsi="Arial" w:cs="Arial"/>
          <w:bCs/>
          <w:color w:val="000000"/>
          <w:sz w:val="22"/>
          <w:szCs w:val="22"/>
        </w:rPr>
      </w:pPr>
      <w:r>
        <w:rPr>
          <w:rFonts w:ascii="Arial" w:eastAsia="Arial" w:hAnsi="Arial" w:cs="Arial"/>
          <w:bCs/>
          <w:color w:val="000000"/>
          <w:sz w:val="22"/>
          <w:szCs w:val="22"/>
        </w:rPr>
        <w:lastRenderedPageBreak/>
        <w:t>Hadler asked if this allocation could be adjusted in the event that Proposition 13 passed and EMS received the additional needed funding through that new revenue source.  Attorney Stocks stated that the recipient entities could voluntarily return excess funds.</w:t>
      </w:r>
    </w:p>
    <w:p w14:paraId="5F69DEAF" w14:textId="77777777" w:rsidR="00D07660" w:rsidRDefault="00D07660" w:rsidP="00D07660">
      <w:pPr>
        <w:ind w:leftChars="0" w:left="0" w:firstLineChars="0" w:firstLine="0"/>
        <w:rPr>
          <w:rFonts w:ascii="Arial" w:eastAsia="Arial" w:hAnsi="Arial" w:cs="Arial"/>
          <w:color w:val="000000"/>
          <w:sz w:val="22"/>
          <w:szCs w:val="22"/>
        </w:rPr>
      </w:pPr>
    </w:p>
    <w:p w14:paraId="7B90C985" w14:textId="549CF6DF" w:rsidR="00D07660" w:rsidRDefault="00D07660" w:rsidP="00D07660">
      <w:pPr>
        <w:ind w:leftChars="0" w:left="0" w:firstLineChars="0" w:firstLine="0"/>
        <w:rPr>
          <w:rFonts w:ascii="Arial" w:eastAsia="Arial" w:hAnsi="Arial" w:cs="Arial"/>
          <w:b/>
          <w:color w:val="000000"/>
          <w:sz w:val="22"/>
          <w:szCs w:val="22"/>
        </w:rPr>
      </w:pPr>
      <w:r>
        <w:rPr>
          <w:rFonts w:ascii="Arial" w:eastAsia="Arial" w:hAnsi="Arial" w:cs="Arial"/>
          <w:b/>
          <w:bCs/>
          <w:color w:val="000000"/>
          <w:sz w:val="22"/>
          <w:szCs w:val="22"/>
        </w:rPr>
        <w:t>M</w:t>
      </w:r>
      <w:r>
        <w:rPr>
          <w:rFonts w:ascii="Arial" w:eastAsia="Arial" w:hAnsi="Arial" w:cs="Arial"/>
          <w:b/>
          <w:color w:val="000000"/>
          <w:sz w:val="22"/>
          <w:szCs w:val="22"/>
        </w:rPr>
        <w:t xml:space="preserve">otion passes </w:t>
      </w:r>
      <w:r w:rsidR="00A355FF">
        <w:rPr>
          <w:rFonts w:ascii="Arial" w:eastAsia="Arial" w:hAnsi="Arial" w:cs="Arial"/>
          <w:b/>
          <w:color w:val="000000"/>
          <w:sz w:val="22"/>
          <w:szCs w:val="22"/>
        </w:rPr>
        <w:t>6-0, Hedin absent</w:t>
      </w:r>
    </w:p>
    <w:p w14:paraId="44EE6042" w14:textId="77777777" w:rsidR="00ED0BE5" w:rsidRDefault="00ED0BE5" w:rsidP="00A355FF">
      <w:pPr>
        <w:ind w:leftChars="0" w:left="0" w:firstLineChars="0" w:firstLine="0"/>
        <w:rPr>
          <w:rFonts w:ascii="Arial" w:eastAsia="Arial" w:hAnsi="Arial" w:cs="Arial"/>
          <w:b/>
          <w:sz w:val="22"/>
        </w:rPr>
      </w:pPr>
    </w:p>
    <w:p w14:paraId="77A00BEC" w14:textId="51F66208" w:rsidR="00AA262D" w:rsidRDefault="00AA262D" w:rsidP="00D07660">
      <w:pPr>
        <w:ind w:leftChars="0" w:left="0" w:firstLineChars="0" w:firstLine="0"/>
        <w:rPr>
          <w:rFonts w:ascii="Arial" w:eastAsia="Arial" w:hAnsi="Arial" w:cs="Arial"/>
          <w:b/>
          <w:sz w:val="22"/>
        </w:rPr>
      </w:pPr>
    </w:p>
    <w:p w14:paraId="64A7B5BF" w14:textId="5A4691FC" w:rsidR="00AA262D" w:rsidRPr="00D07660" w:rsidRDefault="00AA262D" w:rsidP="00D07660">
      <w:pPr>
        <w:pStyle w:val="ListParagraph"/>
        <w:numPr>
          <w:ilvl w:val="0"/>
          <w:numId w:val="25"/>
        </w:numPr>
        <w:ind w:leftChars="0" w:firstLineChars="0"/>
        <w:rPr>
          <w:rFonts w:ascii="Arial" w:hAnsi="Arial" w:cs="Arial"/>
          <w:b/>
          <w:bCs/>
          <w:color w:val="000000"/>
        </w:rPr>
      </w:pPr>
      <w:r w:rsidRPr="00D07660">
        <w:rPr>
          <w:rFonts w:ascii="Arial" w:hAnsi="Arial" w:cs="Arial"/>
          <w:b/>
          <w:bCs/>
          <w:color w:val="000000"/>
        </w:rPr>
        <w:t xml:space="preserve"> </w:t>
      </w:r>
      <w:r w:rsidR="00D07660" w:rsidRPr="00D07660">
        <w:rPr>
          <w:rFonts w:ascii="Arial" w:hAnsi="Arial" w:cs="Arial"/>
          <w:b/>
          <w:bCs/>
          <w:color w:val="000000"/>
        </w:rPr>
        <w:t xml:space="preserve">"Festive Tree" Activation Scope of Work </w:t>
      </w:r>
      <w:bookmarkStart w:id="0" w:name="_Hlk208920438"/>
      <w:r w:rsidRPr="00D07660">
        <w:rPr>
          <w:rFonts w:ascii="Arial" w:hAnsi="Arial" w:cs="Arial"/>
          <w:color w:val="000000"/>
        </w:rPr>
        <w:t>(</w:t>
      </w:r>
      <w:r w:rsidR="00D07660">
        <w:rPr>
          <w:rFonts w:ascii="Arial" w:hAnsi="Arial" w:cs="Arial"/>
          <w:color w:val="000000"/>
        </w:rPr>
        <w:t>Alison Harford, Moab Office of Tourism)</w:t>
      </w:r>
      <w:bookmarkEnd w:id="0"/>
    </w:p>
    <w:p w14:paraId="10F4441F" w14:textId="77777777" w:rsidR="00AA262D" w:rsidRDefault="00AA262D" w:rsidP="00AA262D">
      <w:pPr>
        <w:ind w:leftChars="0" w:left="-2" w:firstLineChars="0" w:firstLine="0"/>
        <w:rPr>
          <w:rFonts w:ascii="Arial" w:eastAsia="Arial" w:hAnsi="Arial" w:cs="Arial"/>
          <w:b/>
          <w:color w:val="000000"/>
          <w:sz w:val="22"/>
          <w:szCs w:val="22"/>
        </w:rPr>
      </w:pPr>
    </w:p>
    <w:p w14:paraId="05E603AD" w14:textId="794FB7AC" w:rsidR="00AA262D" w:rsidRDefault="00AA262D" w:rsidP="00AA262D">
      <w:pPr>
        <w:ind w:leftChars="0" w:left="-2" w:firstLineChars="0" w:firstLine="0"/>
        <w:rPr>
          <w:rFonts w:ascii="Arial" w:eastAsia="Arial" w:hAnsi="Arial" w:cs="Arial"/>
          <w:b/>
          <w:color w:val="000000"/>
          <w:sz w:val="22"/>
          <w:szCs w:val="22"/>
        </w:rPr>
      </w:pPr>
      <w:r w:rsidRPr="003A73B4">
        <w:rPr>
          <w:rFonts w:ascii="Arial" w:eastAsia="Arial" w:hAnsi="Arial" w:cs="Arial"/>
          <w:b/>
          <w:color w:val="000000"/>
          <w:sz w:val="22"/>
          <w:szCs w:val="22"/>
        </w:rPr>
        <w:t>Presentation</w:t>
      </w:r>
    </w:p>
    <w:p w14:paraId="02462D9C" w14:textId="302F140D" w:rsidR="000E6119" w:rsidRPr="000E6119" w:rsidRDefault="00D07660" w:rsidP="00D07660">
      <w:pPr>
        <w:ind w:leftChars="0" w:left="-2" w:firstLineChars="0" w:firstLine="0"/>
        <w:rPr>
          <w:rFonts w:ascii="Arial" w:eastAsia="Arial" w:hAnsi="Arial" w:cs="Arial"/>
          <w:bCs/>
          <w:color w:val="000000"/>
          <w:sz w:val="22"/>
          <w:szCs w:val="22"/>
        </w:rPr>
      </w:pPr>
      <w:r>
        <w:rPr>
          <w:rFonts w:ascii="Arial" w:eastAsia="Arial" w:hAnsi="Arial" w:cs="Arial"/>
          <w:bCs/>
          <w:color w:val="000000"/>
          <w:sz w:val="22"/>
          <w:szCs w:val="22"/>
        </w:rPr>
        <w:t xml:space="preserve">Harford provided a summary of this action, </w:t>
      </w:r>
      <w:r w:rsidRPr="00D07660">
        <w:rPr>
          <w:rFonts w:ascii="Arial" w:eastAsia="Arial" w:hAnsi="Arial" w:cs="Arial"/>
          <w:bCs/>
          <w:color w:val="000000"/>
          <w:sz w:val="22"/>
          <w:szCs w:val="22"/>
        </w:rPr>
        <w:t>approved by the Moab Tourism Advisory Board during its September 9 meeting.</w:t>
      </w:r>
      <w:r>
        <w:rPr>
          <w:rFonts w:ascii="Arial" w:eastAsia="Arial" w:hAnsi="Arial" w:cs="Arial"/>
          <w:bCs/>
          <w:color w:val="000000"/>
          <w:sz w:val="22"/>
          <w:szCs w:val="22"/>
        </w:rPr>
        <w:t xml:space="preserve">  </w:t>
      </w:r>
      <w:r w:rsidRPr="00D07660">
        <w:rPr>
          <w:rFonts w:ascii="Arial" w:eastAsia="Arial" w:hAnsi="Arial" w:cs="Arial"/>
          <w:bCs/>
          <w:color w:val="000000"/>
          <w:sz w:val="22"/>
          <w:szCs w:val="22"/>
        </w:rPr>
        <w:t>In an effort to increase winter tourism in Moab, the Moab Office of Tourism worked with its public relations agency,</w:t>
      </w:r>
      <w:r>
        <w:rPr>
          <w:rFonts w:ascii="Arial" w:eastAsia="Arial" w:hAnsi="Arial" w:cs="Arial"/>
          <w:bCs/>
          <w:color w:val="000000"/>
          <w:sz w:val="22"/>
          <w:szCs w:val="22"/>
        </w:rPr>
        <w:t xml:space="preserve"> </w:t>
      </w:r>
      <w:proofErr w:type="spellStart"/>
      <w:r w:rsidRPr="00D07660">
        <w:rPr>
          <w:rFonts w:ascii="Arial" w:eastAsia="Arial" w:hAnsi="Arial" w:cs="Arial"/>
          <w:bCs/>
          <w:color w:val="000000"/>
          <w:sz w:val="22"/>
          <w:szCs w:val="22"/>
        </w:rPr>
        <w:t>CampStories</w:t>
      </w:r>
      <w:proofErr w:type="spellEnd"/>
      <w:r w:rsidRPr="00D07660">
        <w:rPr>
          <w:rFonts w:ascii="Arial" w:eastAsia="Arial" w:hAnsi="Arial" w:cs="Arial"/>
          <w:bCs/>
          <w:color w:val="000000"/>
          <w:sz w:val="22"/>
          <w:szCs w:val="22"/>
        </w:rPr>
        <w:t>, to create a spectacle that will enhance the holiday season, promote winter in Moab to targeted markets,</w:t>
      </w:r>
      <w:r>
        <w:rPr>
          <w:rFonts w:ascii="Arial" w:eastAsia="Arial" w:hAnsi="Arial" w:cs="Arial"/>
          <w:bCs/>
          <w:color w:val="000000"/>
          <w:sz w:val="22"/>
          <w:szCs w:val="22"/>
        </w:rPr>
        <w:t xml:space="preserve"> </w:t>
      </w:r>
      <w:r w:rsidRPr="00D07660">
        <w:rPr>
          <w:rFonts w:ascii="Arial" w:eastAsia="Arial" w:hAnsi="Arial" w:cs="Arial"/>
          <w:bCs/>
          <w:color w:val="000000"/>
          <w:sz w:val="22"/>
          <w:szCs w:val="22"/>
        </w:rPr>
        <w:t>and drive winter tourism. We'd like to light a tree in Sand Flats—with guidance from Sand Flats staff and the BLM—and</w:t>
      </w:r>
      <w:r>
        <w:rPr>
          <w:rFonts w:ascii="Arial" w:eastAsia="Arial" w:hAnsi="Arial" w:cs="Arial"/>
          <w:bCs/>
          <w:color w:val="000000"/>
          <w:sz w:val="22"/>
          <w:szCs w:val="22"/>
        </w:rPr>
        <w:t xml:space="preserve"> </w:t>
      </w:r>
      <w:r w:rsidRPr="00D07660">
        <w:rPr>
          <w:rFonts w:ascii="Arial" w:eastAsia="Arial" w:hAnsi="Arial" w:cs="Arial"/>
          <w:bCs/>
          <w:color w:val="000000"/>
          <w:sz w:val="22"/>
          <w:szCs w:val="22"/>
        </w:rPr>
        <w:t>make news around it.</w:t>
      </w:r>
    </w:p>
    <w:p w14:paraId="6427AFFB" w14:textId="77777777" w:rsidR="00AA262D" w:rsidRPr="00B93CE1" w:rsidRDefault="00AA262D" w:rsidP="00AA262D">
      <w:pPr>
        <w:ind w:left="0" w:hanging="2"/>
        <w:rPr>
          <w:rFonts w:ascii="Arial" w:eastAsia="Arial" w:hAnsi="Arial" w:cs="Arial"/>
          <w:bCs/>
          <w:color w:val="000000"/>
          <w:sz w:val="22"/>
          <w:szCs w:val="22"/>
        </w:rPr>
      </w:pPr>
    </w:p>
    <w:p w14:paraId="7218AC45" w14:textId="2131EE27" w:rsidR="00AA262D" w:rsidRDefault="00AA262D" w:rsidP="00D07660">
      <w:pPr>
        <w:ind w:left="0" w:hanging="2"/>
        <w:rPr>
          <w:rFonts w:ascii="Arial" w:eastAsia="Arial" w:hAnsi="Arial" w:cs="Arial"/>
          <w:sz w:val="22"/>
          <w:szCs w:val="22"/>
        </w:rPr>
      </w:pPr>
      <w:r w:rsidRPr="00A36731">
        <w:rPr>
          <w:rFonts w:ascii="Arial" w:eastAsia="Arial" w:hAnsi="Arial" w:cs="Arial"/>
          <w:b/>
          <w:sz w:val="22"/>
          <w:szCs w:val="22"/>
        </w:rPr>
        <w:t xml:space="preserve">Motion by </w:t>
      </w:r>
      <w:r w:rsidRPr="00A36731">
        <w:rPr>
          <w:rFonts w:ascii="Arial" w:eastAsia="Arial" w:hAnsi="Arial" w:cs="Arial"/>
          <w:sz w:val="22"/>
          <w:szCs w:val="22"/>
        </w:rPr>
        <w:t xml:space="preserve">Commissioner </w:t>
      </w:r>
      <w:r w:rsidR="000E6119">
        <w:rPr>
          <w:rFonts w:ascii="Arial" w:eastAsia="Arial" w:hAnsi="Arial" w:cs="Arial"/>
          <w:sz w:val="22"/>
          <w:szCs w:val="22"/>
        </w:rPr>
        <w:t>Martinez</w:t>
      </w:r>
      <w:r w:rsidRPr="00A36731">
        <w:rPr>
          <w:rFonts w:ascii="Arial" w:eastAsia="Arial" w:hAnsi="Arial" w:cs="Arial"/>
          <w:sz w:val="22"/>
          <w:szCs w:val="22"/>
        </w:rPr>
        <w:t xml:space="preserve"> to </w:t>
      </w:r>
      <w:r w:rsidR="00D07660" w:rsidRPr="00D07660">
        <w:rPr>
          <w:rFonts w:ascii="Arial" w:eastAsia="Arial" w:hAnsi="Arial" w:cs="Arial"/>
          <w:sz w:val="22"/>
          <w:szCs w:val="22"/>
        </w:rPr>
        <w:t xml:space="preserve">approve the Scope of Work with </w:t>
      </w:r>
      <w:proofErr w:type="spellStart"/>
      <w:r w:rsidR="00D07660" w:rsidRPr="00D07660">
        <w:rPr>
          <w:rFonts w:ascii="Arial" w:eastAsia="Arial" w:hAnsi="Arial" w:cs="Arial"/>
          <w:sz w:val="22"/>
          <w:szCs w:val="22"/>
        </w:rPr>
        <w:t>CampStories</w:t>
      </w:r>
      <w:proofErr w:type="spellEnd"/>
      <w:r w:rsidR="00D07660" w:rsidRPr="00D07660">
        <w:rPr>
          <w:rFonts w:ascii="Arial" w:eastAsia="Arial" w:hAnsi="Arial" w:cs="Arial"/>
          <w:sz w:val="22"/>
          <w:szCs w:val="22"/>
        </w:rPr>
        <w:t xml:space="preserve"> and authorize the Chair to sign all associated documents</w:t>
      </w:r>
      <w:r w:rsidR="00D07660">
        <w:rPr>
          <w:rFonts w:ascii="Arial" w:eastAsia="Arial" w:hAnsi="Arial" w:cs="Arial"/>
          <w:sz w:val="22"/>
          <w:szCs w:val="22"/>
        </w:rPr>
        <w:t xml:space="preserve"> </w:t>
      </w:r>
      <w:r w:rsidR="00D07660" w:rsidRPr="00D07660">
        <w:rPr>
          <w:rFonts w:ascii="Arial" w:eastAsia="Arial" w:hAnsi="Arial" w:cs="Arial"/>
          <w:sz w:val="22"/>
          <w:szCs w:val="22"/>
        </w:rPr>
        <w:t>pending legal review</w:t>
      </w:r>
    </w:p>
    <w:p w14:paraId="628056CB" w14:textId="77777777" w:rsidR="00CD47D2" w:rsidRPr="00A36731" w:rsidRDefault="00CD47D2" w:rsidP="00AA262D">
      <w:pPr>
        <w:ind w:left="0" w:hanging="2"/>
        <w:rPr>
          <w:rFonts w:ascii="Arial" w:eastAsia="Arial" w:hAnsi="Arial" w:cs="Arial"/>
          <w:sz w:val="22"/>
          <w:szCs w:val="22"/>
        </w:rPr>
      </w:pPr>
    </w:p>
    <w:p w14:paraId="0C5EF45B" w14:textId="09612DFD" w:rsidR="00AA262D" w:rsidRDefault="00AA262D" w:rsidP="00AA262D">
      <w:pPr>
        <w:ind w:left="0" w:hanging="2"/>
        <w:rPr>
          <w:rFonts w:ascii="Arial" w:eastAsia="Arial" w:hAnsi="Arial" w:cs="Arial"/>
          <w:color w:val="000000"/>
          <w:sz w:val="22"/>
          <w:szCs w:val="22"/>
        </w:rPr>
      </w:pPr>
      <w:r w:rsidRPr="00A36731">
        <w:rPr>
          <w:rFonts w:ascii="Arial" w:eastAsia="Arial" w:hAnsi="Arial" w:cs="Arial"/>
          <w:b/>
          <w:color w:val="000000"/>
          <w:sz w:val="22"/>
          <w:szCs w:val="22"/>
        </w:rPr>
        <w:t xml:space="preserve">Motion seconded by </w:t>
      </w:r>
      <w:r w:rsidRPr="00A36731">
        <w:rPr>
          <w:rFonts w:ascii="Arial" w:eastAsia="Arial" w:hAnsi="Arial" w:cs="Arial"/>
          <w:color w:val="000000"/>
          <w:sz w:val="22"/>
          <w:szCs w:val="22"/>
        </w:rPr>
        <w:t>Commissioner</w:t>
      </w:r>
      <w:r w:rsidRPr="00A36731">
        <w:rPr>
          <w:rFonts w:ascii="Arial" w:eastAsia="Arial" w:hAnsi="Arial" w:cs="Arial"/>
          <w:b/>
          <w:color w:val="000000"/>
          <w:sz w:val="22"/>
          <w:szCs w:val="22"/>
        </w:rPr>
        <w:t xml:space="preserve"> </w:t>
      </w:r>
      <w:r>
        <w:rPr>
          <w:rFonts w:ascii="Arial" w:eastAsia="Arial" w:hAnsi="Arial" w:cs="Arial"/>
          <w:color w:val="000000"/>
          <w:sz w:val="22"/>
          <w:szCs w:val="22"/>
        </w:rPr>
        <w:t>Mc</w:t>
      </w:r>
      <w:r w:rsidR="000E6119">
        <w:rPr>
          <w:rFonts w:ascii="Arial" w:eastAsia="Arial" w:hAnsi="Arial" w:cs="Arial"/>
          <w:color w:val="000000"/>
          <w:sz w:val="22"/>
          <w:szCs w:val="22"/>
        </w:rPr>
        <w:t>Curdy</w:t>
      </w:r>
    </w:p>
    <w:p w14:paraId="31D0EC73" w14:textId="77777777" w:rsidR="00AA262D" w:rsidRPr="00A36731" w:rsidRDefault="00AA262D" w:rsidP="00AA262D">
      <w:pPr>
        <w:ind w:leftChars="0" w:left="0" w:firstLineChars="0" w:firstLine="0"/>
        <w:rPr>
          <w:rFonts w:ascii="Arial" w:eastAsia="Arial" w:hAnsi="Arial" w:cs="Arial"/>
          <w:color w:val="000000"/>
          <w:sz w:val="22"/>
          <w:szCs w:val="22"/>
        </w:rPr>
      </w:pPr>
    </w:p>
    <w:p w14:paraId="370BC3C1" w14:textId="3A20DF85" w:rsidR="00AA262D" w:rsidRPr="000E6119" w:rsidRDefault="00AA262D" w:rsidP="00AA262D">
      <w:pPr>
        <w:ind w:left="0" w:hanging="2"/>
        <w:rPr>
          <w:rFonts w:ascii="Arial" w:eastAsia="Arial" w:hAnsi="Arial" w:cs="Arial"/>
          <w:bCs/>
          <w:color w:val="000000"/>
          <w:sz w:val="22"/>
          <w:szCs w:val="22"/>
        </w:rPr>
      </w:pPr>
      <w:r w:rsidRPr="00A36731">
        <w:rPr>
          <w:rFonts w:ascii="Arial" w:eastAsia="Arial" w:hAnsi="Arial" w:cs="Arial"/>
          <w:b/>
          <w:color w:val="000000"/>
          <w:sz w:val="22"/>
          <w:szCs w:val="22"/>
        </w:rPr>
        <w:t>Discussion</w:t>
      </w:r>
      <w:r w:rsidR="000E6119">
        <w:rPr>
          <w:rFonts w:ascii="Arial" w:eastAsia="Arial" w:hAnsi="Arial" w:cs="Arial"/>
          <w:b/>
          <w:color w:val="000000"/>
          <w:sz w:val="22"/>
          <w:szCs w:val="22"/>
        </w:rPr>
        <w:t xml:space="preserve"> </w:t>
      </w:r>
      <w:r w:rsidR="000E6119" w:rsidRPr="000E6119">
        <w:rPr>
          <w:rFonts w:ascii="Arial" w:eastAsia="Arial" w:hAnsi="Arial" w:cs="Arial"/>
          <w:bCs/>
          <w:color w:val="000000"/>
          <w:sz w:val="22"/>
          <w:szCs w:val="22"/>
        </w:rPr>
        <w:t>(none at this time)</w:t>
      </w:r>
    </w:p>
    <w:p w14:paraId="5961A3FF" w14:textId="77777777" w:rsidR="00AA262D" w:rsidRPr="00A36731" w:rsidRDefault="00AA262D" w:rsidP="00AA262D">
      <w:pPr>
        <w:ind w:leftChars="0" w:left="0" w:firstLineChars="0" w:firstLine="0"/>
        <w:rPr>
          <w:rFonts w:ascii="Arial" w:eastAsia="Arial" w:hAnsi="Arial" w:cs="Arial"/>
          <w:bCs/>
          <w:color w:val="000000"/>
          <w:sz w:val="22"/>
          <w:szCs w:val="22"/>
        </w:rPr>
      </w:pPr>
    </w:p>
    <w:p w14:paraId="11DD4229" w14:textId="2F64D5F3" w:rsidR="00AA262D" w:rsidRDefault="00AA262D" w:rsidP="00AA262D">
      <w:pPr>
        <w:ind w:left="0" w:hanging="2"/>
        <w:rPr>
          <w:rFonts w:ascii="Arial" w:eastAsia="Arial" w:hAnsi="Arial" w:cs="Arial"/>
          <w:b/>
          <w:color w:val="000000"/>
          <w:sz w:val="22"/>
          <w:szCs w:val="22"/>
        </w:rPr>
      </w:pPr>
      <w:r>
        <w:rPr>
          <w:rFonts w:ascii="Arial" w:eastAsia="Arial" w:hAnsi="Arial" w:cs="Arial"/>
          <w:b/>
          <w:color w:val="000000"/>
          <w:sz w:val="22"/>
          <w:szCs w:val="22"/>
        </w:rPr>
        <w:t>Motion</w:t>
      </w:r>
      <w:r w:rsidRPr="00A36731">
        <w:rPr>
          <w:rFonts w:ascii="Arial" w:eastAsia="Arial" w:hAnsi="Arial" w:cs="Arial"/>
          <w:b/>
          <w:color w:val="000000"/>
          <w:sz w:val="22"/>
          <w:szCs w:val="22"/>
        </w:rPr>
        <w:t xml:space="preserve"> </w:t>
      </w:r>
      <w:r w:rsidR="000E6119">
        <w:rPr>
          <w:rFonts w:ascii="Arial" w:eastAsia="Arial" w:hAnsi="Arial" w:cs="Arial"/>
          <w:b/>
          <w:color w:val="000000"/>
          <w:sz w:val="22"/>
          <w:szCs w:val="22"/>
        </w:rPr>
        <w:t>passes</w:t>
      </w:r>
      <w:r w:rsidR="00B83022">
        <w:rPr>
          <w:rFonts w:ascii="Arial" w:eastAsia="Arial" w:hAnsi="Arial" w:cs="Arial"/>
          <w:b/>
          <w:color w:val="000000"/>
          <w:sz w:val="22"/>
          <w:szCs w:val="22"/>
        </w:rPr>
        <w:t xml:space="preserve"> </w:t>
      </w:r>
      <w:r w:rsidR="00A355FF">
        <w:rPr>
          <w:rFonts w:ascii="Arial" w:eastAsia="Arial" w:hAnsi="Arial" w:cs="Arial"/>
          <w:b/>
          <w:color w:val="000000"/>
          <w:sz w:val="22"/>
          <w:szCs w:val="22"/>
        </w:rPr>
        <w:t>6-0, Hedin abstaining</w:t>
      </w:r>
    </w:p>
    <w:p w14:paraId="4A7087BF" w14:textId="75EE0FC2" w:rsidR="00566C50" w:rsidRDefault="00566C50" w:rsidP="00AA262D">
      <w:pPr>
        <w:ind w:left="0" w:hanging="2"/>
        <w:rPr>
          <w:rFonts w:ascii="Arial" w:eastAsia="Arial" w:hAnsi="Arial" w:cs="Arial"/>
          <w:b/>
          <w:color w:val="000000"/>
          <w:sz w:val="22"/>
          <w:szCs w:val="22"/>
        </w:rPr>
      </w:pPr>
    </w:p>
    <w:p w14:paraId="48DF8A79" w14:textId="7ABF3EDD" w:rsidR="00566C50" w:rsidRDefault="00566C50" w:rsidP="00AA262D">
      <w:pPr>
        <w:ind w:left="0" w:hanging="2"/>
        <w:rPr>
          <w:rFonts w:ascii="Arial" w:eastAsia="Arial" w:hAnsi="Arial" w:cs="Arial"/>
          <w:b/>
          <w:color w:val="000000"/>
          <w:sz w:val="22"/>
          <w:szCs w:val="22"/>
        </w:rPr>
      </w:pPr>
    </w:p>
    <w:p w14:paraId="15DB9B93" w14:textId="57EBE702" w:rsidR="00566C50" w:rsidRDefault="00566C50" w:rsidP="00AA262D">
      <w:pPr>
        <w:ind w:left="0" w:hanging="2"/>
        <w:rPr>
          <w:rFonts w:ascii="Arial" w:eastAsia="Arial" w:hAnsi="Arial" w:cs="Arial"/>
          <w:b/>
          <w:color w:val="000000"/>
          <w:sz w:val="22"/>
          <w:szCs w:val="22"/>
        </w:rPr>
      </w:pPr>
      <w:r>
        <w:rPr>
          <w:rFonts w:ascii="Arial" w:eastAsia="Arial" w:hAnsi="Arial" w:cs="Arial"/>
          <w:b/>
          <w:color w:val="000000"/>
          <w:sz w:val="22"/>
          <w:szCs w:val="22"/>
        </w:rPr>
        <w:t>Chair Winfield moved up action item 15, without objection</w:t>
      </w:r>
    </w:p>
    <w:p w14:paraId="4775515D" w14:textId="77777777" w:rsidR="00566C50" w:rsidRDefault="00566C50" w:rsidP="00AA262D">
      <w:pPr>
        <w:ind w:left="0" w:hanging="2"/>
        <w:rPr>
          <w:rFonts w:ascii="Arial" w:eastAsia="Arial" w:hAnsi="Arial" w:cs="Arial"/>
          <w:b/>
          <w:color w:val="000000"/>
          <w:sz w:val="22"/>
          <w:szCs w:val="22"/>
        </w:rPr>
      </w:pPr>
    </w:p>
    <w:p w14:paraId="5DBD3249" w14:textId="3E3F15B4" w:rsidR="00566C50" w:rsidRDefault="00566C50" w:rsidP="00AA262D">
      <w:pPr>
        <w:ind w:left="0" w:hanging="2"/>
        <w:rPr>
          <w:rFonts w:ascii="Arial" w:eastAsia="Arial" w:hAnsi="Arial" w:cs="Arial"/>
          <w:b/>
          <w:color w:val="000000"/>
          <w:sz w:val="22"/>
          <w:szCs w:val="22"/>
        </w:rPr>
      </w:pPr>
    </w:p>
    <w:p w14:paraId="7CB46673" w14:textId="5FDAC483" w:rsidR="00566C50" w:rsidRPr="00566C50" w:rsidRDefault="00566C50" w:rsidP="00566C50">
      <w:pPr>
        <w:pStyle w:val="ListParagraph"/>
        <w:numPr>
          <w:ilvl w:val="0"/>
          <w:numId w:val="26"/>
        </w:numPr>
        <w:ind w:leftChars="0" w:firstLineChars="0"/>
        <w:rPr>
          <w:rFonts w:ascii="Arial" w:hAnsi="Arial" w:cs="Arial"/>
          <w:b/>
          <w:bCs/>
          <w:color w:val="000000"/>
        </w:rPr>
      </w:pPr>
      <w:r w:rsidRPr="00566C50">
        <w:rPr>
          <w:rFonts w:ascii="Arial" w:hAnsi="Arial" w:cs="Arial"/>
          <w:b/>
          <w:bCs/>
          <w:color w:val="000000"/>
        </w:rPr>
        <w:t xml:space="preserve">Purchase of holiday lights for winter marketing campaign </w:t>
      </w:r>
      <w:r w:rsidRPr="00566C50">
        <w:rPr>
          <w:rFonts w:ascii="Arial" w:hAnsi="Arial" w:cs="Arial"/>
          <w:color w:val="000000"/>
        </w:rPr>
        <w:t>(Commissioner Martinez)</w:t>
      </w:r>
    </w:p>
    <w:p w14:paraId="2FCB4BA1" w14:textId="77777777" w:rsidR="00566C50" w:rsidRDefault="00566C50" w:rsidP="00566C50">
      <w:pPr>
        <w:ind w:leftChars="0" w:left="-2" w:firstLineChars="0" w:firstLine="0"/>
        <w:rPr>
          <w:rFonts w:ascii="Arial" w:eastAsia="Arial" w:hAnsi="Arial" w:cs="Arial"/>
          <w:b/>
          <w:color w:val="000000"/>
          <w:sz w:val="22"/>
          <w:szCs w:val="22"/>
        </w:rPr>
      </w:pPr>
    </w:p>
    <w:p w14:paraId="25213116" w14:textId="77777777" w:rsidR="00566C50" w:rsidRDefault="00566C50" w:rsidP="00566C50">
      <w:pPr>
        <w:ind w:leftChars="0" w:left="-2" w:firstLineChars="0" w:firstLine="0"/>
        <w:rPr>
          <w:rFonts w:ascii="Arial" w:eastAsia="Arial" w:hAnsi="Arial" w:cs="Arial"/>
          <w:b/>
          <w:color w:val="000000"/>
          <w:sz w:val="22"/>
          <w:szCs w:val="22"/>
        </w:rPr>
      </w:pPr>
      <w:r w:rsidRPr="003A73B4">
        <w:rPr>
          <w:rFonts w:ascii="Arial" w:eastAsia="Arial" w:hAnsi="Arial" w:cs="Arial"/>
          <w:b/>
          <w:color w:val="000000"/>
          <w:sz w:val="22"/>
          <w:szCs w:val="22"/>
        </w:rPr>
        <w:t>Presentation</w:t>
      </w:r>
    </w:p>
    <w:p w14:paraId="0564EB6B" w14:textId="77777777" w:rsidR="00566C50" w:rsidRPr="00D73B29" w:rsidRDefault="00566C50" w:rsidP="00566C50">
      <w:pPr>
        <w:ind w:leftChars="0" w:left="-2" w:firstLineChars="0" w:firstLine="0"/>
        <w:rPr>
          <w:rFonts w:ascii="Arial" w:eastAsia="Arial" w:hAnsi="Arial" w:cs="Arial"/>
          <w:bCs/>
          <w:color w:val="000000"/>
          <w:sz w:val="22"/>
          <w:szCs w:val="22"/>
        </w:rPr>
      </w:pPr>
      <w:r>
        <w:rPr>
          <w:rFonts w:ascii="Arial" w:eastAsia="Arial" w:hAnsi="Arial" w:cs="Arial"/>
          <w:bCs/>
          <w:color w:val="000000"/>
          <w:sz w:val="22"/>
          <w:szCs w:val="22"/>
        </w:rPr>
        <w:t>Commissioner Martinez gave a summary of this new winter campaign.</w:t>
      </w:r>
    </w:p>
    <w:p w14:paraId="0BA813DC" w14:textId="77777777" w:rsidR="00566C50" w:rsidRPr="00B93CE1" w:rsidRDefault="00566C50" w:rsidP="00566C50">
      <w:pPr>
        <w:ind w:left="0" w:hanging="2"/>
        <w:rPr>
          <w:rFonts w:ascii="Arial" w:eastAsia="Arial" w:hAnsi="Arial" w:cs="Arial"/>
          <w:bCs/>
          <w:color w:val="000000"/>
          <w:sz w:val="22"/>
          <w:szCs w:val="22"/>
        </w:rPr>
      </w:pPr>
    </w:p>
    <w:p w14:paraId="4A0E83F0" w14:textId="1257988E" w:rsidR="00566C50" w:rsidRDefault="00566C50" w:rsidP="00566C50">
      <w:pPr>
        <w:ind w:left="0" w:hanging="2"/>
        <w:rPr>
          <w:rFonts w:ascii="Arial" w:eastAsia="Arial" w:hAnsi="Arial" w:cs="Arial"/>
          <w:sz w:val="22"/>
          <w:szCs w:val="22"/>
        </w:rPr>
      </w:pPr>
      <w:r w:rsidRPr="00A36731">
        <w:rPr>
          <w:rFonts w:ascii="Arial" w:eastAsia="Arial" w:hAnsi="Arial" w:cs="Arial"/>
          <w:b/>
          <w:sz w:val="22"/>
          <w:szCs w:val="22"/>
        </w:rPr>
        <w:t xml:space="preserve">Motion by </w:t>
      </w:r>
      <w:r w:rsidRPr="00A36731">
        <w:rPr>
          <w:rFonts w:ascii="Arial" w:eastAsia="Arial" w:hAnsi="Arial" w:cs="Arial"/>
          <w:sz w:val="22"/>
          <w:szCs w:val="22"/>
        </w:rPr>
        <w:t xml:space="preserve">Commissioner </w:t>
      </w:r>
      <w:r>
        <w:rPr>
          <w:rFonts w:ascii="Arial" w:eastAsia="Arial" w:hAnsi="Arial" w:cs="Arial"/>
          <w:sz w:val="22"/>
          <w:szCs w:val="22"/>
        </w:rPr>
        <w:t>Martinez</w:t>
      </w:r>
      <w:r w:rsidRPr="00A36731">
        <w:rPr>
          <w:rFonts w:ascii="Arial" w:eastAsia="Arial" w:hAnsi="Arial" w:cs="Arial"/>
          <w:sz w:val="22"/>
          <w:szCs w:val="22"/>
        </w:rPr>
        <w:t xml:space="preserve"> </w:t>
      </w:r>
      <w:r>
        <w:rPr>
          <w:rFonts w:ascii="Arial" w:eastAsia="Arial" w:hAnsi="Arial" w:cs="Arial"/>
          <w:sz w:val="22"/>
          <w:szCs w:val="22"/>
        </w:rPr>
        <w:t xml:space="preserve">to </w:t>
      </w:r>
      <w:r w:rsidRPr="00DB52B6">
        <w:rPr>
          <w:rFonts w:ascii="Arial" w:eastAsia="Arial" w:hAnsi="Arial" w:cs="Arial"/>
          <w:sz w:val="22"/>
          <w:szCs w:val="22"/>
        </w:rPr>
        <w:t>approve Admin to purchase up to $49,000 in Holiday Lights to support the Moab Holiday Media Campaign</w:t>
      </w:r>
    </w:p>
    <w:p w14:paraId="29E85DB0" w14:textId="77777777" w:rsidR="00566C50" w:rsidRPr="00A36731" w:rsidRDefault="00566C50" w:rsidP="00566C50">
      <w:pPr>
        <w:ind w:left="0" w:hanging="2"/>
        <w:rPr>
          <w:rFonts w:ascii="Arial" w:eastAsia="Arial" w:hAnsi="Arial" w:cs="Arial"/>
          <w:sz w:val="22"/>
          <w:szCs w:val="22"/>
        </w:rPr>
      </w:pPr>
    </w:p>
    <w:p w14:paraId="525EF810" w14:textId="4C0541D4" w:rsidR="00566C50" w:rsidRDefault="00566C50" w:rsidP="00566C50">
      <w:pPr>
        <w:ind w:left="0" w:hanging="2"/>
        <w:rPr>
          <w:rFonts w:ascii="Arial" w:eastAsia="Arial" w:hAnsi="Arial" w:cs="Arial"/>
          <w:color w:val="000000"/>
          <w:sz w:val="22"/>
          <w:szCs w:val="22"/>
        </w:rPr>
      </w:pPr>
      <w:r w:rsidRPr="00A36731">
        <w:rPr>
          <w:rFonts w:ascii="Arial" w:eastAsia="Arial" w:hAnsi="Arial" w:cs="Arial"/>
          <w:b/>
          <w:color w:val="000000"/>
          <w:sz w:val="22"/>
          <w:szCs w:val="22"/>
        </w:rPr>
        <w:t xml:space="preserve">Motion seconded by </w:t>
      </w:r>
      <w:r w:rsidRPr="00A36731">
        <w:rPr>
          <w:rFonts w:ascii="Arial" w:eastAsia="Arial" w:hAnsi="Arial" w:cs="Arial"/>
          <w:color w:val="000000"/>
          <w:sz w:val="22"/>
          <w:szCs w:val="22"/>
        </w:rPr>
        <w:t>Commissioner</w:t>
      </w:r>
      <w:r w:rsidRPr="00A36731">
        <w:rPr>
          <w:rFonts w:ascii="Arial" w:eastAsia="Arial" w:hAnsi="Arial" w:cs="Arial"/>
          <w:b/>
          <w:color w:val="000000"/>
          <w:sz w:val="22"/>
          <w:szCs w:val="22"/>
        </w:rPr>
        <w:t xml:space="preserve"> </w:t>
      </w:r>
      <w:r>
        <w:rPr>
          <w:rFonts w:ascii="Arial" w:eastAsia="Arial" w:hAnsi="Arial" w:cs="Arial"/>
          <w:color w:val="000000"/>
          <w:sz w:val="22"/>
          <w:szCs w:val="22"/>
        </w:rPr>
        <w:t>McCandless</w:t>
      </w:r>
    </w:p>
    <w:p w14:paraId="205F5076" w14:textId="77777777" w:rsidR="00566C50" w:rsidRPr="00A36731" w:rsidRDefault="00566C50" w:rsidP="00566C50">
      <w:pPr>
        <w:ind w:leftChars="0" w:left="0" w:firstLineChars="0" w:firstLine="0"/>
        <w:rPr>
          <w:rFonts w:ascii="Arial" w:eastAsia="Arial" w:hAnsi="Arial" w:cs="Arial"/>
          <w:color w:val="000000"/>
          <w:sz w:val="22"/>
          <w:szCs w:val="22"/>
        </w:rPr>
      </w:pPr>
    </w:p>
    <w:p w14:paraId="039E7FC2" w14:textId="5E7E4B9D" w:rsidR="00566C50" w:rsidRDefault="00566C50" w:rsidP="00566C50">
      <w:pPr>
        <w:ind w:left="0" w:hanging="2"/>
        <w:rPr>
          <w:rFonts w:ascii="Arial" w:eastAsia="Arial" w:hAnsi="Arial" w:cs="Arial"/>
          <w:b/>
          <w:color w:val="000000"/>
          <w:sz w:val="22"/>
          <w:szCs w:val="22"/>
        </w:rPr>
      </w:pPr>
      <w:r w:rsidRPr="00A36731">
        <w:rPr>
          <w:rFonts w:ascii="Arial" w:eastAsia="Arial" w:hAnsi="Arial" w:cs="Arial"/>
          <w:b/>
          <w:color w:val="000000"/>
          <w:sz w:val="22"/>
          <w:szCs w:val="22"/>
        </w:rPr>
        <w:t>Discussion</w:t>
      </w:r>
    </w:p>
    <w:p w14:paraId="2E27A798" w14:textId="382E24ED" w:rsidR="00566C50" w:rsidRPr="00566C50" w:rsidRDefault="00566C50" w:rsidP="00566C50">
      <w:pPr>
        <w:ind w:left="0" w:hanging="2"/>
        <w:rPr>
          <w:rFonts w:ascii="Arial" w:eastAsia="Arial" w:hAnsi="Arial" w:cs="Arial"/>
          <w:bCs/>
          <w:color w:val="000000"/>
          <w:sz w:val="22"/>
          <w:szCs w:val="22"/>
        </w:rPr>
      </w:pPr>
      <w:r>
        <w:rPr>
          <w:rFonts w:ascii="Arial" w:eastAsia="Arial" w:hAnsi="Arial" w:cs="Arial"/>
          <w:bCs/>
          <w:color w:val="000000"/>
          <w:sz w:val="22"/>
          <w:szCs w:val="22"/>
        </w:rPr>
        <w:t>Discussion ensued regarding the need to incorporate County staff resources in the discussion regarding projects such as these.</w:t>
      </w:r>
    </w:p>
    <w:p w14:paraId="7297F47D" w14:textId="77777777" w:rsidR="00566C50" w:rsidRPr="00A36731" w:rsidRDefault="00566C50" w:rsidP="00566C50">
      <w:pPr>
        <w:ind w:leftChars="0" w:left="0" w:firstLineChars="0" w:firstLine="0"/>
        <w:rPr>
          <w:rFonts w:ascii="Arial" w:eastAsia="Arial" w:hAnsi="Arial" w:cs="Arial"/>
          <w:bCs/>
          <w:color w:val="000000"/>
          <w:sz w:val="22"/>
          <w:szCs w:val="22"/>
        </w:rPr>
      </w:pPr>
    </w:p>
    <w:p w14:paraId="4A8B5665" w14:textId="77777777" w:rsidR="00566C50" w:rsidRDefault="00566C50" w:rsidP="00566C50">
      <w:pPr>
        <w:ind w:left="0" w:hanging="2"/>
        <w:rPr>
          <w:rFonts w:ascii="Arial" w:eastAsia="Arial" w:hAnsi="Arial" w:cs="Arial"/>
          <w:b/>
          <w:color w:val="000000"/>
          <w:sz w:val="22"/>
          <w:szCs w:val="22"/>
        </w:rPr>
      </w:pPr>
      <w:r>
        <w:rPr>
          <w:rFonts w:ascii="Arial" w:eastAsia="Arial" w:hAnsi="Arial" w:cs="Arial"/>
          <w:b/>
          <w:color w:val="000000"/>
          <w:sz w:val="22"/>
          <w:szCs w:val="22"/>
        </w:rPr>
        <w:t>Motion passes 7-0</w:t>
      </w:r>
    </w:p>
    <w:p w14:paraId="1530658C" w14:textId="77777777" w:rsidR="00566C50" w:rsidRDefault="00566C50" w:rsidP="00AA262D">
      <w:pPr>
        <w:ind w:left="0" w:hanging="2"/>
        <w:rPr>
          <w:rFonts w:ascii="Arial" w:eastAsia="Arial" w:hAnsi="Arial" w:cs="Arial"/>
          <w:b/>
          <w:color w:val="000000"/>
          <w:sz w:val="22"/>
          <w:szCs w:val="22"/>
        </w:rPr>
      </w:pPr>
    </w:p>
    <w:p w14:paraId="5AD55F6D" w14:textId="46BAB2BC" w:rsidR="00AA262D" w:rsidRDefault="00AA262D" w:rsidP="00566C50">
      <w:pPr>
        <w:ind w:leftChars="0" w:left="0" w:firstLineChars="0" w:firstLine="0"/>
        <w:rPr>
          <w:rFonts w:ascii="Arial" w:eastAsia="Arial" w:hAnsi="Arial" w:cs="Arial"/>
          <w:bCs/>
          <w:sz w:val="22"/>
        </w:rPr>
      </w:pPr>
    </w:p>
    <w:p w14:paraId="72BB7899" w14:textId="156AFB23" w:rsidR="00AA262D" w:rsidRPr="00566C50" w:rsidRDefault="00D07660" w:rsidP="00566C50">
      <w:pPr>
        <w:pStyle w:val="ListParagraph"/>
        <w:numPr>
          <w:ilvl w:val="0"/>
          <w:numId w:val="25"/>
        </w:numPr>
        <w:ind w:leftChars="0" w:firstLineChars="0"/>
        <w:rPr>
          <w:rFonts w:ascii="Arial" w:eastAsia="Arial" w:hAnsi="Arial" w:cs="Arial"/>
          <w:b/>
          <w:color w:val="000000"/>
          <w:sz w:val="22"/>
          <w:szCs w:val="22"/>
        </w:rPr>
      </w:pPr>
      <w:r w:rsidRPr="00566C50">
        <w:rPr>
          <w:rFonts w:ascii="Arial" w:hAnsi="Arial" w:cs="Arial"/>
          <w:b/>
          <w:bCs/>
          <w:color w:val="000000"/>
        </w:rPr>
        <w:t xml:space="preserve">Gravel Bike Adventure Field Guide Budget &amp; Proposal </w:t>
      </w:r>
      <w:r w:rsidRPr="00566C50">
        <w:rPr>
          <w:rFonts w:ascii="Arial" w:hAnsi="Arial" w:cs="Arial"/>
          <w:color w:val="000000"/>
        </w:rPr>
        <w:t>(Alison Harford, Moab Office of Tourism)</w:t>
      </w:r>
    </w:p>
    <w:p w14:paraId="07BD35F1" w14:textId="77777777" w:rsidR="00D07660" w:rsidRPr="00D07660" w:rsidRDefault="00D07660" w:rsidP="00D07660">
      <w:pPr>
        <w:pStyle w:val="ListParagraph"/>
        <w:ind w:leftChars="0" w:left="-2" w:firstLineChars="0" w:firstLine="0"/>
        <w:rPr>
          <w:rFonts w:ascii="Arial" w:eastAsia="Arial" w:hAnsi="Arial" w:cs="Arial"/>
          <w:b/>
          <w:color w:val="000000"/>
          <w:sz w:val="22"/>
          <w:szCs w:val="22"/>
        </w:rPr>
      </w:pPr>
    </w:p>
    <w:p w14:paraId="1D0E699D" w14:textId="572F2DEA" w:rsidR="00AA262D" w:rsidRDefault="00AA262D" w:rsidP="00AA262D">
      <w:pPr>
        <w:ind w:leftChars="0" w:left="-2" w:firstLineChars="0" w:firstLine="0"/>
        <w:rPr>
          <w:rFonts w:ascii="Arial" w:eastAsia="Arial" w:hAnsi="Arial" w:cs="Arial"/>
          <w:b/>
          <w:color w:val="000000"/>
          <w:sz w:val="22"/>
          <w:szCs w:val="22"/>
        </w:rPr>
      </w:pPr>
      <w:r w:rsidRPr="003A73B4">
        <w:rPr>
          <w:rFonts w:ascii="Arial" w:eastAsia="Arial" w:hAnsi="Arial" w:cs="Arial"/>
          <w:b/>
          <w:color w:val="000000"/>
          <w:sz w:val="22"/>
          <w:szCs w:val="22"/>
        </w:rPr>
        <w:t>Presentation</w:t>
      </w:r>
    </w:p>
    <w:p w14:paraId="4CF67264" w14:textId="1BBAB889" w:rsidR="00AA262D" w:rsidRDefault="00D07660" w:rsidP="00D07660">
      <w:pPr>
        <w:ind w:left="0" w:hanging="2"/>
        <w:rPr>
          <w:rFonts w:ascii="Arial" w:eastAsia="Arial" w:hAnsi="Arial" w:cs="Arial"/>
          <w:bCs/>
          <w:color w:val="000000"/>
          <w:sz w:val="22"/>
          <w:szCs w:val="22"/>
        </w:rPr>
      </w:pPr>
      <w:r>
        <w:rPr>
          <w:rFonts w:ascii="Arial" w:eastAsia="Arial" w:hAnsi="Arial" w:cs="Arial"/>
          <w:bCs/>
          <w:color w:val="000000"/>
          <w:sz w:val="22"/>
          <w:szCs w:val="22"/>
        </w:rPr>
        <w:t xml:space="preserve">Harford provided a summary of this action, </w:t>
      </w:r>
      <w:r w:rsidRPr="00D07660">
        <w:rPr>
          <w:rFonts w:ascii="Arial" w:eastAsia="Arial" w:hAnsi="Arial" w:cs="Arial"/>
          <w:bCs/>
          <w:color w:val="000000"/>
          <w:sz w:val="22"/>
          <w:szCs w:val="22"/>
        </w:rPr>
        <w:t>approved by the Moab Tourism Advisory Board during its September 9 meeting</w:t>
      </w:r>
      <w:r>
        <w:rPr>
          <w:rFonts w:ascii="Arial" w:eastAsia="Arial" w:hAnsi="Arial" w:cs="Arial"/>
          <w:bCs/>
          <w:color w:val="000000"/>
          <w:sz w:val="22"/>
          <w:szCs w:val="22"/>
        </w:rPr>
        <w:t xml:space="preserve"> </w:t>
      </w:r>
      <w:r w:rsidRPr="00D07660">
        <w:rPr>
          <w:rFonts w:ascii="Arial" w:eastAsia="Arial" w:hAnsi="Arial" w:cs="Arial"/>
          <w:bCs/>
          <w:color w:val="000000"/>
          <w:sz w:val="22"/>
          <w:szCs w:val="22"/>
        </w:rPr>
        <w:t>with a budget of $87,000 to allow</w:t>
      </w:r>
      <w:r>
        <w:rPr>
          <w:rFonts w:ascii="Arial" w:eastAsia="Arial" w:hAnsi="Arial" w:cs="Arial"/>
          <w:bCs/>
          <w:color w:val="000000"/>
          <w:sz w:val="22"/>
          <w:szCs w:val="22"/>
        </w:rPr>
        <w:t xml:space="preserve"> </w:t>
      </w:r>
      <w:r w:rsidRPr="00D07660">
        <w:rPr>
          <w:rFonts w:ascii="Arial" w:eastAsia="Arial" w:hAnsi="Arial" w:cs="Arial"/>
          <w:bCs/>
          <w:color w:val="000000"/>
          <w:sz w:val="22"/>
          <w:szCs w:val="22"/>
        </w:rPr>
        <w:t>for printing 25,000 guides.</w:t>
      </w:r>
    </w:p>
    <w:p w14:paraId="162A7550" w14:textId="77777777" w:rsidR="00D07660" w:rsidRPr="00B93CE1" w:rsidRDefault="00D07660" w:rsidP="00AA262D">
      <w:pPr>
        <w:ind w:left="0" w:hanging="2"/>
        <w:rPr>
          <w:rFonts w:ascii="Arial" w:eastAsia="Arial" w:hAnsi="Arial" w:cs="Arial"/>
          <w:bCs/>
          <w:color w:val="000000"/>
          <w:sz w:val="22"/>
          <w:szCs w:val="22"/>
        </w:rPr>
      </w:pPr>
    </w:p>
    <w:p w14:paraId="06D67E2E" w14:textId="080B0DBD" w:rsidR="00AA262D" w:rsidRDefault="00AA262D" w:rsidP="00D07660">
      <w:pPr>
        <w:ind w:left="0" w:hanging="2"/>
        <w:rPr>
          <w:rFonts w:ascii="Arial" w:eastAsia="Arial" w:hAnsi="Arial" w:cs="Arial"/>
          <w:sz w:val="22"/>
          <w:szCs w:val="22"/>
        </w:rPr>
      </w:pPr>
      <w:r w:rsidRPr="00A36731">
        <w:rPr>
          <w:rFonts w:ascii="Arial" w:eastAsia="Arial" w:hAnsi="Arial" w:cs="Arial"/>
          <w:b/>
          <w:sz w:val="22"/>
          <w:szCs w:val="22"/>
        </w:rPr>
        <w:t xml:space="preserve">Motion by </w:t>
      </w:r>
      <w:r w:rsidRPr="00A36731">
        <w:rPr>
          <w:rFonts w:ascii="Arial" w:eastAsia="Arial" w:hAnsi="Arial" w:cs="Arial"/>
          <w:sz w:val="22"/>
          <w:szCs w:val="22"/>
        </w:rPr>
        <w:t xml:space="preserve">Commissioner </w:t>
      </w:r>
      <w:r>
        <w:rPr>
          <w:rFonts w:ascii="Arial" w:eastAsia="Arial" w:hAnsi="Arial" w:cs="Arial"/>
          <w:sz w:val="22"/>
          <w:szCs w:val="22"/>
        </w:rPr>
        <w:t>M</w:t>
      </w:r>
      <w:r w:rsidR="00AA6463">
        <w:rPr>
          <w:rFonts w:ascii="Arial" w:eastAsia="Arial" w:hAnsi="Arial" w:cs="Arial"/>
          <w:sz w:val="22"/>
          <w:szCs w:val="22"/>
        </w:rPr>
        <w:t>artinez</w:t>
      </w:r>
      <w:r w:rsidRPr="00A36731">
        <w:rPr>
          <w:rFonts w:ascii="Arial" w:eastAsia="Arial" w:hAnsi="Arial" w:cs="Arial"/>
          <w:sz w:val="22"/>
          <w:szCs w:val="22"/>
        </w:rPr>
        <w:t xml:space="preserve"> to </w:t>
      </w:r>
      <w:r w:rsidR="00D07660" w:rsidRPr="00D07660">
        <w:rPr>
          <w:rFonts w:ascii="Arial" w:eastAsia="Arial" w:hAnsi="Arial" w:cs="Arial"/>
          <w:sz w:val="22"/>
          <w:szCs w:val="22"/>
        </w:rPr>
        <w:t>approve the Moab Office of Tourism's project to work with the creators of the Gravel Adventure Field Guide</w:t>
      </w:r>
      <w:r w:rsidR="00D07660">
        <w:rPr>
          <w:rFonts w:ascii="Arial" w:eastAsia="Arial" w:hAnsi="Arial" w:cs="Arial"/>
          <w:sz w:val="22"/>
          <w:szCs w:val="22"/>
        </w:rPr>
        <w:t xml:space="preserve"> </w:t>
      </w:r>
      <w:r w:rsidR="00D07660" w:rsidRPr="00D07660">
        <w:rPr>
          <w:rFonts w:ascii="Arial" w:eastAsia="Arial" w:hAnsi="Arial" w:cs="Arial"/>
          <w:sz w:val="22"/>
          <w:szCs w:val="22"/>
        </w:rPr>
        <w:t>and approve the chair to sign all associated documents pending legal review.</w:t>
      </w:r>
    </w:p>
    <w:p w14:paraId="570C3FA6" w14:textId="77777777" w:rsidR="00CD47D2" w:rsidRPr="00A36731" w:rsidRDefault="00CD47D2" w:rsidP="00AA262D">
      <w:pPr>
        <w:ind w:left="0" w:hanging="2"/>
        <w:rPr>
          <w:rFonts w:ascii="Arial" w:eastAsia="Arial" w:hAnsi="Arial" w:cs="Arial"/>
          <w:sz w:val="22"/>
          <w:szCs w:val="22"/>
        </w:rPr>
      </w:pPr>
    </w:p>
    <w:p w14:paraId="6DB36441" w14:textId="77777777" w:rsidR="00AA262D" w:rsidRDefault="00AA262D" w:rsidP="00AA262D">
      <w:pPr>
        <w:ind w:left="0" w:hanging="2"/>
        <w:rPr>
          <w:rFonts w:ascii="Arial" w:eastAsia="Arial" w:hAnsi="Arial" w:cs="Arial"/>
          <w:color w:val="000000"/>
          <w:sz w:val="22"/>
          <w:szCs w:val="22"/>
        </w:rPr>
      </w:pPr>
      <w:r w:rsidRPr="00A36731">
        <w:rPr>
          <w:rFonts w:ascii="Arial" w:eastAsia="Arial" w:hAnsi="Arial" w:cs="Arial"/>
          <w:b/>
          <w:color w:val="000000"/>
          <w:sz w:val="22"/>
          <w:szCs w:val="22"/>
        </w:rPr>
        <w:t xml:space="preserve">Motion seconded by </w:t>
      </w:r>
      <w:r w:rsidRPr="00A36731">
        <w:rPr>
          <w:rFonts w:ascii="Arial" w:eastAsia="Arial" w:hAnsi="Arial" w:cs="Arial"/>
          <w:color w:val="000000"/>
          <w:sz w:val="22"/>
          <w:szCs w:val="22"/>
        </w:rPr>
        <w:t>Commissioner</w:t>
      </w:r>
      <w:r w:rsidRPr="00A36731">
        <w:rPr>
          <w:rFonts w:ascii="Arial" w:eastAsia="Arial" w:hAnsi="Arial" w:cs="Arial"/>
          <w:b/>
          <w:color w:val="000000"/>
          <w:sz w:val="22"/>
          <w:szCs w:val="22"/>
        </w:rPr>
        <w:t xml:space="preserve"> </w:t>
      </w:r>
      <w:r>
        <w:rPr>
          <w:rFonts w:ascii="Arial" w:eastAsia="Arial" w:hAnsi="Arial" w:cs="Arial"/>
          <w:color w:val="000000"/>
          <w:sz w:val="22"/>
          <w:szCs w:val="22"/>
        </w:rPr>
        <w:t>McCurdy</w:t>
      </w:r>
    </w:p>
    <w:p w14:paraId="1619FEA3" w14:textId="77777777" w:rsidR="00AA262D" w:rsidRPr="00A36731" w:rsidRDefault="00AA262D" w:rsidP="00AA262D">
      <w:pPr>
        <w:ind w:leftChars="0" w:left="0" w:firstLineChars="0" w:firstLine="0"/>
        <w:rPr>
          <w:rFonts w:ascii="Arial" w:eastAsia="Arial" w:hAnsi="Arial" w:cs="Arial"/>
          <w:color w:val="000000"/>
          <w:sz w:val="22"/>
          <w:szCs w:val="22"/>
        </w:rPr>
      </w:pPr>
    </w:p>
    <w:p w14:paraId="7E4A71C7" w14:textId="549E6D02" w:rsidR="00AA262D" w:rsidRPr="00AA6463" w:rsidRDefault="00AA262D" w:rsidP="00AA262D">
      <w:pPr>
        <w:ind w:left="0" w:hanging="2"/>
        <w:rPr>
          <w:rFonts w:ascii="Arial" w:eastAsia="Arial" w:hAnsi="Arial" w:cs="Arial"/>
          <w:bCs/>
          <w:color w:val="000000"/>
          <w:sz w:val="22"/>
          <w:szCs w:val="22"/>
        </w:rPr>
      </w:pPr>
      <w:r w:rsidRPr="00A36731">
        <w:rPr>
          <w:rFonts w:ascii="Arial" w:eastAsia="Arial" w:hAnsi="Arial" w:cs="Arial"/>
          <w:b/>
          <w:color w:val="000000"/>
          <w:sz w:val="22"/>
          <w:szCs w:val="22"/>
        </w:rPr>
        <w:t>Discussion</w:t>
      </w:r>
      <w:r w:rsidR="00AA6463">
        <w:rPr>
          <w:rFonts w:ascii="Arial" w:eastAsia="Arial" w:hAnsi="Arial" w:cs="Arial"/>
          <w:b/>
          <w:color w:val="000000"/>
          <w:sz w:val="22"/>
          <w:szCs w:val="22"/>
        </w:rPr>
        <w:t xml:space="preserve"> </w:t>
      </w:r>
      <w:r w:rsidR="00AA6463">
        <w:rPr>
          <w:rFonts w:ascii="Arial" w:eastAsia="Arial" w:hAnsi="Arial" w:cs="Arial"/>
          <w:bCs/>
          <w:color w:val="000000"/>
          <w:sz w:val="22"/>
          <w:szCs w:val="22"/>
        </w:rPr>
        <w:t>(none at this time)</w:t>
      </w:r>
    </w:p>
    <w:p w14:paraId="08FBD2D6" w14:textId="77777777" w:rsidR="00AA262D" w:rsidRPr="00A36731" w:rsidRDefault="00AA262D" w:rsidP="00AA262D">
      <w:pPr>
        <w:ind w:leftChars="0" w:left="0" w:firstLineChars="0" w:firstLine="0"/>
        <w:rPr>
          <w:rFonts w:ascii="Arial" w:eastAsia="Arial" w:hAnsi="Arial" w:cs="Arial"/>
          <w:bCs/>
          <w:color w:val="000000"/>
          <w:sz w:val="22"/>
          <w:szCs w:val="22"/>
        </w:rPr>
      </w:pPr>
    </w:p>
    <w:p w14:paraId="3FD412D1" w14:textId="518DF92D" w:rsidR="00AA262D" w:rsidRDefault="00AA262D" w:rsidP="00AA262D">
      <w:pPr>
        <w:ind w:left="0" w:hanging="2"/>
        <w:rPr>
          <w:rFonts w:ascii="Arial" w:eastAsia="Arial" w:hAnsi="Arial" w:cs="Arial"/>
          <w:b/>
          <w:color w:val="000000"/>
          <w:sz w:val="22"/>
          <w:szCs w:val="22"/>
        </w:rPr>
      </w:pPr>
      <w:r>
        <w:rPr>
          <w:rFonts w:ascii="Arial" w:eastAsia="Arial" w:hAnsi="Arial" w:cs="Arial"/>
          <w:b/>
          <w:color w:val="000000"/>
          <w:sz w:val="22"/>
          <w:szCs w:val="22"/>
        </w:rPr>
        <w:t>Motion</w:t>
      </w:r>
      <w:r w:rsidRPr="00A36731">
        <w:rPr>
          <w:rFonts w:ascii="Arial" w:eastAsia="Arial" w:hAnsi="Arial" w:cs="Arial"/>
          <w:b/>
          <w:color w:val="000000"/>
          <w:sz w:val="22"/>
          <w:szCs w:val="22"/>
        </w:rPr>
        <w:t xml:space="preserve"> passes </w:t>
      </w:r>
      <w:r w:rsidR="00EC294E">
        <w:rPr>
          <w:rFonts w:ascii="Arial" w:eastAsia="Arial" w:hAnsi="Arial" w:cs="Arial"/>
          <w:b/>
          <w:color w:val="000000"/>
          <w:sz w:val="22"/>
          <w:szCs w:val="22"/>
        </w:rPr>
        <w:t>6-0, McGann absent</w:t>
      </w:r>
    </w:p>
    <w:p w14:paraId="0367C3D9" w14:textId="45E2A2CF" w:rsidR="00AA262D" w:rsidRDefault="00AA262D" w:rsidP="004663F4">
      <w:pPr>
        <w:ind w:left="0" w:hanging="2"/>
        <w:rPr>
          <w:rFonts w:ascii="Arial" w:eastAsia="Arial" w:hAnsi="Arial" w:cs="Arial"/>
          <w:bCs/>
          <w:sz w:val="22"/>
        </w:rPr>
      </w:pPr>
    </w:p>
    <w:p w14:paraId="228CB299" w14:textId="0AAC516E" w:rsidR="00AA262D" w:rsidRDefault="00AA262D" w:rsidP="004663F4">
      <w:pPr>
        <w:ind w:left="0" w:hanging="2"/>
        <w:rPr>
          <w:rFonts w:ascii="Arial" w:eastAsia="Arial" w:hAnsi="Arial" w:cs="Arial"/>
          <w:bCs/>
          <w:sz w:val="22"/>
        </w:rPr>
      </w:pPr>
    </w:p>
    <w:p w14:paraId="5317B75B" w14:textId="4EF127C9" w:rsidR="00AA262D" w:rsidRPr="00DB52B6" w:rsidRDefault="00AA262D" w:rsidP="00566C50">
      <w:pPr>
        <w:pStyle w:val="ListParagraph"/>
        <w:numPr>
          <w:ilvl w:val="0"/>
          <w:numId w:val="25"/>
        </w:numPr>
        <w:ind w:leftChars="0" w:firstLineChars="0"/>
        <w:rPr>
          <w:rFonts w:ascii="Arial" w:hAnsi="Arial" w:cs="Arial"/>
          <w:color w:val="000000"/>
        </w:rPr>
      </w:pPr>
      <w:r w:rsidRPr="00DB52B6">
        <w:rPr>
          <w:rFonts w:ascii="Arial" w:hAnsi="Arial" w:cs="Arial"/>
          <w:b/>
          <w:bCs/>
          <w:color w:val="000000"/>
        </w:rPr>
        <w:t xml:space="preserve"> </w:t>
      </w:r>
      <w:r w:rsidR="00D07660" w:rsidRPr="00DB52B6">
        <w:rPr>
          <w:rFonts w:ascii="Arial" w:hAnsi="Arial" w:cs="Arial"/>
          <w:b/>
          <w:bCs/>
          <w:color w:val="000000"/>
        </w:rPr>
        <w:t xml:space="preserve">Mud Springs Marketing Efforts </w:t>
      </w:r>
      <w:r w:rsidR="00DB52B6" w:rsidRPr="00DB52B6">
        <w:rPr>
          <w:rFonts w:ascii="Arial" w:hAnsi="Arial" w:cs="Arial"/>
          <w:color w:val="000000"/>
        </w:rPr>
        <w:t>(Alison Harford, Moab Office of Tourism)</w:t>
      </w:r>
    </w:p>
    <w:p w14:paraId="4FE20C21" w14:textId="77777777" w:rsidR="00AA262D" w:rsidRDefault="00AA262D" w:rsidP="00AA262D">
      <w:pPr>
        <w:ind w:leftChars="0" w:left="-2" w:firstLineChars="0" w:firstLine="0"/>
        <w:rPr>
          <w:rFonts w:ascii="Arial" w:eastAsia="Arial" w:hAnsi="Arial" w:cs="Arial"/>
          <w:b/>
          <w:color w:val="000000"/>
          <w:sz w:val="22"/>
          <w:szCs w:val="22"/>
        </w:rPr>
      </w:pPr>
    </w:p>
    <w:p w14:paraId="2DF8214F" w14:textId="5CC8BD2B" w:rsidR="00AA262D" w:rsidRDefault="00AA262D" w:rsidP="00AA262D">
      <w:pPr>
        <w:ind w:leftChars="0" w:left="-2" w:firstLineChars="0" w:firstLine="0"/>
        <w:rPr>
          <w:rFonts w:ascii="Arial" w:eastAsia="Arial" w:hAnsi="Arial" w:cs="Arial"/>
          <w:b/>
          <w:color w:val="000000"/>
          <w:sz w:val="22"/>
          <w:szCs w:val="22"/>
        </w:rPr>
      </w:pPr>
      <w:r w:rsidRPr="003A73B4">
        <w:rPr>
          <w:rFonts w:ascii="Arial" w:eastAsia="Arial" w:hAnsi="Arial" w:cs="Arial"/>
          <w:b/>
          <w:color w:val="000000"/>
          <w:sz w:val="22"/>
          <w:szCs w:val="22"/>
        </w:rPr>
        <w:t>Presentation</w:t>
      </w:r>
    </w:p>
    <w:p w14:paraId="1C0DF37D" w14:textId="45534FC0" w:rsidR="00AA6463" w:rsidRPr="00AA6463" w:rsidRDefault="00DB52B6" w:rsidP="00DB52B6">
      <w:pPr>
        <w:ind w:leftChars="0" w:left="-2" w:firstLineChars="0" w:firstLine="0"/>
        <w:rPr>
          <w:rFonts w:ascii="Arial" w:eastAsia="Arial" w:hAnsi="Arial" w:cs="Arial"/>
          <w:bCs/>
          <w:color w:val="000000"/>
          <w:sz w:val="22"/>
          <w:szCs w:val="22"/>
        </w:rPr>
      </w:pPr>
      <w:r>
        <w:rPr>
          <w:rFonts w:ascii="Arial" w:eastAsia="Arial" w:hAnsi="Arial" w:cs="Arial"/>
          <w:bCs/>
          <w:color w:val="000000"/>
          <w:sz w:val="22"/>
          <w:szCs w:val="22"/>
        </w:rPr>
        <w:t xml:space="preserve">Harford provided a summary of this action, </w:t>
      </w:r>
      <w:r w:rsidRPr="00DB52B6">
        <w:rPr>
          <w:rFonts w:ascii="Arial" w:eastAsia="Arial" w:hAnsi="Arial" w:cs="Arial"/>
          <w:bCs/>
          <w:color w:val="000000"/>
          <w:sz w:val="22"/>
          <w:szCs w:val="22"/>
        </w:rPr>
        <w:t>approved at the Moab Tourism Advisory Board meeting on September 9.</w:t>
      </w:r>
      <w:r>
        <w:rPr>
          <w:rFonts w:ascii="Arial" w:eastAsia="Arial" w:hAnsi="Arial" w:cs="Arial"/>
          <w:bCs/>
          <w:color w:val="000000"/>
          <w:sz w:val="22"/>
          <w:szCs w:val="22"/>
        </w:rPr>
        <w:t xml:space="preserve">  </w:t>
      </w:r>
      <w:r w:rsidRPr="00DB52B6">
        <w:rPr>
          <w:rFonts w:ascii="Arial" w:eastAsia="Arial" w:hAnsi="Arial" w:cs="Arial"/>
          <w:bCs/>
          <w:color w:val="000000"/>
          <w:sz w:val="22"/>
          <w:szCs w:val="22"/>
        </w:rPr>
        <w:t>The Mud Springs Trail System presents a significant opportunity to put the Moab area and San Juan County on the map</w:t>
      </w:r>
      <w:r>
        <w:rPr>
          <w:rFonts w:ascii="Arial" w:eastAsia="Arial" w:hAnsi="Arial" w:cs="Arial"/>
          <w:bCs/>
          <w:color w:val="000000"/>
          <w:sz w:val="22"/>
          <w:szCs w:val="22"/>
        </w:rPr>
        <w:t xml:space="preserve"> </w:t>
      </w:r>
      <w:r w:rsidRPr="00DB52B6">
        <w:rPr>
          <w:rFonts w:ascii="Arial" w:eastAsia="Arial" w:hAnsi="Arial" w:cs="Arial"/>
          <w:bCs/>
          <w:color w:val="000000"/>
          <w:sz w:val="22"/>
          <w:szCs w:val="22"/>
        </w:rPr>
        <w:t>for NICA races. We'd like to promote the trail system with targeted content marketing - including creation of photos,</w:t>
      </w:r>
      <w:r>
        <w:rPr>
          <w:rFonts w:ascii="Arial" w:eastAsia="Arial" w:hAnsi="Arial" w:cs="Arial"/>
          <w:bCs/>
          <w:color w:val="000000"/>
          <w:sz w:val="22"/>
          <w:szCs w:val="22"/>
        </w:rPr>
        <w:t xml:space="preserve"> </w:t>
      </w:r>
      <w:r w:rsidRPr="00DB52B6">
        <w:rPr>
          <w:rFonts w:ascii="Arial" w:eastAsia="Arial" w:hAnsi="Arial" w:cs="Arial"/>
          <w:bCs/>
          <w:color w:val="000000"/>
          <w:sz w:val="22"/>
          <w:szCs w:val="22"/>
        </w:rPr>
        <w:t>videos, and hiring mountain biking social media influencers to promote the system.</w:t>
      </w:r>
    </w:p>
    <w:p w14:paraId="2322ACF1" w14:textId="77777777" w:rsidR="00AA262D" w:rsidRPr="00B93CE1" w:rsidRDefault="00AA262D" w:rsidP="00AA262D">
      <w:pPr>
        <w:ind w:left="0" w:hanging="2"/>
        <w:rPr>
          <w:rFonts w:ascii="Arial" w:eastAsia="Arial" w:hAnsi="Arial" w:cs="Arial"/>
          <w:bCs/>
          <w:color w:val="000000"/>
          <w:sz w:val="22"/>
          <w:szCs w:val="22"/>
        </w:rPr>
      </w:pPr>
    </w:p>
    <w:p w14:paraId="3FF0611A" w14:textId="7AE69846" w:rsidR="00AA262D" w:rsidRDefault="00AA262D" w:rsidP="00DB52B6">
      <w:pPr>
        <w:ind w:left="0" w:hanging="2"/>
        <w:rPr>
          <w:rFonts w:ascii="Arial" w:eastAsia="Arial" w:hAnsi="Arial" w:cs="Arial"/>
          <w:sz w:val="22"/>
          <w:szCs w:val="22"/>
        </w:rPr>
      </w:pPr>
      <w:r w:rsidRPr="00A36731">
        <w:rPr>
          <w:rFonts w:ascii="Arial" w:eastAsia="Arial" w:hAnsi="Arial" w:cs="Arial"/>
          <w:b/>
          <w:sz w:val="22"/>
          <w:szCs w:val="22"/>
        </w:rPr>
        <w:t xml:space="preserve">Motion by </w:t>
      </w:r>
      <w:r w:rsidRPr="00A36731">
        <w:rPr>
          <w:rFonts w:ascii="Arial" w:eastAsia="Arial" w:hAnsi="Arial" w:cs="Arial"/>
          <w:sz w:val="22"/>
          <w:szCs w:val="22"/>
        </w:rPr>
        <w:t xml:space="preserve">Commissioner </w:t>
      </w:r>
      <w:r w:rsidR="00AA6463">
        <w:rPr>
          <w:rFonts w:ascii="Arial" w:eastAsia="Arial" w:hAnsi="Arial" w:cs="Arial"/>
          <w:sz w:val="22"/>
          <w:szCs w:val="22"/>
        </w:rPr>
        <w:t>McCurdy</w:t>
      </w:r>
      <w:r w:rsidRPr="00A36731">
        <w:rPr>
          <w:rFonts w:ascii="Arial" w:eastAsia="Arial" w:hAnsi="Arial" w:cs="Arial"/>
          <w:sz w:val="22"/>
          <w:szCs w:val="22"/>
        </w:rPr>
        <w:t xml:space="preserve"> to </w:t>
      </w:r>
      <w:r w:rsidR="00DB52B6" w:rsidRPr="00DB52B6">
        <w:rPr>
          <w:rFonts w:ascii="Arial" w:eastAsia="Arial" w:hAnsi="Arial" w:cs="Arial"/>
          <w:sz w:val="22"/>
          <w:szCs w:val="22"/>
        </w:rPr>
        <w:t>approve a marketing spend of $13,000 to promote the Mud Springs Trail System as a collaboration between</w:t>
      </w:r>
      <w:r w:rsidR="00DB52B6">
        <w:rPr>
          <w:rFonts w:ascii="Arial" w:eastAsia="Arial" w:hAnsi="Arial" w:cs="Arial"/>
          <w:sz w:val="22"/>
          <w:szCs w:val="22"/>
        </w:rPr>
        <w:t xml:space="preserve"> </w:t>
      </w:r>
      <w:r w:rsidR="00DB52B6" w:rsidRPr="00DB52B6">
        <w:rPr>
          <w:rFonts w:ascii="Arial" w:eastAsia="Arial" w:hAnsi="Arial" w:cs="Arial"/>
          <w:sz w:val="22"/>
          <w:szCs w:val="22"/>
        </w:rPr>
        <w:t>the MOT and the Economic Development Department.</w:t>
      </w:r>
    </w:p>
    <w:p w14:paraId="143D10A2" w14:textId="77777777" w:rsidR="00CD47D2" w:rsidRPr="00A36731" w:rsidRDefault="00CD47D2" w:rsidP="00AA262D">
      <w:pPr>
        <w:ind w:left="0" w:hanging="2"/>
        <w:rPr>
          <w:rFonts w:ascii="Arial" w:eastAsia="Arial" w:hAnsi="Arial" w:cs="Arial"/>
          <w:sz w:val="22"/>
          <w:szCs w:val="22"/>
        </w:rPr>
      </w:pPr>
    </w:p>
    <w:p w14:paraId="03C9EDAD" w14:textId="605762F6" w:rsidR="00AA262D" w:rsidRDefault="00AA262D" w:rsidP="00AA262D">
      <w:pPr>
        <w:ind w:left="0" w:hanging="2"/>
        <w:rPr>
          <w:rFonts w:ascii="Arial" w:eastAsia="Arial" w:hAnsi="Arial" w:cs="Arial"/>
          <w:color w:val="000000"/>
          <w:sz w:val="22"/>
          <w:szCs w:val="22"/>
        </w:rPr>
      </w:pPr>
      <w:r w:rsidRPr="00A36731">
        <w:rPr>
          <w:rFonts w:ascii="Arial" w:eastAsia="Arial" w:hAnsi="Arial" w:cs="Arial"/>
          <w:b/>
          <w:color w:val="000000"/>
          <w:sz w:val="22"/>
          <w:szCs w:val="22"/>
        </w:rPr>
        <w:t xml:space="preserve">Motion seconded by </w:t>
      </w:r>
      <w:r w:rsidRPr="00A36731">
        <w:rPr>
          <w:rFonts w:ascii="Arial" w:eastAsia="Arial" w:hAnsi="Arial" w:cs="Arial"/>
          <w:color w:val="000000"/>
          <w:sz w:val="22"/>
          <w:szCs w:val="22"/>
        </w:rPr>
        <w:t>Commissioner</w:t>
      </w:r>
      <w:r w:rsidRPr="00A36731">
        <w:rPr>
          <w:rFonts w:ascii="Arial" w:eastAsia="Arial" w:hAnsi="Arial" w:cs="Arial"/>
          <w:b/>
          <w:color w:val="000000"/>
          <w:sz w:val="22"/>
          <w:szCs w:val="22"/>
        </w:rPr>
        <w:t xml:space="preserve"> </w:t>
      </w:r>
      <w:r w:rsidR="00EC294E">
        <w:rPr>
          <w:rFonts w:ascii="Arial" w:eastAsia="Arial" w:hAnsi="Arial" w:cs="Arial"/>
          <w:color w:val="000000"/>
          <w:sz w:val="22"/>
          <w:szCs w:val="22"/>
        </w:rPr>
        <w:t>Hadler</w:t>
      </w:r>
    </w:p>
    <w:p w14:paraId="137C6BE2" w14:textId="274381E3" w:rsidR="00EC294E" w:rsidRDefault="00EC294E" w:rsidP="00AA262D">
      <w:pPr>
        <w:ind w:left="0" w:hanging="2"/>
        <w:rPr>
          <w:rFonts w:ascii="Arial" w:eastAsia="Arial" w:hAnsi="Arial" w:cs="Arial"/>
          <w:color w:val="000000"/>
          <w:sz w:val="22"/>
          <w:szCs w:val="22"/>
        </w:rPr>
      </w:pPr>
    </w:p>
    <w:p w14:paraId="63DAB190" w14:textId="2A8E3666" w:rsidR="00EC294E" w:rsidRDefault="00EC294E" w:rsidP="00AA262D">
      <w:pPr>
        <w:ind w:left="0" w:hanging="2"/>
        <w:rPr>
          <w:rFonts w:ascii="Arial" w:eastAsia="Arial" w:hAnsi="Arial" w:cs="Arial"/>
          <w:color w:val="000000"/>
          <w:sz w:val="22"/>
          <w:szCs w:val="22"/>
        </w:rPr>
      </w:pPr>
      <w:r w:rsidRPr="00EC294E">
        <w:rPr>
          <w:rFonts w:ascii="Arial" w:eastAsia="Arial" w:hAnsi="Arial" w:cs="Arial"/>
          <w:b/>
          <w:bCs/>
          <w:color w:val="000000"/>
          <w:sz w:val="22"/>
          <w:szCs w:val="22"/>
        </w:rPr>
        <w:t>Substitute motion by</w:t>
      </w:r>
      <w:r>
        <w:rPr>
          <w:rFonts w:ascii="Arial" w:eastAsia="Arial" w:hAnsi="Arial" w:cs="Arial"/>
          <w:color w:val="000000"/>
          <w:sz w:val="22"/>
          <w:szCs w:val="22"/>
        </w:rPr>
        <w:t xml:space="preserve"> Commissioner Martinez to approve the </w:t>
      </w:r>
      <w:r w:rsidRPr="00EC294E">
        <w:rPr>
          <w:rFonts w:ascii="Arial" w:eastAsia="Arial" w:hAnsi="Arial" w:cs="Arial"/>
          <w:color w:val="000000"/>
          <w:sz w:val="22"/>
          <w:szCs w:val="22"/>
        </w:rPr>
        <w:t>marketing spend of $13,000 to promote Mud Springs Trail Systems as a collaboration between the Moab Office of Tourism, Economic Development Department, and San Juan County</w:t>
      </w:r>
    </w:p>
    <w:p w14:paraId="74AFC768" w14:textId="2CC99F67" w:rsidR="00AA262D" w:rsidRDefault="00AA262D" w:rsidP="00AA262D">
      <w:pPr>
        <w:ind w:leftChars="0" w:left="0" w:firstLineChars="0" w:firstLine="0"/>
        <w:rPr>
          <w:rFonts w:ascii="Arial" w:eastAsia="Arial" w:hAnsi="Arial" w:cs="Arial"/>
          <w:color w:val="000000"/>
          <w:sz w:val="22"/>
          <w:szCs w:val="22"/>
        </w:rPr>
      </w:pPr>
    </w:p>
    <w:p w14:paraId="4DF4FCAC" w14:textId="434D67BB" w:rsidR="00EC294E" w:rsidRDefault="00EC294E" w:rsidP="00AA262D">
      <w:pPr>
        <w:ind w:leftChars="0" w:left="0" w:firstLineChars="0" w:firstLine="0"/>
        <w:rPr>
          <w:rFonts w:ascii="Arial" w:eastAsia="Arial" w:hAnsi="Arial" w:cs="Arial"/>
          <w:color w:val="000000"/>
          <w:sz w:val="22"/>
          <w:szCs w:val="22"/>
        </w:rPr>
      </w:pPr>
      <w:r w:rsidRPr="00EC294E">
        <w:rPr>
          <w:rFonts w:ascii="Arial" w:eastAsia="Arial" w:hAnsi="Arial" w:cs="Arial"/>
          <w:b/>
          <w:bCs/>
          <w:color w:val="000000"/>
          <w:sz w:val="22"/>
          <w:szCs w:val="22"/>
        </w:rPr>
        <w:t>Substitute motion by seconded by</w:t>
      </w:r>
      <w:r>
        <w:rPr>
          <w:rFonts w:ascii="Arial" w:eastAsia="Arial" w:hAnsi="Arial" w:cs="Arial"/>
          <w:color w:val="000000"/>
          <w:sz w:val="22"/>
          <w:szCs w:val="22"/>
        </w:rPr>
        <w:t xml:space="preserve"> Commissioner McCurdy</w:t>
      </w:r>
    </w:p>
    <w:p w14:paraId="4B4FDD70" w14:textId="77777777" w:rsidR="00EC294E" w:rsidRPr="00A36731" w:rsidRDefault="00EC294E" w:rsidP="00AA262D">
      <w:pPr>
        <w:ind w:leftChars="0" w:left="0" w:firstLineChars="0" w:firstLine="0"/>
        <w:rPr>
          <w:rFonts w:ascii="Arial" w:eastAsia="Arial" w:hAnsi="Arial" w:cs="Arial"/>
          <w:color w:val="000000"/>
          <w:sz w:val="22"/>
          <w:szCs w:val="22"/>
        </w:rPr>
      </w:pPr>
    </w:p>
    <w:p w14:paraId="1681DE84" w14:textId="27E88B8E" w:rsidR="00AA262D" w:rsidRDefault="00AA262D" w:rsidP="00AA262D">
      <w:pPr>
        <w:ind w:left="0" w:hanging="2"/>
        <w:rPr>
          <w:rFonts w:ascii="Arial" w:eastAsia="Arial" w:hAnsi="Arial" w:cs="Arial"/>
          <w:b/>
          <w:color w:val="000000"/>
          <w:sz w:val="22"/>
          <w:szCs w:val="22"/>
        </w:rPr>
      </w:pPr>
      <w:r w:rsidRPr="00A36731">
        <w:rPr>
          <w:rFonts w:ascii="Arial" w:eastAsia="Arial" w:hAnsi="Arial" w:cs="Arial"/>
          <w:b/>
          <w:color w:val="000000"/>
          <w:sz w:val="22"/>
          <w:szCs w:val="22"/>
        </w:rPr>
        <w:t>Discussion</w:t>
      </w:r>
      <w:r w:rsidR="00AA6463">
        <w:rPr>
          <w:rFonts w:ascii="Arial" w:eastAsia="Arial" w:hAnsi="Arial" w:cs="Arial"/>
          <w:b/>
          <w:color w:val="000000"/>
          <w:sz w:val="22"/>
          <w:szCs w:val="22"/>
        </w:rPr>
        <w:t xml:space="preserve"> </w:t>
      </w:r>
      <w:r w:rsidR="00AA6463" w:rsidRPr="00AA6463">
        <w:rPr>
          <w:rFonts w:ascii="Arial" w:eastAsia="Arial" w:hAnsi="Arial" w:cs="Arial"/>
          <w:bCs/>
          <w:color w:val="000000"/>
          <w:sz w:val="22"/>
          <w:szCs w:val="22"/>
        </w:rPr>
        <w:t>(none at this time)</w:t>
      </w:r>
    </w:p>
    <w:p w14:paraId="4219F803" w14:textId="77777777" w:rsidR="007772EC" w:rsidRDefault="007772EC" w:rsidP="007772EC">
      <w:pPr>
        <w:ind w:leftChars="0" w:left="0" w:firstLineChars="0" w:firstLine="0"/>
        <w:rPr>
          <w:rFonts w:ascii="Arial" w:eastAsia="Arial" w:hAnsi="Arial" w:cs="Arial"/>
          <w:bCs/>
          <w:color w:val="000000"/>
          <w:sz w:val="22"/>
          <w:szCs w:val="22"/>
        </w:rPr>
      </w:pPr>
    </w:p>
    <w:p w14:paraId="2B5D1461" w14:textId="5EEE80D5" w:rsidR="007772EC" w:rsidRPr="007772EC" w:rsidRDefault="004643AD" w:rsidP="009D24F2">
      <w:pPr>
        <w:ind w:left="0" w:hanging="2"/>
        <w:rPr>
          <w:rFonts w:ascii="Arial" w:eastAsia="Arial" w:hAnsi="Arial" w:cs="Arial"/>
          <w:b/>
          <w:color w:val="000000"/>
          <w:sz w:val="22"/>
          <w:szCs w:val="22"/>
        </w:rPr>
      </w:pPr>
      <w:r>
        <w:rPr>
          <w:rFonts w:ascii="Arial" w:eastAsia="Arial" w:hAnsi="Arial" w:cs="Arial"/>
          <w:b/>
          <w:color w:val="000000"/>
          <w:sz w:val="22"/>
          <w:szCs w:val="22"/>
        </w:rPr>
        <w:t>Substitute m</w:t>
      </w:r>
      <w:r w:rsidR="00DB52B6">
        <w:rPr>
          <w:rFonts w:ascii="Arial" w:eastAsia="Arial" w:hAnsi="Arial" w:cs="Arial"/>
          <w:b/>
          <w:color w:val="000000"/>
          <w:sz w:val="22"/>
          <w:szCs w:val="22"/>
        </w:rPr>
        <w:t>otion</w:t>
      </w:r>
      <w:r w:rsidR="007772EC" w:rsidRPr="007772EC">
        <w:rPr>
          <w:rFonts w:ascii="Arial" w:eastAsia="Arial" w:hAnsi="Arial" w:cs="Arial"/>
          <w:b/>
          <w:color w:val="000000"/>
          <w:sz w:val="22"/>
          <w:szCs w:val="22"/>
        </w:rPr>
        <w:t xml:space="preserve"> passes </w:t>
      </w:r>
      <w:r w:rsidR="00EC294E">
        <w:rPr>
          <w:rFonts w:ascii="Arial" w:eastAsia="Arial" w:hAnsi="Arial" w:cs="Arial"/>
          <w:b/>
          <w:color w:val="000000"/>
          <w:sz w:val="22"/>
          <w:szCs w:val="22"/>
        </w:rPr>
        <w:t>6-0, McGann absent</w:t>
      </w:r>
    </w:p>
    <w:p w14:paraId="0FBCA522" w14:textId="6DE5FD9C" w:rsidR="00AA262D" w:rsidRDefault="00AA262D" w:rsidP="004663F4">
      <w:pPr>
        <w:ind w:left="0" w:hanging="2"/>
        <w:rPr>
          <w:rFonts w:ascii="Arial" w:eastAsia="Arial" w:hAnsi="Arial" w:cs="Arial"/>
          <w:bCs/>
          <w:sz w:val="22"/>
        </w:rPr>
      </w:pPr>
    </w:p>
    <w:p w14:paraId="2B3F3DBD" w14:textId="34303D13" w:rsidR="00AA262D" w:rsidRDefault="00AA262D" w:rsidP="004663F4">
      <w:pPr>
        <w:ind w:left="0" w:hanging="2"/>
        <w:rPr>
          <w:rFonts w:ascii="Arial" w:eastAsia="Arial" w:hAnsi="Arial" w:cs="Arial"/>
          <w:bCs/>
          <w:sz w:val="22"/>
        </w:rPr>
      </w:pPr>
    </w:p>
    <w:p w14:paraId="5BBC5604" w14:textId="770A4B75" w:rsidR="00AA262D" w:rsidRPr="00A368F6" w:rsidRDefault="00DB52B6" w:rsidP="00566C50">
      <w:pPr>
        <w:pStyle w:val="ListParagraph"/>
        <w:numPr>
          <w:ilvl w:val="0"/>
          <w:numId w:val="25"/>
        </w:numPr>
        <w:ind w:leftChars="0" w:firstLineChars="0"/>
        <w:rPr>
          <w:rFonts w:ascii="Arial" w:hAnsi="Arial" w:cs="Arial"/>
          <w:b/>
          <w:bCs/>
          <w:color w:val="000000"/>
        </w:rPr>
      </w:pPr>
      <w:r w:rsidRPr="00DB52B6">
        <w:rPr>
          <w:rFonts w:ascii="Arial" w:hAnsi="Arial" w:cs="Arial"/>
          <w:b/>
          <w:bCs/>
          <w:color w:val="000000"/>
        </w:rPr>
        <w:t xml:space="preserve">Ordinance - Special Events </w:t>
      </w:r>
      <w:r w:rsidR="00AA262D" w:rsidRPr="00A368F6">
        <w:rPr>
          <w:rFonts w:ascii="Arial" w:hAnsi="Arial" w:cs="Arial"/>
          <w:color w:val="000000"/>
        </w:rPr>
        <w:t>(</w:t>
      </w:r>
      <w:r>
        <w:rPr>
          <w:rFonts w:ascii="Arial" w:hAnsi="Arial" w:cs="Arial"/>
          <w:color w:val="000000"/>
        </w:rPr>
        <w:t>Commissioners McCandless and McCurdy</w:t>
      </w:r>
      <w:r w:rsidR="00AA262D" w:rsidRPr="00A368F6">
        <w:rPr>
          <w:rFonts w:ascii="Arial" w:hAnsi="Arial" w:cs="Arial"/>
          <w:color w:val="000000"/>
        </w:rPr>
        <w:t>)</w:t>
      </w:r>
    </w:p>
    <w:p w14:paraId="633CC4FF" w14:textId="77777777" w:rsidR="00AA262D" w:rsidRDefault="00AA262D" w:rsidP="00AA262D">
      <w:pPr>
        <w:ind w:leftChars="0" w:left="-2" w:firstLineChars="0" w:firstLine="0"/>
        <w:rPr>
          <w:rFonts w:ascii="Arial" w:eastAsia="Arial" w:hAnsi="Arial" w:cs="Arial"/>
          <w:b/>
          <w:color w:val="000000"/>
          <w:sz w:val="22"/>
          <w:szCs w:val="22"/>
        </w:rPr>
      </w:pPr>
    </w:p>
    <w:p w14:paraId="2D5E59E8" w14:textId="200350BB" w:rsidR="00AA262D" w:rsidRDefault="00AA262D" w:rsidP="00AA262D">
      <w:pPr>
        <w:ind w:leftChars="0" w:left="-2" w:firstLineChars="0" w:firstLine="0"/>
        <w:rPr>
          <w:rFonts w:ascii="Arial" w:eastAsia="Arial" w:hAnsi="Arial" w:cs="Arial"/>
          <w:b/>
          <w:color w:val="000000"/>
          <w:sz w:val="22"/>
          <w:szCs w:val="22"/>
        </w:rPr>
      </w:pPr>
      <w:r w:rsidRPr="003A73B4">
        <w:rPr>
          <w:rFonts w:ascii="Arial" w:eastAsia="Arial" w:hAnsi="Arial" w:cs="Arial"/>
          <w:b/>
          <w:color w:val="000000"/>
          <w:sz w:val="22"/>
          <w:szCs w:val="22"/>
        </w:rPr>
        <w:t>Presentation</w:t>
      </w:r>
    </w:p>
    <w:p w14:paraId="3A3CEAFA" w14:textId="7E2DE476" w:rsidR="00EC294E" w:rsidRPr="00EC294E" w:rsidRDefault="00EC294E" w:rsidP="00AA262D">
      <w:pPr>
        <w:ind w:leftChars="0" w:left="-2" w:firstLineChars="0" w:firstLine="0"/>
        <w:rPr>
          <w:rFonts w:ascii="Arial" w:eastAsia="Arial" w:hAnsi="Arial" w:cs="Arial"/>
          <w:bCs/>
          <w:color w:val="000000"/>
          <w:sz w:val="22"/>
          <w:szCs w:val="22"/>
        </w:rPr>
      </w:pPr>
      <w:r>
        <w:rPr>
          <w:rFonts w:ascii="Arial" w:eastAsia="Arial" w:hAnsi="Arial" w:cs="Arial"/>
          <w:bCs/>
          <w:color w:val="000000"/>
          <w:sz w:val="22"/>
          <w:szCs w:val="22"/>
        </w:rPr>
        <w:t xml:space="preserve">Vice-Chair McCandless described the proposed changes, that she led in collaboration with Chief Deputy Clerk/Auditor </w:t>
      </w:r>
      <w:proofErr w:type="spellStart"/>
      <w:r>
        <w:rPr>
          <w:rFonts w:ascii="Arial" w:eastAsia="Arial" w:hAnsi="Arial" w:cs="Arial"/>
          <w:bCs/>
          <w:color w:val="000000"/>
          <w:sz w:val="22"/>
          <w:szCs w:val="22"/>
        </w:rPr>
        <w:t>Jenibeth</w:t>
      </w:r>
      <w:proofErr w:type="spellEnd"/>
      <w:r>
        <w:rPr>
          <w:rFonts w:ascii="Arial" w:eastAsia="Arial" w:hAnsi="Arial" w:cs="Arial"/>
          <w:bCs/>
          <w:color w:val="000000"/>
          <w:sz w:val="22"/>
          <w:szCs w:val="22"/>
        </w:rPr>
        <w:t xml:space="preserve"> Jones, which mainly seek to allow for a full </w:t>
      </w:r>
      <w:r w:rsidR="00A83836">
        <w:rPr>
          <w:rFonts w:ascii="Arial" w:eastAsia="Arial" w:hAnsi="Arial" w:cs="Arial"/>
          <w:bCs/>
          <w:color w:val="000000"/>
          <w:sz w:val="22"/>
          <w:szCs w:val="22"/>
        </w:rPr>
        <w:t>one-year</w:t>
      </w:r>
      <w:r>
        <w:rPr>
          <w:rFonts w:ascii="Arial" w:eastAsia="Arial" w:hAnsi="Arial" w:cs="Arial"/>
          <w:bCs/>
          <w:color w:val="000000"/>
          <w:sz w:val="22"/>
          <w:szCs w:val="22"/>
        </w:rPr>
        <w:t xml:space="preserve"> advance approval and expansion of legacy event designation.  </w:t>
      </w:r>
    </w:p>
    <w:p w14:paraId="78FF93EB" w14:textId="77777777" w:rsidR="00D73B29" w:rsidRPr="00B93CE1" w:rsidRDefault="00D73B29" w:rsidP="00AA262D">
      <w:pPr>
        <w:ind w:left="0" w:hanging="2"/>
        <w:rPr>
          <w:rFonts w:ascii="Arial" w:eastAsia="Arial" w:hAnsi="Arial" w:cs="Arial"/>
          <w:bCs/>
          <w:color w:val="000000"/>
          <w:sz w:val="22"/>
          <w:szCs w:val="22"/>
        </w:rPr>
      </w:pPr>
    </w:p>
    <w:p w14:paraId="3916AF65" w14:textId="38CB8170" w:rsidR="00AA262D" w:rsidRDefault="00AA262D" w:rsidP="00AA262D">
      <w:pPr>
        <w:ind w:left="0" w:hanging="2"/>
        <w:rPr>
          <w:rFonts w:ascii="Arial" w:eastAsia="Arial" w:hAnsi="Arial" w:cs="Arial"/>
          <w:sz w:val="22"/>
          <w:szCs w:val="22"/>
        </w:rPr>
      </w:pPr>
      <w:r w:rsidRPr="00A36731">
        <w:rPr>
          <w:rFonts w:ascii="Arial" w:eastAsia="Arial" w:hAnsi="Arial" w:cs="Arial"/>
          <w:b/>
          <w:sz w:val="22"/>
          <w:szCs w:val="22"/>
        </w:rPr>
        <w:t xml:space="preserve">Motion by </w:t>
      </w:r>
      <w:r w:rsidRPr="00A36731">
        <w:rPr>
          <w:rFonts w:ascii="Arial" w:eastAsia="Arial" w:hAnsi="Arial" w:cs="Arial"/>
          <w:sz w:val="22"/>
          <w:szCs w:val="22"/>
        </w:rPr>
        <w:t xml:space="preserve">Commissioner </w:t>
      </w:r>
      <w:r>
        <w:rPr>
          <w:rFonts w:ascii="Arial" w:eastAsia="Arial" w:hAnsi="Arial" w:cs="Arial"/>
          <w:sz w:val="22"/>
          <w:szCs w:val="22"/>
        </w:rPr>
        <w:t>M</w:t>
      </w:r>
      <w:r w:rsidR="00EC294E">
        <w:rPr>
          <w:rFonts w:ascii="Arial" w:eastAsia="Arial" w:hAnsi="Arial" w:cs="Arial"/>
          <w:sz w:val="22"/>
          <w:szCs w:val="22"/>
        </w:rPr>
        <w:t>artinez</w:t>
      </w:r>
      <w:r w:rsidRPr="00A36731">
        <w:rPr>
          <w:rFonts w:ascii="Arial" w:eastAsia="Arial" w:hAnsi="Arial" w:cs="Arial"/>
          <w:sz w:val="22"/>
          <w:szCs w:val="22"/>
        </w:rPr>
        <w:t xml:space="preserve"> to </w:t>
      </w:r>
      <w:r w:rsidR="00EC294E">
        <w:rPr>
          <w:rFonts w:ascii="Arial" w:eastAsia="Arial" w:hAnsi="Arial" w:cs="Arial"/>
          <w:sz w:val="22"/>
          <w:szCs w:val="22"/>
        </w:rPr>
        <w:t>repeal and replace Ordinance 715 and Chapter 8.16 ‘Special Events’ in the Grand County General Ordinances and adopt the new Chapter 8.16.</w:t>
      </w:r>
    </w:p>
    <w:p w14:paraId="36537BFA" w14:textId="77777777" w:rsidR="00AA262D" w:rsidRPr="00A36731" w:rsidRDefault="00AA262D" w:rsidP="00AA262D">
      <w:pPr>
        <w:ind w:left="0" w:hanging="2"/>
        <w:rPr>
          <w:rFonts w:ascii="Arial" w:eastAsia="Arial" w:hAnsi="Arial" w:cs="Arial"/>
          <w:sz w:val="22"/>
          <w:szCs w:val="22"/>
        </w:rPr>
      </w:pPr>
    </w:p>
    <w:p w14:paraId="3BC7E7D5" w14:textId="0A9E9E67" w:rsidR="00AA262D" w:rsidRDefault="00AA262D" w:rsidP="00AA262D">
      <w:pPr>
        <w:ind w:left="0" w:hanging="2"/>
        <w:rPr>
          <w:rFonts w:ascii="Arial" w:eastAsia="Arial" w:hAnsi="Arial" w:cs="Arial"/>
          <w:color w:val="000000"/>
          <w:sz w:val="22"/>
          <w:szCs w:val="22"/>
        </w:rPr>
      </w:pPr>
      <w:r w:rsidRPr="00A36731">
        <w:rPr>
          <w:rFonts w:ascii="Arial" w:eastAsia="Arial" w:hAnsi="Arial" w:cs="Arial"/>
          <w:b/>
          <w:color w:val="000000"/>
          <w:sz w:val="22"/>
          <w:szCs w:val="22"/>
        </w:rPr>
        <w:t xml:space="preserve">Motion seconded by </w:t>
      </w:r>
      <w:r w:rsidRPr="00A36731">
        <w:rPr>
          <w:rFonts w:ascii="Arial" w:eastAsia="Arial" w:hAnsi="Arial" w:cs="Arial"/>
          <w:color w:val="000000"/>
          <w:sz w:val="22"/>
          <w:szCs w:val="22"/>
        </w:rPr>
        <w:t>Commissioner</w:t>
      </w:r>
      <w:r w:rsidRPr="00A36731">
        <w:rPr>
          <w:rFonts w:ascii="Arial" w:eastAsia="Arial" w:hAnsi="Arial" w:cs="Arial"/>
          <w:b/>
          <w:color w:val="000000"/>
          <w:sz w:val="22"/>
          <w:szCs w:val="22"/>
        </w:rPr>
        <w:t xml:space="preserve"> </w:t>
      </w:r>
      <w:r w:rsidR="006A30C2">
        <w:rPr>
          <w:rFonts w:ascii="Arial" w:eastAsia="Arial" w:hAnsi="Arial" w:cs="Arial"/>
          <w:color w:val="000000"/>
          <w:sz w:val="22"/>
          <w:szCs w:val="22"/>
        </w:rPr>
        <w:t xml:space="preserve">McCurdy </w:t>
      </w:r>
    </w:p>
    <w:p w14:paraId="7F15B130" w14:textId="77777777" w:rsidR="00AA262D" w:rsidRPr="00A36731" w:rsidRDefault="00AA262D" w:rsidP="00AA262D">
      <w:pPr>
        <w:ind w:leftChars="0" w:left="0" w:firstLineChars="0" w:firstLine="0"/>
        <w:rPr>
          <w:rFonts w:ascii="Arial" w:eastAsia="Arial" w:hAnsi="Arial" w:cs="Arial"/>
          <w:color w:val="000000"/>
          <w:sz w:val="22"/>
          <w:szCs w:val="22"/>
        </w:rPr>
      </w:pPr>
    </w:p>
    <w:p w14:paraId="7E3B8455" w14:textId="022F92A3" w:rsidR="00AA262D" w:rsidRDefault="00AA262D" w:rsidP="00AA262D">
      <w:pPr>
        <w:ind w:left="0" w:hanging="2"/>
        <w:rPr>
          <w:rFonts w:ascii="Arial" w:eastAsia="Arial" w:hAnsi="Arial" w:cs="Arial"/>
          <w:b/>
          <w:color w:val="000000"/>
          <w:sz w:val="22"/>
          <w:szCs w:val="22"/>
        </w:rPr>
      </w:pPr>
      <w:r w:rsidRPr="00A36731">
        <w:rPr>
          <w:rFonts w:ascii="Arial" w:eastAsia="Arial" w:hAnsi="Arial" w:cs="Arial"/>
          <w:b/>
          <w:color w:val="000000"/>
          <w:sz w:val="22"/>
          <w:szCs w:val="22"/>
        </w:rPr>
        <w:t>Discussion</w:t>
      </w:r>
    </w:p>
    <w:p w14:paraId="76193A0C" w14:textId="73FB7622" w:rsidR="006A30C2" w:rsidRPr="006A30C2" w:rsidRDefault="006A30C2" w:rsidP="00AA262D">
      <w:pPr>
        <w:ind w:left="0" w:hanging="2"/>
        <w:rPr>
          <w:rFonts w:ascii="Arial" w:eastAsia="Arial" w:hAnsi="Arial" w:cs="Arial"/>
          <w:bCs/>
          <w:color w:val="000000"/>
          <w:sz w:val="22"/>
          <w:szCs w:val="22"/>
        </w:rPr>
      </w:pPr>
      <w:r>
        <w:rPr>
          <w:rFonts w:ascii="Arial" w:eastAsia="Arial" w:hAnsi="Arial" w:cs="Arial"/>
          <w:bCs/>
          <w:color w:val="000000"/>
          <w:sz w:val="22"/>
          <w:szCs w:val="22"/>
        </w:rPr>
        <w:lastRenderedPageBreak/>
        <w:t>Clarification made that Intent to Apply approval would not circumvent the needed approval by other agencies that provide oversight on special events, such as Fire and EMS.  Commissioner Hedin expressed concern about the definition for legacy events was being proposed.</w:t>
      </w:r>
    </w:p>
    <w:p w14:paraId="24DE6EC3" w14:textId="77777777" w:rsidR="00A46547" w:rsidRPr="00A46547" w:rsidRDefault="00A46547" w:rsidP="00AA262D">
      <w:pPr>
        <w:ind w:leftChars="0" w:left="0" w:firstLineChars="0" w:firstLine="0"/>
        <w:rPr>
          <w:rFonts w:ascii="Arial" w:eastAsia="Arial" w:hAnsi="Arial" w:cs="Arial"/>
          <w:bCs/>
          <w:color w:val="000000"/>
          <w:sz w:val="22"/>
          <w:szCs w:val="22"/>
        </w:rPr>
      </w:pPr>
    </w:p>
    <w:p w14:paraId="0EAD58BB" w14:textId="16E8A337" w:rsidR="00AA262D" w:rsidRPr="006A30C2" w:rsidRDefault="00AA262D" w:rsidP="006A30C2">
      <w:pPr>
        <w:ind w:left="0" w:hanging="2"/>
        <w:rPr>
          <w:rFonts w:ascii="Arial" w:eastAsia="Arial" w:hAnsi="Arial" w:cs="Arial"/>
          <w:b/>
          <w:color w:val="000000"/>
          <w:sz w:val="22"/>
          <w:szCs w:val="22"/>
        </w:rPr>
      </w:pPr>
      <w:r>
        <w:rPr>
          <w:rFonts w:ascii="Arial" w:eastAsia="Arial" w:hAnsi="Arial" w:cs="Arial"/>
          <w:b/>
          <w:color w:val="000000"/>
          <w:sz w:val="22"/>
          <w:szCs w:val="22"/>
        </w:rPr>
        <w:t>Motion</w:t>
      </w:r>
      <w:r w:rsidRPr="00A36731">
        <w:rPr>
          <w:rFonts w:ascii="Arial" w:eastAsia="Arial" w:hAnsi="Arial" w:cs="Arial"/>
          <w:b/>
          <w:color w:val="000000"/>
          <w:sz w:val="22"/>
          <w:szCs w:val="22"/>
        </w:rPr>
        <w:t xml:space="preserve"> passes </w:t>
      </w:r>
      <w:r w:rsidR="006A30C2">
        <w:rPr>
          <w:rFonts w:ascii="Arial" w:eastAsia="Arial" w:hAnsi="Arial" w:cs="Arial"/>
          <w:b/>
          <w:color w:val="000000"/>
          <w:sz w:val="22"/>
          <w:szCs w:val="22"/>
        </w:rPr>
        <w:t>6-1, Hedin opposed</w:t>
      </w:r>
    </w:p>
    <w:p w14:paraId="0949DEB5" w14:textId="48ABA8EB" w:rsidR="0003012E" w:rsidRDefault="0003012E" w:rsidP="00AA262D">
      <w:pPr>
        <w:ind w:left="0" w:hanging="2"/>
        <w:rPr>
          <w:rFonts w:ascii="Arial" w:eastAsia="Arial" w:hAnsi="Arial" w:cs="Arial"/>
          <w:b/>
          <w:color w:val="000000"/>
          <w:sz w:val="22"/>
          <w:szCs w:val="22"/>
        </w:rPr>
      </w:pPr>
    </w:p>
    <w:p w14:paraId="7C7C0F51" w14:textId="77777777" w:rsidR="0003012E" w:rsidRDefault="0003012E" w:rsidP="00AA262D">
      <w:pPr>
        <w:ind w:left="0" w:hanging="2"/>
        <w:rPr>
          <w:rFonts w:ascii="Arial" w:eastAsia="Arial" w:hAnsi="Arial" w:cs="Arial"/>
          <w:b/>
          <w:color w:val="000000"/>
          <w:sz w:val="22"/>
          <w:szCs w:val="22"/>
        </w:rPr>
      </w:pPr>
    </w:p>
    <w:p w14:paraId="25B2AE36" w14:textId="4AB625A9" w:rsidR="00DB52B6" w:rsidRPr="00DB52B6" w:rsidRDefault="00DB52B6" w:rsidP="00566C50">
      <w:pPr>
        <w:pStyle w:val="ListParagraph"/>
        <w:numPr>
          <w:ilvl w:val="0"/>
          <w:numId w:val="25"/>
        </w:numPr>
        <w:ind w:leftChars="0" w:firstLineChars="0"/>
        <w:rPr>
          <w:rFonts w:ascii="Arial" w:hAnsi="Arial" w:cs="Arial"/>
          <w:b/>
          <w:bCs/>
          <w:color w:val="000000"/>
        </w:rPr>
      </w:pPr>
      <w:r w:rsidRPr="00DB52B6">
        <w:rPr>
          <w:rFonts w:ascii="Arial" w:hAnsi="Arial" w:cs="Arial"/>
          <w:b/>
          <w:bCs/>
          <w:color w:val="000000"/>
        </w:rPr>
        <w:t>Memorandum of understanding between</w:t>
      </w:r>
      <w:r>
        <w:rPr>
          <w:rFonts w:ascii="Arial" w:hAnsi="Arial" w:cs="Arial"/>
          <w:b/>
          <w:bCs/>
          <w:color w:val="000000"/>
        </w:rPr>
        <w:t xml:space="preserve"> </w:t>
      </w:r>
      <w:r w:rsidRPr="00DB52B6">
        <w:rPr>
          <w:rFonts w:ascii="Arial" w:hAnsi="Arial" w:cs="Arial"/>
          <w:b/>
          <w:bCs/>
          <w:color w:val="000000"/>
        </w:rPr>
        <w:t>Grand County, Utah and the State of Utah</w:t>
      </w:r>
    </w:p>
    <w:p w14:paraId="1B76EF61" w14:textId="6B0A9246" w:rsidR="0003012E" w:rsidRPr="00DB52B6" w:rsidRDefault="00DB52B6" w:rsidP="00DB52B6">
      <w:pPr>
        <w:ind w:leftChars="0" w:left="-2" w:firstLineChars="0" w:firstLine="0"/>
        <w:rPr>
          <w:rFonts w:ascii="Arial" w:hAnsi="Arial" w:cs="Arial"/>
          <w:b/>
          <w:bCs/>
          <w:color w:val="000000"/>
        </w:rPr>
      </w:pPr>
      <w:r w:rsidRPr="00DB52B6">
        <w:rPr>
          <w:rFonts w:ascii="Arial" w:hAnsi="Arial" w:cs="Arial"/>
          <w:b/>
          <w:bCs/>
          <w:color w:val="000000"/>
        </w:rPr>
        <w:t xml:space="preserve">Division of Outdoor Recreation </w:t>
      </w:r>
      <w:r w:rsidR="0003012E" w:rsidRPr="00DB52B6">
        <w:rPr>
          <w:rFonts w:ascii="Arial" w:hAnsi="Arial" w:cs="Arial"/>
          <w:color w:val="000000"/>
        </w:rPr>
        <w:t xml:space="preserve">(Commissioner </w:t>
      </w:r>
      <w:r>
        <w:rPr>
          <w:rFonts w:ascii="Arial" w:hAnsi="Arial" w:cs="Arial"/>
          <w:color w:val="000000"/>
        </w:rPr>
        <w:t>Martinez</w:t>
      </w:r>
      <w:r w:rsidR="0003012E" w:rsidRPr="00DB52B6">
        <w:rPr>
          <w:rFonts w:ascii="Arial" w:hAnsi="Arial" w:cs="Arial"/>
          <w:color w:val="000000"/>
        </w:rPr>
        <w:t>)</w:t>
      </w:r>
    </w:p>
    <w:p w14:paraId="3CCA2778" w14:textId="77777777" w:rsidR="0003012E" w:rsidRDefault="0003012E" w:rsidP="0003012E">
      <w:pPr>
        <w:ind w:leftChars="0" w:left="-2" w:firstLineChars="0" w:firstLine="0"/>
        <w:rPr>
          <w:rFonts w:ascii="Arial" w:eastAsia="Arial" w:hAnsi="Arial" w:cs="Arial"/>
          <w:b/>
          <w:color w:val="000000"/>
          <w:sz w:val="22"/>
          <w:szCs w:val="22"/>
        </w:rPr>
      </w:pPr>
    </w:p>
    <w:p w14:paraId="7CAE84B1" w14:textId="77777777" w:rsidR="00DB52B6" w:rsidRDefault="00DB52B6" w:rsidP="00DB52B6">
      <w:pPr>
        <w:ind w:leftChars="0" w:left="-2" w:firstLineChars="0" w:firstLine="0"/>
        <w:rPr>
          <w:rFonts w:ascii="Arial" w:eastAsia="Arial" w:hAnsi="Arial" w:cs="Arial"/>
          <w:b/>
          <w:color w:val="000000"/>
          <w:sz w:val="22"/>
          <w:szCs w:val="22"/>
        </w:rPr>
      </w:pPr>
      <w:r w:rsidRPr="003A73B4">
        <w:rPr>
          <w:rFonts w:ascii="Arial" w:eastAsia="Arial" w:hAnsi="Arial" w:cs="Arial"/>
          <w:b/>
          <w:color w:val="000000"/>
          <w:sz w:val="22"/>
          <w:szCs w:val="22"/>
        </w:rPr>
        <w:t>Presentation</w:t>
      </w:r>
    </w:p>
    <w:p w14:paraId="4E2585AB" w14:textId="6BDB60C0" w:rsidR="00DB52B6" w:rsidRPr="00D73B29" w:rsidRDefault="00DB52B6" w:rsidP="00DB52B6">
      <w:pPr>
        <w:ind w:leftChars="0" w:left="-2" w:firstLineChars="0" w:firstLine="0"/>
        <w:rPr>
          <w:rFonts w:ascii="Arial" w:eastAsia="Arial" w:hAnsi="Arial" w:cs="Arial"/>
          <w:bCs/>
          <w:color w:val="000000"/>
          <w:sz w:val="22"/>
          <w:szCs w:val="22"/>
        </w:rPr>
      </w:pPr>
      <w:r>
        <w:rPr>
          <w:rFonts w:ascii="Arial" w:eastAsia="Arial" w:hAnsi="Arial" w:cs="Arial"/>
          <w:bCs/>
          <w:color w:val="000000"/>
          <w:sz w:val="22"/>
          <w:szCs w:val="22"/>
        </w:rPr>
        <w:t>Commissioner Martinez gave a summary of the proposed</w:t>
      </w:r>
      <w:r w:rsidRPr="00DB52B6">
        <w:rPr>
          <w:rFonts w:ascii="Arial" w:eastAsia="Arial" w:hAnsi="Arial" w:cs="Arial"/>
          <w:bCs/>
          <w:color w:val="000000"/>
          <w:sz w:val="22"/>
          <w:szCs w:val="22"/>
        </w:rPr>
        <w:t xml:space="preserve"> Memorandum of Understanding</w:t>
      </w:r>
      <w:r>
        <w:rPr>
          <w:rFonts w:ascii="Arial" w:eastAsia="Arial" w:hAnsi="Arial" w:cs="Arial"/>
          <w:bCs/>
          <w:color w:val="000000"/>
          <w:sz w:val="22"/>
          <w:szCs w:val="22"/>
        </w:rPr>
        <w:t>, which</w:t>
      </w:r>
      <w:r w:rsidRPr="00DB52B6">
        <w:rPr>
          <w:rFonts w:ascii="Arial" w:eastAsia="Arial" w:hAnsi="Arial" w:cs="Arial"/>
          <w:bCs/>
          <w:color w:val="000000"/>
          <w:sz w:val="22"/>
          <w:szCs w:val="22"/>
        </w:rPr>
        <w:t xml:space="preserve"> w</w:t>
      </w:r>
      <w:r>
        <w:rPr>
          <w:rFonts w:ascii="Arial" w:eastAsia="Arial" w:hAnsi="Arial" w:cs="Arial"/>
          <w:bCs/>
          <w:color w:val="000000"/>
          <w:sz w:val="22"/>
          <w:szCs w:val="22"/>
        </w:rPr>
        <w:t>ould</w:t>
      </w:r>
      <w:r w:rsidRPr="00DB52B6">
        <w:rPr>
          <w:rFonts w:ascii="Arial" w:eastAsia="Arial" w:hAnsi="Arial" w:cs="Arial"/>
          <w:bCs/>
          <w:color w:val="000000"/>
          <w:sz w:val="22"/>
          <w:szCs w:val="22"/>
        </w:rPr>
        <w:t xml:space="preserve"> establish a partnership between Grand County and the State of Utah to create a</w:t>
      </w:r>
      <w:r>
        <w:rPr>
          <w:rFonts w:ascii="Arial" w:eastAsia="Arial" w:hAnsi="Arial" w:cs="Arial"/>
          <w:bCs/>
          <w:color w:val="000000"/>
          <w:sz w:val="22"/>
          <w:szCs w:val="22"/>
        </w:rPr>
        <w:t xml:space="preserve"> </w:t>
      </w:r>
      <w:r w:rsidRPr="00DB52B6">
        <w:rPr>
          <w:rFonts w:ascii="Arial" w:eastAsia="Arial" w:hAnsi="Arial" w:cs="Arial"/>
          <w:bCs/>
          <w:color w:val="000000"/>
          <w:sz w:val="22"/>
          <w:szCs w:val="22"/>
        </w:rPr>
        <w:t>Motorized Trail Crew. The program's objective is to foster a strong connection with trail users and stakeholders by</w:t>
      </w:r>
      <w:r>
        <w:rPr>
          <w:rFonts w:ascii="Arial" w:eastAsia="Arial" w:hAnsi="Arial" w:cs="Arial"/>
          <w:bCs/>
          <w:color w:val="000000"/>
          <w:sz w:val="22"/>
          <w:szCs w:val="22"/>
        </w:rPr>
        <w:t xml:space="preserve"> </w:t>
      </w:r>
      <w:r w:rsidRPr="00DB52B6">
        <w:rPr>
          <w:rFonts w:ascii="Arial" w:eastAsia="Arial" w:hAnsi="Arial" w:cs="Arial"/>
          <w:bCs/>
          <w:color w:val="000000"/>
          <w:sz w:val="22"/>
          <w:szCs w:val="22"/>
        </w:rPr>
        <w:t>demonstrating a shared investment in the maintenance and management of motorized trails.</w:t>
      </w:r>
      <w:r w:rsidR="006A30C2">
        <w:rPr>
          <w:rFonts w:ascii="Arial" w:eastAsia="Arial" w:hAnsi="Arial" w:cs="Arial"/>
          <w:bCs/>
          <w:color w:val="000000"/>
          <w:sz w:val="22"/>
          <w:szCs w:val="22"/>
        </w:rPr>
        <w:t xml:space="preserve">  Commission Hadler requested that he be involved in the process of developing this program, and was rebuffed by Commissioner Martinez.</w:t>
      </w:r>
    </w:p>
    <w:p w14:paraId="1085C545" w14:textId="77777777" w:rsidR="00DB52B6" w:rsidRPr="00B93CE1" w:rsidRDefault="00DB52B6" w:rsidP="00DB52B6">
      <w:pPr>
        <w:ind w:left="0" w:hanging="2"/>
        <w:rPr>
          <w:rFonts w:ascii="Arial" w:eastAsia="Arial" w:hAnsi="Arial" w:cs="Arial"/>
          <w:bCs/>
          <w:color w:val="000000"/>
          <w:sz w:val="22"/>
          <w:szCs w:val="22"/>
        </w:rPr>
      </w:pPr>
    </w:p>
    <w:p w14:paraId="76ED9ADD" w14:textId="77C0CAC0" w:rsidR="00DB52B6" w:rsidRDefault="00DB52B6" w:rsidP="00DB52B6">
      <w:pPr>
        <w:ind w:left="0" w:hanging="2"/>
        <w:rPr>
          <w:rFonts w:ascii="Arial" w:eastAsia="Arial" w:hAnsi="Arial" w:cs="Arial"/>
          <w:sz w:val="22"/>
          <w:szCs w:val="22"/>
        </w:rPr>
      </w:pPr>
      <w:r w:rsidRPr="00A36731">
        <w:rPr>
          <w:rFonts w:ascii="Arial" w:eastAsia="Arial" w:hAnsi="Arial" w:cs="Arial"/>
          <w:b/>
          <w:sz w:val="22"/>
          <w:szCs w:val="22"/>
        </w:rPr>
        <w:t xml:space="preserve">Motion by </w:t>
      </w:r>
      <w:r w:rsidRPr="00A36731">
        <w:rPr>
          <w:rFonts w:ascii="Arial" w:eastAsia="Arial" w:hAnsi="Arial" w:cs="Arial"/>
          <w:sz w:val="22"/>
          <w:szCs w:val="22"/>
        </w:rPr>
        <w:t xml:space="preserve">Commissioner </w:t>
      </w:r>
      <w:r>
        <w:rPr>
          <w:rFonts w:ascii="Arial" w:eastAsia="Arial" w:hAnsi="Arial" w:cs="Arial"/>
          <w:sz w:val="22"/>
          <w:szCs w:val="22"/>
        </w:rPr>
        <w:t>McCurdy</w:t>
      </w:r>
      <w:r w:rsidRPr="00A36731">
        <w:rPr>
          <w:rFonts w:ascii="Arial" w:eastAsia="Arial" w:hAnsi="Arial" w:cs="Arial"/>
          <w:sz w:val="22"/>
          <w:szCs w:val="22"/>
        </w:rPr>
        <w:t xml:space="preserve"> </w:t>
      </w:r>
      <w:r>
        <w:rPr>
          <w:rFonts w:ascii="Arial" w:eastAsia="Arial" w:hAnsi="Arial" w:cs="Arial"/>
          <w:sz w:val="22"/>
          <w:szCs w:val="22"/>
        </w:rPr>
        <w:t xml:space="preserve">to </w:t>
      </w:r>
      <w:r w:rsidRPr="00DB52B6">
        <w:rPr>
          <w:rFonts w:ascii="Arial" w:eastAsia="Arial" w:hAnsi="Arial" w:cs="Arial"/>
          <w:sz w:val="22"/>
          <w:szCs w:val="22"/>
        </w:rPr>
        <w:t>approve Commissioner Martinez to negotiate a MOU with the State of Utah Division of Outdoor Recreation in</w:t>
      </w:r>
      <w:r>
        <w:rPr>
          <w:rFonts w:ascii="Arial" w:eastAsia="Arial" w:hAnsi="Arial" w:cs="Arial"/>
          <w:sz w:val="22"/>
          <w:szCs w:val="22"/>
        </w:rPr>
        <w:t xml:space="preserve"> </w:t>
      </w:r>
      <w:r w:rsidRPr="00DB52B6">
        <w:rPr>
          <w:rFonts w:ascii="Arial" w:eastAsia="Arial" w:hAnsi="Arial" w:cs="Arial"/>
          <w:sz w:val="22"/>
          <w:szCs w:val="22"/>
        </w:rPr>
        <w:t>the creation of a Motorized Trail Crew</w:t>
      </w:r>
    </w:p>
    <w:p w14:paraId="145B1656" w14:textId="77777777" w:rsidR="00DB52B6" w:rsidRPr="00A36731" w:rsidRDefault="00DB52B6" w:rsidP="00DB52B6">
      <w:pPr>
        <w:ind w:left="0" w:hanging="2"/>
        <w:rPr>
          <w:rFonts w:ascii="Arial" w:eastAsia="Arial" w:hAnsi="Arial" w:cs="Arial"/>
          <w:sz w:val="22"/>
          <w:szCs w:val="22"/>
        </w:rPr>
      </w:pPr>
    </w:p>
    <w:p w14:paraId="05749313" w14:textId="6F03EDEA" w:rsidR="00DB52B6" w:rsidRDefault="00DB52B6" w:rsidP="00DB52B6">
      <w:pPr>
        <w:ind w:left="0" w:hanging="2"/>
        <w:rPr>
          <w:rFonts w:ascii="Arial" w:eastAsia="Arial" w:hAnsi="Arial" w:cs="Arial"/>
          <w:color w:val="000000"/>
          <w:sz w:val="22"/>
          <w:szCs w:val="22"/>
        </w:rPr>
      </w:pPr>
      <w:r w:rsidRPr="00A36731">
        <w:rPr>
          <w:rFonts w:ascii="Arial" w:eastAsia="Arial" w:hAnsi="Arial" w:cs="Arial"/>
          <w:b/>
          <w:color w:val="000000"/>
          <w:sz w:val="22"/>
          <w:szCs w:val="22"/>
        </w:rPr>
        <w:t xml:space="preserve">Motion seconded by </w:t>
      </w:r>
      <w:r w:rsidRPr="00A36731">
        <w:rPr>
          <w:rFonts w:ascii="Arial" w:eastAsia="Arial" w:hAnsi="Arial" w:cs="Arial"/>
          <w:color w:val="000000"/>
          <w:sz w:val="22"/>
          <w:szCs w:val="22"/>
        </w:rPr>
        <w:t>Commissioner</w:t>
      </w:r>
      <w:r w:rsidRPr="00A36731">
        <w:rPr>
          <w:rFonts w:ascii="Arial" w:eastAsia="Arial" w:hAnsi="Arial" w:cs="Arial"/>
          <w:b/>
          <w:color w:val="000000"/>
          <w:sz w:val="22"/>
          <w:szCs w:val="22"/>
        </w:rPr>
        <w:t xml:space="preserve"> </w:t>
      </w:r>
      <w:r w:rsidR="006A30C2">
        <w:rPr>
          <w:rFonts w:ascii="Arial" w:eastAsia="Arial" w:hAnsi="Arial" w:cs="Arial"/>
          <w:color w:val="000000"/>
          <w:sz w:val="22"/>
          <w:szCs w:val="22"/>
        </w:rPr>
        <w:t>Martinez</w:t>
      </w:r>
    </w:p>
    <w:p w14:paraId="643AEB5C" w14:textId="6EDE0728" w:rsidR="00DB52B6" w:rsidRDefault="00DB52B6" w:rsidP="00DB52B6">
      <w:pPr>
        <w:ind w:leftChars="0" w:left="0" w:firstLineChars="0" w:firstLine="0"/>
        <w:rPr>
          <w:rFonts w:ascii="Arial" w:eastAsia="Arial" w:hAnsi="Arial" w:cs="Arial"/>
          <w:color w:val="000000"/>
          <w:sz w:val="22"/>
          <w:szCs w:val="22"/>
        </w:rPr>
      </w:pPr>
    </w:p>
    <w:p w14:paraId="115F653E" w14:textId="070E97C8" w:rsidR="006A30C2" w:rsidRDefault="006A30C2" w:rsidP="006A30C2">
      <w:pPr>
        <w:ind w:left="0" w:hanging="2"/>
        <w:rPr>
          <w:rFonts w:ascii="Arial" w:eastAsia="Arial" w:hAnsi="Arial" w:cs="Arial"/>
          <w:sz w:val="22"/>
          <w:szCs w:val="22"/>
        </w:rPr>
      </w:pPr>
      <w:r w:rsidRPr="006A30C2">
        <w:rPr>
          <w:rFonts w:ascii="Arial" w:eastAsia="Arial" w:hAnsi="Arial" w:cs="Arial"/>
          <w:b/>
          <w:bCs/>
          <w:color w:val="000000"/>
          <w:sz w:val="22"/>
          <w:szCs w:val="22"/>
        </w:rPr>
        <w:t>Substitute</w:t>
      </w:r>
      <w:r>
        <w:rPr>
          <w:rFonts w:ascii="Arial" w:eastAsia="Arial" w:hAnsi="Arial" w:cs="Arial"/>
          <w:color w:val="000000"/>
          <w:sz w:val="22"/>
          <w:szCs w:val="22"/>
        </w:rPr>
        <w:t xml:space="preserve"> </w:t>
      </w:r>
      <w:r>
        <w:rPr>
          <w:rFonts w:ascii="Arial" w:eastAsia="Arial" w:hAnsi="Arial" w:cs="Arial"/>
          <w:b/>
          <w:sz w:val="22"/>
          <w:szCs w:val="22"/>
        </w:rPr>
        <w:t>m</w:t>
      </w:r>
      <w:r w:rsidRPr="00A36731">
        <w:rPr>
          <w:rFonts w:ascii="Arial" w:eastAsia="Arial" w:hAnsi="Arial" w:cs="Arial"/>
          <w:b/>
          <w:sz w:val="22"/>
          <w:szCs w:val="22"/>
        </w:rPr>
        <w:t xml:space="preserve">otion by </w:t>
      </w:r>
      <w:r w:rsidRPr="00A36731">
        <w:rPr>
          <w:rFonts w:ascii="Arial" w:eastAsia="Arial" w:hAnsi="Arial" w:cs="Arial"/>
          <w:sz w:val="22"/>
          <w:szCs w:val="22"/>
        </w:rPr>
        <w:t xml:space="preserve">Commissioner </w:t>
      </w:r>
      <w:r>
        <w:rPr>
          <w:rFonts w:ascii="Arial" w:eastAsia="Arial" w:hAnsi="Arial" w:cs="Arial"/>
          <w:sz w:val="22"/>
          <w:szCs w:val="22"/>
        </w:rPr>
        <w:t>McGann</w:t>
      </w:r>
      <w:r w:rsidRPr="00A36731">
        <w:rPr>
          <w:rFonts w:ascii="Arial" w:eastAsia="Arial" w:hAnsi="Arial" w:cs="Arial"/>
          <w:sz w:val="22"/>
          <w:szCs w:val="22"/>
        </w:rPr>
        <w:t xml:space="preserve"> </w:t>
      </w:r>
      <w:r>
        <w:rPr>
          <w:rFonts w:ascii="Arial" w:eastAsia="Arial" w:hAnsi="Arial" w:cs="Arial"/>
          <w:sz w:val="22"/>
          <w:szCs w:val="22"/>
        </w:rPr>
        <w:t xml:space="preserve">to </w:t>
      </w:r>
      <w:r w:rsidRPr="00DB52B6">
        <w:rPr>
          <w:rFonts w:ascii="Arial" w:eastAsia="Arial" w:hAnsi="Arial" w:cs="Arial"/>
          <w:sz w:val="22"/>
          <w:szCs w:val="22"/>
        </w:rPr>
        <w:t>approve Commissioner</w:t>
      </w:r>
      <w:r>
        <w:rPr>
          <w:rFonts w:ascii="Arial" w:eastAsia="Arial" w:hAnsi="Arial" w:cs="Arial"/>
          <w:sz w:val="22"/>
          <w:szCs w:val="22"/>
        </w:rPr>
        <w:t>s</w:t>
      </w:r>
      <w:r w:rsidRPr="00DB52B6">
        <w:rPr>
          <w:rFonts w:ascii="Arial" w:eastAsia="Arial" w:hAnsi="Arial" w:cs="Arial"/>
          <w:sz w:val="22"/>
          <w:szCs w:val="22"/>
        </w:rPr>
        <w:t xml:space="preserve"> Martinez</w:t>
      </w:r>
      <w:r>
        <w:rPr>
          <w:rFonts w:ascii="Arial" w:eastAsia="Arial" w:hAnsi="Arial" w:cs="Arial"/>
          <w:sz w:val="22"/>
          <w:szCs w:val="22"/>
        </w:rPr>
        <w:t>, McCurdy and Hadler</w:t>
      </w:r>
      <w:r w:rsidRPr="00DB52B6">
        <w:rPr>
          <w:rFonts w:ascii="Arial" w:eastAsia="Arial" w:hAnsi="Arial" w:cs="Arial"/>
          <w:sz w:val="22"/>
          <w:szCs w:val="22"/>
        </w:rPr>
        <w:t xml:space="preserve"> to negotiate a MOU with the State of Utah Division of Outdoor Recreation in</w:t>
      </w:r>
      <w:r>
        <w:rPr>
          <w:rFonts w:ascii="Arial" w:eastAsia="Arial" w:hAnsi="Arial" w:cs="Arial"/>
          <w:sz w:val="22"/>
          <w:szCs w:val="22"/>
        </w:rPr>
        <w:t xml:space="preserve"> </w:t>
      </w:r>
      <w:r w:rsidRPr="00DB52B6">
        <w:rPr>
          <w:rFonts w:ascii="Arial" w:eastAsia="Arial" w:hAnsi="Arial" w:cs="Arial"/>
          <w:sz w:val="22"/>
          <w:szCs w:val="22"/>
        </w:rPr>
        <w:t>the creation of a Motorized Trail Crew</w:t>
      </w:r>
    </w:p>
    <w:p w14:paraId="56C5750D" w14:textId="13BBBE96" w:rsidR="006A30C2" w:rsidRDefault="006A30C2" w:rsidP="00DB52B6">
      <w:pPr>
        <w:ind w:leftChars="0" w:left="0" w:firstLineChars="0" w:firstLine="0"/>
        <w:rPr>
          <w:rFonts w:ascii="Arial" w:eastAsia="Arial" w:hAnsi="Arial" w:cs="Arial"/>
          <w:color w:val="000000"/>
          <w:sz w:val="22"/>
          <w:szCs w:val="22"/>
        </w:rPr>
      </w:pPr>
    </w:p>
    <w:p w14:paraId="58FA3388" w14:textId="2707834F" w:rsidR="006A30C2" w:rsidRDefault="004643AD" w:rsidP="00DB52B6">
      <w:pPr>
        <w:ind w:leftChars="0" w:left="0" w:firstLineChars="0" w:firstLine="0"/>
        <w:rPr>
          <w:rFonts w:ascii="Arial" w:eastAsia="Arial" w:hAnsi="Arial" w:cs="Arial"/>
          <w:color w:val="000000"/>
          <w:sz w:val="22"/>
          <w:szCs w:val="22"/>
        </w:rPr>
      </w:pPr>
      <w:r w:rsidRPr="004643AD">
        <w:rPr>
          <w:rFonts w:ascii="Arial" w:eastAsia="Arial" w:hAnsi="Arial" w:cs="Arial"/>
          <w:b/>
          <w:bCs/>
          <w:color w:val="000000"/>
          <w:sz w:val="22"/>
          <w:szCs w:val="22"/>
        </w:rPr>
        <w:t>Substitute motion seconded by</w:t>
      </w:r>
      <w:r>
        <w:rPr>
          <w:rFonts w:ascii="Arial" w:eastAsia="Arial" w:hAnsi="Arial" w:cs="Arial"/>
          <w:color w:val="000000"/>
          <w:sz w:val="22"/>
          <w:szCs w:val="22"/>
        </w:rPr>
        <w:t xml:space="preserve"> Commissioner Hedin</w:t>
      </w:r>
    </w:p>
    <w:p w14:paraId="430130C3" w14:textId="77777777" w:rsidR="004643AD" w:rsidRPr="00A36731" w:rsidRDefault="004643AD" w:rsidP="00DB52B6">
      <w:pPr>
        <w:ind w:leftChars="0" w:left="0" w:firstLineChars="0" w:firstLine="0"/>
        <w:rPr>
          <w:rFonts w:ascii="Arial" w:eastAsia="Arial" w:hAnsi="Arial" w:cs="Arial"/>
          <w:color w:val="000000"/>
          <w:sz w:val="22"/>
          <w:szCs w:val="22"/>
        </w:rPr>
      </w:pPr>
    </w:p>
    <w:p w14:paraId="43640FC0" w14:textId="77777777" w:rsidR="00DB52B6" w:rsidRDefault="00DB52B6" w:rsidP="00DB52B6">
      <w:pPr>
        <w:ind w:left="0" w:hanging="2"/>
        <w:rPr>
          <w:rFonts w:ascii="Arial" w:eastAsia="Arial" w:hAnsi="Arial" w:cs="Arial"/>
          <w:b/>
          <w:color w:val="000000"/>
          <w:sz w:val="22"/>
          <w:szCs w:val="22"/>
        </w:rPr>
      </w:pPr>
      <w:r w:rsidRPr="00A36731">
        <w:rPr>
          <w:rFonts w:ascii="Arial" w:eastAsia="Arial" w:hAnsi="Arial" w:cs="Arial"/>
          <w:b/>
          <w:color w:val="000000"/>
          <w:sz w:val="22"/>
          <w:szCs w:val="22"/>
        </w:rPr>
        <w:t>Discussion</w:t>
      </w:r>
    </w:p>
    <w:p w14:paraId="70BCFEBB" w14:textId="77777777" w:rsidR="00DB52B6" w:rsidRPr="00A36731" w:rsidRDefault="00DB52B6" w:rsidP="00DB52B6">
      <w:pPr>
        <w:ind w:leftChars="0" w:left="0" w:firstLineChars="0" w:firstLine="0"/>
        <w:rPr>
          <w:rFonts w:ascii="Arial" w:eastAsia="Arial" w:hAnsi="Arial" w:cs="Arial"/>
          <w:bCs/>
          <w:color w:val="000000"/>
          <w:sz w:val="22"/>
          <w:szCs w:val="22"/>
        </w:rPr>
      </w:pPr>
    </w:p>
    <w:p w14:paraId="1D853ECD" w14:textId="3816166B" w:rsidR="00DB52B6" w:rsidRDefault="004643AD" w:rsidP="00DB52B6">
      <w:pPr>
        <w:ind w:left="0" w:hanging="2"/>
        <w:rPr>
          <w:rFonts w:ascii="Arial" w:eastAsia="Arial" w:hAnsi="Arial" w:cs="Arial"/>
          <w:b/>
          <w:color w:val="000000"/>
          <w:sz w:val="22"/>
          <w:szCs w:val="22"/>
        </w:rPr>
      </w:pPr>
      <w:r>
        <w:rPr>
          <w:rFonts w:ascii="Arial" w:eastAsia="Arial" w:hAnsi="Arial" w:cs="Arial"/>
          <w:b/>
          <w:color w:val="000000"/>
          <w:sz w:val="22"/>
          <w:szCs w:val="22"/>
        </w:rPr>
        <w:t>Substitute m</w:t>
      </w:r>
      <w:r w:rsidR="00DB52B6">
        <w:rPr>
          <w:rFonts w:ascii="Arial" w:eastAsia="Arial" w:hAnsi="Arial" w:cs="Arial"/>
          <w:b/>
          <w:color w:val="000000"/>
          <w:sz w:val="22"/>
          <w:szCs w:val="22"/>
        </w:rPr>
        <w:t xml:space="preserve">otion passes </w:t>
      </w:r>
      <w:r>
        <w:rPr>
          <w:rFonts w:ascii="Arial" w:eastAsia="Arial" w:hAnsi="Arial" w:cs="Arial"/>
          <w:b/>
          <w:color w:val="000000"/>
          <w:sz w:val="22"/>
          <w:szCs w:val="22"/>
        </w:rPr>
        <w:t>6-1, McCurdy opposed</w:t>
      </w:r>
    </w:p>
    <w:p w14:paraId="7269B574" w14:textId="7EC8D0B4" w:rsidR="0003012E" w:rsidRDefault="0003012E" w:rsidP="00ED5C43">
      <w:pPr>
        <w:ind w:leftChars="0" w:left="0" w:firstLineChars="0" w:firstLine="0"/>
        <w:rPr>
          <w:rFonts w:ascii="Arial" w:eastAsia="Arial" w:hAnsi="Arial" w:cs="Arial"/>
          <w:b/>
          <w:color w:val="000000"/>
          <w:sz w:val="22"/>
          <w:szCs w:val="22"/>
        </w:rPr>
      </w:pPr>
    </w:p>
    <w:p w14:paraId="615883D6" w14:textId="1BC6923E" w:rsidR="0003012E" w:rsidRDefault="0003012E" w:rsidP="0003012E">
      <w:pPr>
        <w:ind w:left="0" w:hanging="2"/>
        <w:rPr>
          <w:rFonts w:ascii="Arial" w:eastAsia="Arial" w:hAnsi="Arial" w:cs="Arial"/>
          <w:b/>
          <w:color w:val="000000"/>
          <w:sz w:val="22"/>
          <w:szCs w:val="22"/>
        </w:rPr>
      </w:pPr>
    </w:p>
    <w:p w14:paraId="10C08804" w14:textId="4048DF1C" w:rsidR="0003012E" w:rsidRPr="00DB52B6" w:rsidRDefault="00DB52B6" w:rsidP="00566C50">
      <w:pPr>
        <w:pStyle w:val="ListParagraph"/>
        <w:numPr>
          <w:ilvl w:val="0"/>
          <w:numId w:val="25"/>
        </w:numPr>
        <w:ind w:leftChars="0" w:firstLineChars="0"/>
        <w:rPr>
          <w:rFonts w:ascii="Arial" w:hAnsi="Arial" w:cs="Arial"/>
          <w:b/>
          <w:bCs/>
          <w:color w:val="000000"/>
        </w:rPr>
      </w:pPr>
      <w:r w:rsidRPr="00DB52B6">
        <w:rPr>
          <w:rFonts w:ascii="Arial" w:hAnsi="Arial" w:cs="Arial"/>
          <w:b/>
          <w:bCs/>
          <w:color w:val="000000"/>
        </w:rPr>
        <w:t>Selecting Secure Rural Schools Election and</w:t>
      </w:r>
      <w:r>
        <w:rPr>
          <w:rFonts w:ascii="Arial" w:hAnsi="Arial" w:cs="Arial"/>
          <w:b/>
          <w:bCs/>
          <w:color w:val="000000"/>
        </w:rPr>
        <w:t xml:space="preserve"> </w:t>
      </w:r>
      <w:r w:rsidRPr="00DB52B6">
        <w:rPr>
          <w:rFonts w:ascii="Arial" w:hAnsi="Arial" w:cs="Arial"/>
          <w:b/>
          <w:bCs/>
          <w:color w:val="000000"/>
        </w:rPr>
        <w:t xml:space="preserve">Approving Allocations </w:t>
      </w:r>
      <w:r w:rsidR="0003012E" w:rsidRPr="00DB52B6">
        <w:rPr>
          <w:rFonts w:ascii="Arial" w:hAnsi="Arial" w:cs="Arial"/>
          <w:color w:val="000000"/>
        </w:rPr>
        <w:t>(Commission Administration)</w:t>
      </w:r>
    </w:p>
    <w:p w14:paraId="452EAAE3" w14:textId="77777777" w:rsidR="0003012E" w:rsidRDefault="0003012E" w:rsidP="0003012E">
      <w:pPr>
        <w:ind w:leftChars="0" w:left="-2" w:firstLineChars="0" w:firstLine="0"/>
        <w:rPr>
          <w:rFonts w:ascii="Arial" w:eastAsia="Arial" w:hAnsi="Arial" w:cs="Arial"/>
          <w:b/>
          <w:color w:val="000000"/>
          <w:sz w:val="22"/>
          <w:szCs w:val="22"/>
        </w:rPr>
      </w:pPr>
    </w:p>
    <w:p w14:paraId="2A5EB177" w14:textId="23CE9A70" w:rsidR="0003012E" w:rsidRDefault="0003012E" w:rsidP="0003012E">
      <w:pPr>
        <w:ind w:leftChars="0" w:left="-2" w:firstLineChars="0" w:firstLine="0"/>
        <w:rPr>
          <w:rFonts w:ascii="Arial" w:eastAsia="Arial" w:hAnsi="Arial" w:cs="Arial"/>
          <w:b/>
          <w:color w:val="000000"/>
          <w:sz w:val="22"/>
          <w:szCs w:val="22"/>
        </w:rPr>
      </w:pPr>
      <w:r w:rsidRPr="003A73B4">
        <w:rPr>
          <w:rFonts w:ascii="Arial" w:eastAsia="Arial" w:hAnsi="Arial" w:cs="Arial"/>
          <w:b/>
          <w:color w:val="000000"/>
          <w:sz w:val="22"/>
          <w:szCs w:val="22"/>
        </w:rPr>
        <w:t>Presentation</w:t>
      </w:r>
    </w:p>
    <w:p w14:paraId="48077EB9" w14:textId="039D8863" w:rsidR="00143D41" w:rsidRPr="00143D41" w:rsidRDefault="00143D41" w:rsidP="0003012E">
      <w:pPr>
        <w:ind w:leftChars="0" w:left="-2" w:firstLineChars="0" w:firstLine="0"/>
        <w:rPr>
          <w:rFonts w:ascii="Arial" w:eastAsia="Arial" w:hAnsi="Arial" w:cs="Arial"/>
          <w:bCs/>
          <w:color w:val="000000"/>
          <w:sz w:val="22"/>
          <w:szCs w:val="22"/>
        </w:rPr>
      </w:pPr>
      <w:r w:rsidRPr="00143D41">
        <w:rPr>
          <w:rFonts w:ascii="Arial" w:eastAsia="Arial" w:hAnsi="Arial" w:cs="Arial"/>
          <w:bCs/>
          <w:color w:val="000000"/>
          <w:sz w:val="22"/>
          <w:szCs w:val="22"/>
        </w:rPr>
        <w:t>Proposed allocation represents no change from prior year.</w:t>
      </w:r>
    </w:p>
    <w:p w14:paraId="4AA44DEF" w14:textId="1C4E9A4D" w:rsidR="00143D41" w:rsidRDefault="00143D41" w:rsidP="0003012E">
      <w:pPr>
        <w:ind w:leftChars="0" w:left="-2" w:firstLineChars="0" w:firstLine="0"/>
        <w:rPr>
          <w:rFonts w:ascii="Arial" w:eastAsia="Arial" w:hAnsi="Arial" w:cs="Arial"/>
          <w:b/>
          <w:color w:val="000000"/>
          <w:sz w:val="22"/>
          <w:szCs w:val="22"/>
        </w:rPr>
      </w:pPr>
    </w:p>
    <w:p w14:paraId="0E823299" w14:textId="06591D88" w:rsidR="00143D41" w:rsidRPr="00143D41" w:rsidRDefault="00143D41" w:rsidP="0003012E">
      <w:pPr>
        <w:ind w:leftChars="0" w:left="-2" w:firstLineChars="0" w:firstLine="0"/>
        <w:rPr>
          <w:rFonts w:ascii="Arial" w:eastAsia="Arial" w:hAnsi="Arial" w:cs="Arial"/>
          <w:bCs/>
          <w:color w:val="000000"/>
          <w:sz w:val="22"/>
          <w:szCs w:val="22"/>
        </w:rPr>
      </w:pPr>
      <w:r w:rsidRPr="00143D41">
        <w:rPr>
          <w:rFonts w:ascii="Arial" w:eastAsia="Arial" w:hAnsi="Arial" w:cs="Arial"/>
          <w:bCs/>
          <w:color w:val="000000"/>
          <w:sz w:val="22"/>
          <w:szCs w:val="22"/>
        </w:rPr>
        <w:t>(Original motion by Commission McCurdy made in error)</w:t>
      </w:r>
    </w:p>
    <w:p w14:paraId="369DDD85" w14:textId="77777777" w:rsidR="0003012E" w:rsidRPr="00B93CE1" w:rsidRDefault="0003012E" w:rsidP="0003012E">
      <w:pPr>
        <w:ind w:left="0" w:hanging="2"/>
        <w:rPr>
          <w:rFonts w:ascii="Arial" w:eastAsia="Arial" w:hAnsi="Arial" w:cs="Arial"/>
          <w:bCs/>
          <w:color w:val="000000"/>
          <w:sz w:val="22"/>
          <w:szCs w:val="22"/>
        </w:rPr>
      </w:pPr>
    </w:p>
    <w:p w14:paraId="1B2D7ECB" w14:textId="3278B636" w:rsidR="0003012E" w:rsidRDefault="0003012E" w:rsidP="00DB52B6">
      <w:pPr>
        <w:ind w:left="0" w:hanging="2"/>
        <w:rPr>
          <w:rFonts w:ascii="Arial" w:eastAsia="Arial" w:hAnsi="Arial" w:cs="Arial"/>
          <w:sz w:val="22"/>
          <w:szCs w:val="22"/>
        </w:rPr>
      </w:pPr>
      <w:r w:rsidRPr="00A36731">
        <w:rPr>
          <w:rFonts w:ascii="Arial" w:eastAsia="Arial" w:hAnsi="Arial" w:cs="Arial"/>
          <w:b/>
          <w:sz w:val="22"/>
          <w:szCs w:val="22"/>
        </w:rPr>
        <w:t xml:space="preserve">Motion by </w:t>
      </w:r>
      <w:r w:rsidRPr="00A36731">
        <w:rPr>
          <w:rFonts w:ascii="Arial" w:eastAsia="Arial" w:hAnsi="Arial" w:cs="Arial"/>
          <w:sz w:val="22"/>
          <w:szCs w:val="22"/>
        </w:rPr>
        <w:t xml:space="preserve">Commissioner </w:t>
      </w:r>
      <w:r>
        <w:rPr>
          <w:rFonts w:ascii="Arial" w:eastAsia="Arial" w:hAnsi="Arial" w:cs="Arial"/>
          <w:sz w:val="22"/>
          <w:szCs w:val="22"/>
        </w:rPr>
        <w:t>McCurdy</w:t>
      </w:r>
      <w:r w:rsidRPr="00A36731">
        <w:rPr>
          <w:rFonts w:ascii="Arial" w:eastAsia="Arial" w:hAnsi="Arial" w:cs="Arial"/>
          <w:sz w:val="22"/>
          <w:szCs w:val="22"/>
        </w:rPr>
        <w:t xml:space="preserve"> </w:t>
      </w:r>
      <w:r>
        <w:rPr>
          <w:rFonts w:ascii="Arial" w:eastAsia="Arial" w:hAnsi="Arial" w:cs="Arial"/>
          <w:sz w:val="22"/>
          <w:szCs w:val="22"/>
        </w:rPr>
        <w:t xml:space="preserve">to </w:t>
      </w:r>
      <w:r w:rsidR="00DB52B6" w:rsidRPr="00DB52B6">
        <w:rPr>
          <w:rFonts w:ascii="Arial" w:eastAsia="Arial" w:hAnsi="Arial" w:cs="Arial"/>
          <w:sz w:val="22"/>
          <w:szCs w:val="22"/>
        </w:rPr>
        <w:t>send the attached letter to the Utah Department of Government Operations indicating that Grand County</w:t>
      </w:r>
      <w:r w:rsidR="00DB52B6">
        <w:rPr>
          <w:rFonts w:ascii="Arial" w:eastAsia="Arial" w:hAnsi="Arial" w:cs="Arial"/>
          <w:sz w:val="22"/>
          <w:szCs w:val="22"/>
        </w:rPr>
        <w:t xml:space="preserve"> </w:t>
      </w:r>
      <w:r w:rsidR="00DB52B6" w:rsidRPr="00DB52B6">
        <w:rPr>
          <w:rFonts w:ascii="Arial" w:eastAsia="Arial" w:hAnsi="Arial" w:cs="Arial"/>
          <w:sz w:val="22"/>
          <w:szCs w:val="22"/>
        </w:rPr>
        <w:t>elects to use 100% of its Secure Rural Schools allocation for Title I uses, and to allocate 50% of the funding to the Grand</w:t>
      </w:r>
      <w:r w:rsidR="00DB52B6">
        <w:rPr>
          <w:rFonts w:ascii="Arial" w:eastAsia="Arial" w:hAnsi="Arial" w:cs="Arial"/>
          <w:sz w:val="22"/>
          <w:szCs w:val="22"/>
        </w:rPr>
        <w:t xml:space="preserve"> </w:t>
      </w:r>
      <w:r w:rsidR="00DB52B6" w:rsidRPr="00DB52B6">
        <w:rPr>
          <w:rFonts w:ascii="Arial" w:eastAsia="Arial" w:hAnsi="Arial" w:cs="Arial"/>
          <w:sz w:val="22"/>
          <w:szCs w:val="22"/>
        </w:rPr>
        <w:t>Count</w:t>
      </w:r>
      <w:r w:rsidR="00DB52B6">
        <w:rPr>
          <w:rFonts w:ascii="Arial" w:eastAsia="Arial" w:hAnsi="Arial" w:cs="Arial"/>
          <w:sz w:val="22"/>
          <w:szCs w:val="22"/>
        </w:rPr>
        <w:t>y</w:t>
      </w:r>
      <w:r w:rsidR="00DB52B6" w:rsidRPr="00DB52B6">
        <w:rPr>
          <w:rFonts w:ascii="Arial" w:eastAsia="Arial" w:hAnsi="Arial" w:cs="Arial"/>
          <w:sz w:val="22"/>
          <w:szCs w:val="22"/>
        </w:rPr>
        <w:t xml:space="preserve"> School District and 50% to the Grand County Transportation District.</w:t>
      </w:r>
    </w:p>
    <w:p w14:paraId="45F327EE" w14:textId="77777777" w:rsidR="0003012E" w:rsidRPr="00A36731" w:rsidRDefault="0003012E" w:rsidP="0003012E">
      <w:pPr>
        <w:ind w:left="0" w:hanging="2"/>
        <w:rPr>
          <w:rFonts w:ascii="Arial" w:eastAsia="Arial" w:hAnsi="Arial" w:cs="Arial"/>
          <w:sz w:val="22"/>
          <w:szCs w:val="22"/>
        </w:rPr>
      </w:pPr>
    </w:p>
    <w:p w14:paraId="3B65F33C" w14:textId="5C5CA7F2" w:rsidR="0003012E" w:rsidRDefault="0003012E" w:rsidP="0003012E">
      <w:pPr>
        <w:ind w:left="0" w:hanging="2"/>
        <w:rPr>
          <w:rFonts w:ascii="Arial" w:eastAsia="Arial" w:hAnsi="Arial" w:cs="Arial"/>
          <w:color w:val="000000"/>
          <w:sz w:val="22"/>
          <w:szCs w:val="22"/>
        </w:rPr>
      </w:pPr>
      <w:r w:rsidRPr="00A36731">
        <w:rPr>
          <w:rFonts w:ascii="Arial" w:eastAsia="Arial" w:hAnsi="Arial" w:cs="Arial"/>
          <w:b/>
          <w:color w:val="000000"/>
          <w:sz w:val="22"/>
          <w:szCs w:val="22"/>
        </w:rPr>
        <w:t xml:space="preserve">Motion seconded by </w:t>
      </w:r>
      <w:r w:rsidRPr="00A36731">
        <w:rPr>
          <w:rFonts w:ascii="Arial" w:eastAsia="Arial" w:hAnsi="Arial" w:cs="Arial"/>
          <w:color w:val="000000"/>
          <w:sz w:val="22"/>
          <w:szCs w:val="22"/>
        </w:rPr>
        <w:t>Commissioner</w:t>
      </w:r>
      <w:r w:rsidRPr="00A36731">
        <w:rPr>
          <w:rFonts w:ascii="Arial" w:eastAsia="Arial" w:hAnsi="Arial" w:cs="Arial"/>
          <w:b/>
          <w:color w:val="000000"/>
          <w:sz w:val="22"/>
          <w:szCs w:val="22"/>
        </w:rPr>
        <w:t xml:space="preserve"> </w:t>
      </w:r>
      <w:r w:rsidR="00143D41">
        <w:rPr>
          <w:rFonts w:ascii="Arial" w:eastAsia="Arial" w:hAnsi="Arial" w:cs="Arial"/>
          <w:color w:val="000000"/>
          <w:sz w:val="22"/>
          <w:szCs w:val="22"/>
        </w:rPr>
        <w:t>Hadler</w:t>
      </w:r>
    </w:p>
    <w:p w14:paraId="51311532" w14:textId="77777777" w:rsidR="0003012E" w:rsidRPr="00A36731" w:rsidRDefault="0003012E" w:rsidP="0003012E">
      <w:pPr>
        <w:ind w:leftChars="0" w:left="0" w:firstLineChars="0" w:firstLine="0"/>
        <w:rPr>
          <w:rFonts w:ascii="Arial" w:eastAsia="Arial" w:hAnsi="Arial" w:cs="Arial"/>
          <w:color w:val="000000"/>
          <w:sz w:val="22"/>
          <w:szCs w:val="22"/>
        </w:rPr>
      </w:pPr>
    </w:p>
    <w:p w14:paraId="6306F52E" w14:textId="067D4E32" w:rsidR="0003012E" w:rsidRDefault="0003012E" w:rsidP="0003012E">
      <w:pPr>
        <w:ind w:left="0" w:hanging="2"/>
        <w:rPr>
          <w:rFonts w:ascii="Arial" w:eastAsia="Arial" w:hAnsi="Arial" w:cs="Arial"/>
          <w:b/>
          <w:color w:val="000000"/>
          <w:sz w:val="22"/>
          <w:szCs w:val="22"/>
        </w:rPr>
      </w:pPr>
      <w:r w:rsidRPr="00A36731">
        <w:rPr>
          <w:rFonts w:ascii="Arial" w:eastAsia="Arial" w:hAnsi="Arial" w:cs="Arial"/>
          <w:b/>
          <w:color w:val="000000"/>
          <w:sz w:val="22"/>
          <w:szCs w:val="22"/>
        </w:rPr>
        <w:t>Discussion</w:t>
      </w:r>
    </w:p>
    <w:p w14:paraId="1CF8D3A2" w14:textId="77777777" w:rsidR="0003012E" w:rsidRPr="00A36731" w:rsidRDefault="0003012E" w:rsidP="0003012E">
      <w:pPr>
        <w:ind w:leftChars="0" w:left="0" w:firstLineChars="0" w:firstLine="0"/>
        <w:rPr>
          <w:rFonts w:ascii="Arial" w:eastAsia="Arial" w:hAnsi="Arial" w:cs="Arial"/>
          <w:bCs/>
          <w:color w:val="000000"/>
          <w:sz w:val="22"/>
          <w:szCs w:val="22"/>
        </w:rPr>
      </w:pPr>
    </w:p>
    <w:p w14:paraId="10DBB33D" w14:textId="46E65576" w:rsidR="0003012E" w:rsidRDefault="0003012E" w:rsidP="0003012E">
      <w:pPr>
        <w:ind w:left="0" w:hanging="2"/>
        <w:rPr>
          <w:rFonts w:ascii="Arial" w:eastAsia="Arial" w:hAnsi="Arial" w:cs="Arial"/>
          <w:b/>
          <w:color w:val="000000"/>
          <w:sz w:val="22"/>
          <w:szCs w:val="22"/>
        </w:rPr>
      </w:pPr>
      <w:r>
        <w:rPr>
          <w:rFonts w:ascii="Arial" w:eastAsia="Arial" w:hAnsi="Arial" w:cs="Arial"/>
          <w:b/>
          <w:color w:val="000000"/>
          <w:sz w:val="22"/>
          <w:szCs w:val="22"/>
        </w:rPr>
        <w:t>Motion</w:t>
      </w:r>
      <w:r w:rsidRPr="00A36731">
        <w:rPr>
          <w:rFonts w:ascii="Arial" w:eastAsia="Arial" w:hAnsi="Arial" w:cs="Arial"/>
          <w:b/>
          <w:color w:val="000000"/>
          <w:sz w:val="22"/>
          <w:szCs w:val="22"/>
        </w:rPr>
        <w:t xml:space="preserve"> passes </w:t>
      </w:r>
      <w:r w:rsidR="00DB52B6">
        <w:rPr>
          <w:rFonts w:ascii="Arial" w:eastAsia="Arial" w:hAnsi="Arial" w:cs="Arial"/>
          <w:b/>
          <w:color w:val="000000"/>
          <w:sz w:val="22"/>
          <w:szCs w:val="22"/>
        </w:rPr>
        <w:t>7-0</w:t>
      </w:r>
    </w:p>
    <w:p w14:paraId="0D695DF2" w14:textId="1E45CABB" w:rsidR="00DB52B6" w:rsidRDefault="00DB52B6" w:rsidP="0003012E">
      <w:pPr>
        <w:ind w:left="0" w:hanging="2"/>
        <w:rPr>
          <w:rFonts w:ascii="Arial" w:eastAsia="Arial" w:hAnsi="Arial" w:cs="Arial"/>
          <w:b/>
          <w:color w:val="000000"/>
          <w:sz w:val="22"/>
          <w:szCs w:val="22"/>
        </w:rPr>
      </w:pPr>
    </w:p>
    <w:p w14:paraId="767F3C26" w14:textId="0A33844E" w:rsidR="00DB52B6" w:rsidRDefault="00DB52B6" w:rsidP="0003012E">
      <w:pPr>
        <w:ind w:left="0" w:hanging="2"/>
        <w:rPr>
          <w:rFonts w:ascii="Arial" w:eastAsia="Arial" w:hAnsi="Arial" w:cs="Arial"/>
          <w:b/>
          <w:color w:val="000000"/>
          <w:sz w:val="22"/>
          <w:szCs w:val="22"/>
        </w:rPr>
      </w:pPr>
    </w:p>
    <w:p w14:paraId="18E59522" w14:textId="39D3D6B3" w:rsidR="00DB52B6" w:rsidRPr="001F415D" w:rsidRDefault="001F415D" w:rsidP="00566C50">
      <w:pPr>
        <w:pStyle w:val="ListParagraph"/>
        <w:numPr>
          <w:ilvl w:val="0"/>
          <w:numId w:val="25"/>
        </w:numPr>
        <w:ind w:leftChars="0" w:firstLineChars="0"/>
        <w:rPr>
          <w:rFonts w:ascii="Arial" w:hAnsi="Arial" w:cs="Arial"/>
          <w:b/>
          <w:bCs/>
          <w:color w:val="000000"/>
        </w:rPr>
      </w:pPr>
      <w:r w:rsidRPr="001F415D">
        <w:rPr>
          <w:rFonts w:ascii="Arial" w:hAnsi="Arial" w:cs="Arial"/>
          <w:b/>
          <w:bCs/>
          <w:color w:val="000000"/>
        </w:rPr>
        <w:t>Allocating Healthcare Facilities Sales and</w:t>
      </w:r>
      <w:r>
        <w:rPr>
          <w:rFonts w:ascii="Arial" w:hAnsi="Arial" w:cs="Arial"/>
          <w:b/>
          <w:bCs/>
          <w:color w:val="000000"/>
        </w:rPr>
        <w:t xml:space="preserve"> </w:t>
      </w:r>
      <w:r w:rsidRPr="001F415D">
        <w:rPr>
          <w:rFonts w:ascii="Arial" w:hAnsi="Arial" w:cs="Arial"/>
          <w:b/>
          <w:bCs/>
          <w:color w:val="000000"/>
        </w:rPr>
        <w:t xml:space="preserve">Use Tax Revenues Received in 2026 </w:t>
      </w:r>
      <w:r w:rsidR="00DB52B6" w:rsidRPr="001F415D">
        <w:rPr>
          <w:rFonts w:ascii="Arial" w:hAnsi="Arial" w:cs="Arial"/>
          <w:color w:val="000000"/>
        </w:rPr>
        <w:t>(Commission Administration)</w:t>
      </w:r>
    </w:p>
    <w:p w14:paraId="3A96FCB6" w14:textId="77777777" w:rsidR="00DB52B6" w:rsidRDefault="00DB52B6" w:rsidP="00DB52B6">
      <w:pPr>
        <w:ind w:leftChars="0" w:left="-2" w:firstLineChars="0" w:firstLine="0"/>
        <w:rPr>
          <w:rFonts w:ascii="Arial" w:eastAsia="Arial" w:hAnsi="Arial" w:cs="Arial"/>
          <w:b/>
          <w:color w:val="000000"/>
          <w:sz w:val="22"/>
          <w:szCs w:val="22"/>
        </w:rPr>
      </w:pPr>
    </w:p>
    <w:p w14:paraId="4D69B745" w14:textId="243F083D" w:rsidR="00DB52B6" w:rsidRDefault="00DB52B6" w:rsidP="00DB52B6">
      <w:pPr>
        <w:ind w:leftChars="0" w:left="-2" w:firstLineChars="0" w:firstLine="0"/>
        <w:rPr>
          <w:rFonts w:ascii="Arial" w:eastAsia="Arial" w:hAnsi="Arial" w:cs="Arial"/>
          <w:b/>
          <w:color w:val="000000"/>
          <w:sz w:val="22"/>
          <w:szCs w:val="22"/>
        </w:rPr>
      </w:pPr>
      <w:r w:rsidRPr="003A73B4">
        <w:rPr>
          <w:rFonts w:ascii="Arial" w:eastAsia="Arial" w:hAnsi="Arial" w:cs="Arial"/>
          <w:b/>
          <w:color w:val="000000"/>
          <w:sz w:val="22"/>
          <w:szCs w:val="22"/>
        </w:rPr>
        <w:t>Presentation</w:t>
      </w:r>
    </w:p>
    <w:p w14:paraId="212BC003" w14:textId="7E2A8CB0" w:rsidR="00143D41" w:rsidRPr="00143D41" w:rsidRDefault="00143D41" w:rsidP="00143D41">
      <w:pPr>
        <w:ind w:leftChars="0" w:left="-2" w:firstLineChars="0" w:firstLine="0"/>
        <w:rPr>
          <w:rFonts w:ascii="Arial" w:eastAsia="Arial" w:hAnsi="Arial" w:cs="Arial"/>
          <w:bCs/>
          <w:color w:val="000000"/>
          <w:sz w:val="22"/>
          <w:szCs w:val="22"/>
        </w:rPr>
      </w:pPr>
      <w:r w:rsidRPr="00143D41">
        <w:rPr>
          <w:rFonts w:ascii="Arial" w:eastAsia="Arial" w:hAnsi="Arial" w:cs="Arial"/>
          <w:bCs/>
          <w:color w:val="000000"/>
          <w:sz w:val="22"/>
          <w:szCs w:val="22"/>
        </w:rPr>
        <w:t>Proposed allocation represents no change from prior year.</w:t>
      </w:r>
    </w:p>
    <w:p w14:paraId="6BA8B425" w14:textId="77777777" w:rsidR="00DB52B6" w:rsidRPr="00B93CE1" w:rsidRDefault="00DB52B6" w:rsidP="00DB52B6">
      <w:pPr>
        <w:ind w:left="0" w:hanging="2"/>
        <w:rPr>
          <w:rFonts w:ascii="Arial" w:eastAsia="Arial" w:hAnsi="Arial" w:cs="Arial"/>
          <w:bCs/>
          <w:color w:val="000000"/>
          <w:sz w:val="22"/>
          <w:szCs w:val="22"/>
        </w:rPr>
      </w:pPr>
    </w:p>
    <w:p w14:paraId="4213E6BA" w14:textId="5121DF2E" w:rsidR="00DB52B6" w:rsidRDefault="00DB52B6" w:rsidP="00DB52B6">
      <w:pPr>
        <w:ind w:left="0" w:hanging="2"/>
        <w:rPr>
          <w:rFonts w:ascii="Arial" w:eastAsia="Arial" w:hAnsi="Arial" w:cs="Arial"/>
          <w:sz w:val="22"/>
          <w:szCs w:val="22"/>
        </w:rPr>
      </w:pPr>
      <w:r w:rsidRPr="00A36731">
        <w:rPr>
          <w:rFonts w:ascii="Arial" w:eastAsia="Arial" w:hAnsi="Arial" w:cs="Arial"/>
          <w:b/>
          <w:sz w:val="22"/>
          <w:szCs w:val="22"/>
        </w:rPr>
        <w:t xml:space="preserve">Motion by </w:t>
      </w:r>
      <w:r w:rsidRPr="00A36731">
        <w:rPr>
          <w:rFonts w:ascii="Arial" w:eastAsia="Arial" w:hAnsi="Arial" w:cs="Arial"/>
          <w:sz w:val="22"/>
          <w:szCs w:val="22"/>
        </w:rPr>
        <w:t xml:space="preserve">Commissioner </w:t>
      </w:r>
      <w:r w:rsidR="00143D41">
        <w:rPr>
          <w:rFonts w:ascii="Arial" w:eastAsia="Arial" w:hAnsi="Arial" w:cs="Arial"/>
          <w:sz w:val="22"/>
          <w:szCs w:val="22"/>
        </w:rPr>
        <w:t>McCandless</w:t>
      </w:r>
      <w:r w:rsidRPr="00A36731">
        <w:rPr>
          <w:rFonts w:ascii="Arial" w:eastAsia="Arial" w:hAnsi="Arial" w:cs="Arial"/>
          <w:sz w:val="22"/>
          <w:szCs w:val="22"/>
        </w:rPr>
        <w:t xml:space="preserve"> </w:t>
      </w:r>
      <w:r>
        <w:rPr>
          <w:rFonts w:ascii="Arial" w:eastAsia="Arial" w:hAnsi="Arial" w:cs="Arial"/>
          <w:sz w:val="22"/>
          <w:szCs w:val="22"/>
        </w:rPr>
        <w:t xml:space="preserve">to </w:t>
      </w:r>
      <w:r w:rsidR="001F415D" w:rsidRPr="001F415D">
        <w:rPr>
          <w:rFonts w:ascii="Arial" w:eastAsia="Arial" w:hAnsi="Arial" w:cs="Arial"/>
          <w:sz w:val="22"/>
          <w:szCs w:val="22"/>
        </w:rPr>
        <w:t>approve the allocation of Rural Healthcare Sales Tax collected in 2026 as presented.</w:t>
      </w:r>
    </w:p>
    <w:p w14:paraId="10874E02" w14:textId="77777777" w:rsidR="00DB52B6" w:rsidRPr="00A36731" w:rsidRDefault="00DB52B6" w:rsidP="00DB52B6">
      <w:pPr>
        <w:ind w:left="0" w:hanging="2"/>
        <w:rPr>
          <w:rFonts w:ascii="Arial" w:eastAsia="Arial" w:hAnsi="Arial" w:cs="Arial"/>
          <w:sz w:val="22"/>
          <w:szCs w:val="22"/>
        </w:rPr>
      </w:pPr>
    </w:p>
    <w:p w14:paraId="31C84D70" w14:textId="33683DC9" w:rsidR="00DB52B6" w:rsidRDefault="00DB52B6" w:rsidP="00DB52B6">
      <w:pPr>
        <w:ind w:left="0" w:hanging="2"/>
        <w:rPr>
          <w:rFonts w:ascii="Arial" w:eastAsia="Arial" w:hAnsi="Arial" w:cs="Arial"/>
          <w:color w:val="000000"/>
          <w:sz w:val="22"/>
          <w:szCs w:val="22"/>
        </w:rPr>
      </w:pPr>
      <w:r w:rsidRPr="00A36731">
        <w:rPr>
          <w:rFonts w:ascii="Arial" w:eastAsia="Arial" w:hAnsi="Arial" w:cs="Arial"/>
          <w:b/>
          <w:color w:val="000000"/>
          <w:sz w:val="22"/>
          <w:szCs w:val="22"/>
        </w:rPr>
        <w:t xml:space="preserve">Motion seconded by </w:t>
      </w:r>
      <w:r w:rsidRPr="00A36731">
        <w:rPr>
          <w:rFonts w:ascii="Arial" w:eastAsia="Arial" w:hAnsi="Arial" w:cs="Arial"/>
          <w:color w:val="000000"/>
          <w:sz w:val="22"/>
          <w:szCs w:val="22"/>
        </w:rPr>
        <w:t>Commissioner</w:t>
      </w:r>
      <w:r w:rsidRPr="00A36731">
        <w:rPr>
          <w:rFonts w:ascii="Arial" w:eastAsia="Arial" w:hAnsi="Arial" w:cs="Arial"/>
          <w:b/>
          <w:color w:val="000000"/>
          <w:sz w:val="22"/>
          <w:szCs w:val="22"/>
        </w:rPr>
        <w:t xml:space="preserve"> </w:t>
      </w:r>
      <w:r w:rsidR="00143D41">
        <w:rPr>
          <w:rFonts w:ascii="Arial" w:eastAsia="Arial" w:hAnsi="Arial" w:cs="Arial"/>
          <w:color w:val="000000"/>
          <w:sz w:val="22"/>
          <w:szCs w:val="22"/>
        </w:rPr>
        <w:t>McCurdy</w:t>
      </w:r>
    </w:p>
    <w:p w14:paraId="6C4F89B1" w14:textId="77777777" w:rsidR="00DB52B6" w:rsidRPr="00A36731" w:rsidRDefault="00DB52B6" w:rsidP="00DB52B6">
      <w:pPr>
        <w:ind w:leftChars="0" w:left="0" w:firstLineChars="0" w:firstLine="0"/>
        <w:rPr>
          <w:rFonts w:ascii="Arial" w:eastAsia="Arial" w:hAnsi="Arial" w:cs="Arial"/>
          <w:color w:val="000000"/>
          <w:sz w:val="22"/>
          <w:szCs w:val="22"/>
        </w:rPr>
      </w:pPr>
    </w:p>
    <w:p w14:paraId="42623A7F" w14:textId="4117283A" w:rsidR="00DB52B6" w:rsidRDefault="00DB52B6" w:rsidP="00DB52B6">
      <w:pPr>
        <w:ind w:left="0" w:hanging="2"/>
        <w:rPr>
          <w:rFonts w:ascii="Arial" w:eastAsia="Arial" w:hAnsi="Arial" w:cs="Arial"/>
          <w:b/>
          <w:color w:val="000000"/>
          <w:sz w:val="22"/>
          <w:szCs w:val="22"/>
        </w:rPr>
      </w:pPr>
      <w:r w:rsidRPr="00A36731">
        <w:rPr>
          <w:rFonts w:ascii="Arial" w:eastAsia="Arial" w:hAnsi="Arial" w:cs="Arial"/>
          <w:b/>
          <w:color w:val="000000"/>
          <w:sz w:val="22"/>
          <w:szCs w:val="22"/>
        </w:rPr>
        <w:t>Discussion</w:t>
      </w:r>
    </w:p>
    <w:p w14:paraId="306F1B9A" w14:textId="6E27405D" w:rsidR="00143D41" w:rsidRPr="00143D41" w:rsidRDefault="00143D41" w:rsidP="00DB52B6">
      <w:pPr>
        <w:ind w:left="0" w:hanging="2"/>
        <w:rPr>
          <w:rFonts w:ascii="Arial" w:eastAsia="Arial" w:hAnsi="Arial" w:cs="Arial"/>
          <w:bCs/>
          <w:color w:val="000000"/>
          <w:sz w:val="22"/>
          <w:szCs w:val="22"/>
        </w:rPr>
      </w:pPr>
      <w:r>
        <w:rPr>
          <w:rFonts w:ascii="Arial" w:eastAsia="Arial" w:hAnsi="Arial" w:cs="Arial"/>
          <w:bCs/>
          <w:color w:val="000000"/>
          <w:sz w:val="22"/>
          <w:szCs w:val="22"/>
        </w:rPr>
        <w:t>Discussion ensued regarding how this allocation could be affected if the additional .5% is levied via ballot approval.  Commission would reconsider the overall allocation upon implementation of the additional levy if it is approved.</w:t>
      </w:r>
    </w:p>
    <w:p w14:paraId="4D6AE2E4" w14:textId="77777777" w:rsidR="00DB52B6" w:rsidRPr="00A36731" w:rsidRDefault="00DB52B6" w:rsidP="00DB52B6">
      <w:pPr>
        <w:ind w:leftChars="0" w:left="0" w:firstLineChars="0" w:firstLine="0"/>
        <w:rPr>
          <w:rFonts w:ascii="Arial" w:eastAsia="Arial" w:hAnsi="Arial" w:cs="Arial"/>
          <w:bCs/>
          <w:color w:val="000000"/>
          <w:sz w:val="22"/>
          <w:szCs w:val="22"/>
        </w:rPr>
      </w:pPr>
    </w:p>
    <w:p w14:paraId="188F2CFB" w14:textId="77777777" w:rsidR="00DB52B6" w:rsidRDefault="00DB52B6" w:rsidP="00DB52B6">
      <w:pPr>
        <w:ind w:left="0" w:hanging="2"/>
        <w:rPr>
          <w:rFonts w:ascii="Arial" w:eastAsia="Arial" w:hAnsi="Arial" w:cs="Arial"/>
          <w:b/>
          <w:color w:val="000000"/>
          <w:sz w:val="22"/>
          <w:szCs w:val="22"/>
        </w:rPr>
      </w:pPr>
      <w:r>
        <w:rPr>
          <w:rFonts w:ascii="Arial" w:eastAsia="Arial" w:hAnsi="Arial" w:cs="Arial"/>
          <w:b/>
          <w:color w:val="000000"/>
          <w:sz w:val="22"/>
          <w:szCs w:val="22"/>
        </w:rPr>
        <w:t>Motion</w:t>
      </w:r>
      <w:r w:rsidRPr="00A36731">
        <w:rPr>
          <w:rFonts w:ascii="Arial" w:eastAsia="Arial" w:hAnsi="Arial" w:cs="Arial"/>
          <w:b/>
          <w:color w:val="000000"/>
          <w:sz w:val="22"/>
          <w:szCs w:val="22"/>
        </w:rPr>
        <w:t xml:space="preserve"> passes </w:t>
      </w:r>
      <w:r>
        <w:rPr>
          <w:rFonts w:ascii="Arial" w:eastAsia="Arial" w:hAnsi="Arial" w:cs="Arial"/>
          <w:b/>
          <w:color w:val="000000"/>
          <w:sz w:val="22"/>
          <w:szCs w:val="22"/>
        </w:rPr>
        <w:t>7-0</w:t>
      </w:r>
    </w:p>
    <w:p w14:paraId="2BE524C6" w14:textId="77777777" w:rsidR="0003012E" w:rsidRDefault="0003012E" w:rsidP="001F415D">
      <w:pPr>
        <w:ind w:leftChars="0" w:left="0" w:firstLineChars="0" w:firstLine="0"/>
        <w:rPr>
          <w:rFonts w:ascii="Arial" w:eastAsia="Arial" w:hAnsi="Arial" w:cs="Arial"/>
          <w:b/>
          <w:color w:val="000000"/>
          <w:sz w:val="22"/>
          <w:szCs w:val="22"/>
        </w:rPr>
      </w:pPr>
    </w:p>
    <w:p w14:paraId="3B715271" w14:textId="05749E6F" w:rsidR="003036A9" w:rsidRDefault="003036A9" w:rsidP="002F707D">
      <w:pPr>
        <w:ind w:leftChars="0" w:left="0" w:firstLineChars="0" w:firstLine="0"/>
        <w:rPr>
          <w:rFonts w:ascii="Arial" w:eastAsia="Arial" w:hAnsi="Arial" w:cs="Arial"/>
          <w:b/>
          <w:sz w:val="22"/>
        </w:rPr>
      </w:pPr>
    </w:p>
    <w:p w14:paraId="403EBD53" w14:textId="36D01C5F" w:rsidR="00630EFF" w:rsidRPr="00143D41" w:rsidRDefault="003036A9" w:rsidP="00143D41">
      <w:pPr>
        <w:ind w:left="0" w:hanging="2"/>
        <w:rPr>
          <w:rFonts w:ascii="Arial" w:eastAsia="Arial" w:hAnsi="Arial" w:cs="Arial"/>
          <w:bCs/>
          <w:szCs w:val="28"/>
        </w:rPr>
      </w:pPr>
      <w:r w:rsidRPr="003036A9">
        <w:rPr>
          <w:rFonts w:ascii="Arial" w:eastAsia="Arial" w:hAnsi="Arial" w:cs="Arial"/>
          <w:b/>
          <w:szCs w:val="28"/>
        </w:rPr>
        <w:t>Discussion Item</w:t>
      </w:r>
      <w:r w:rsidR="003E77CE">
        <w:rPr>
          <w:rFonts w:ascii="Arial" w:eastAsia="Arial" w:hAnsi="Arial" w:cs="Arial"/>
          <w:b/>
          <w:szCs w:val="28"/>
        </w:rPr>
        <w:t>s</w:t>
      </w:r>
      <w:r w:rsidR="001F415D">
        <w:rPr>
          <w:rFonts w:ascii="Arial" w:eastAsia="Arial" w:hAnsi="Arial" w:cs="Arial"/>
          <w:b/>
          <w:szCs w:val="28"/>
        </w:rPr>
        <w:t xml:space="preserve"> </w:t>
      </w:r>
      <w:r w:rsidR="00143D41" w:rsidRPr="00143D41">
        <w:rPr>
          <w:rFonts w:ascii="Arial" w:eastAsia="Arial" w:hAnsi="Arial" w:cs="Arial"/>
          <w:b/>
          <w:szCs w:val="28"/>
        </w:rPr>
        <w:t>and</w:t>
      </w:r>
      <w:r w:rsidR="00143D41">
        <w:rPr>
          <w:rFonts w:ascii="Arial" w:eastAsia="Arial" w:hAnsi="Arial" w:cs="Arial"/>
          <w:bCs/>
          <w:szCs w:val="28"/>
        </w:rPr>
        <w:t xml:space="preserve"> </w:t>
      </w:r>
      <w:r w:rsidR="00630EFF" w:rsidRPr="00630EFF">
        <w:rPr>
          <w:rFonts w:ascii="Arial" w:eastAsia="Arial" w:hAnsi="Arial" w:cs="Arial"/>
          <w:b/>
          <w:szCs w:val="28"/>
        </w:rPr>
        <w:t>General Reports</w:t>
      </w:r>
    </w:p>
    <w:p w14:paraId="432E325F" w14:textId="5E4F387B" w:rsidR="00630EFF" w:rsidRDefault="00630EFF" w:rsidP="005F5C02">
      <w:pPr>
        <w:ind w:leftChars="0" w:left="-2" w:firstLineChars="0" w:firstLine="0"/>
        <w:rPr>
          <w:rFonts w:ascii="Arial" w:eastAsia="Arial" w:hAnsi="Arial" w:cs="Arial"/>
          <w:b/>
          <w:szCs w:val="28"/>
        </w:rPr>
      </w:pPr>
    </w:p>
    <w:p w14:paraId="2036BBF3" w14:textId="1BCD24E3" w:rsidR="00630EFF" w:rsidRPr="001F415D" w:rsidRDefault="001F415D" w:rsidP="005F5C02">
      <w:pPr>
        <w:ind w:leftChars="0" w:left="-2" w:firstLineChars="0" w:firstLine="0"/>
        <w:rPr>
          <w:rFonts w:ascii="Arial" w:eastAsia="Arial" w:hAnsi="Arial" w:cs="Arial"/>
          <w:bCs/>
          <w:sz w:val="22"/>
        </w:rPr>
      </w:pPr>
      <w:r w:rsidRPr="001F415D">
        <w:rPr>
          <w:rFonts w:ascii="Arial" w:eastAsia="Arial" w:hAnsi="Arial" w:cs="Arial"/>
          <w:b/>
          <w:sz w:val="22"/>
        </w:rPr>
        <w:t>Spanish Valley Drive Multi-Use Path Update</w:t>
      </w:r>
      <w:r>
        <w:rPr>
          <w:rFonts w:ascii="Arial" w:eastAsia="Arial" w:hAnsi="Arial" w:cs="Arial"/>
          <w:bCs/>
          <w:sz w:val="22"/>
        </w:rPr>
        <w:t xml:space="preserve"> (County Engineer Sean </w:t>
      </w:r>
      <w:proofErr w:type="spellStart"/>
      <w:r>
        <w:rPr>
          <w:rFonts w:ascii="Arial" w:eastAsia="Arial" w:hAnsi="Arial" w:cs="Arial"/>
          <w:bCs/>
          <w:sz w:val="22"/>
        </w:rPr>
        <w:t>Yeates</w:t>
      </w:r>
      <w:proofErr w:type="spellEnd"/>
      <w:r>
        <w:rPr>
          <w:rFonts w:ascii="Arial" w:eastAsia="Arial" w:hAnsi="Arial" w:cs="Arial"/>
          <w:bCs/>
          <w:sz w:val="22"/>
        </w:rPr>
        <w:t>)</w:t>
      </w:r>
    </w:p>
    <w:p w14:paraId="36774D6C" w14:textId="19E1FE54" w:rsidR="00A20EEC" w:rsidRDefault="00A20EEC" w:rsidP="005F5C02">
      <w:pPr>
        <w:ind w:leftChars="0" w:left="-2" w:firstLineChars="0" w:firstLine="0"/>
        <w:rPr>
          <w:rFonts w:ascii="Arial" w:eastAsia="Arial" w:hAnsi="Arial" w:cs="Arial"/>
          <w:b/>
          <w:sz w:val="22"/>
        </w:rPr>
      </w:pPr>
    </w:p>
    <w:p w14:paraId="0DE6AB0B" w14:textId="53B1712D" w:rsidR="00A20EEC" w:rsidRPr="00A20EEC" w:rsidRDefault="00A20EEC" w:rsidP="005F5C02">
      <w:pPr>
        <w:ind w:leftChars="0" w:left="-2" w:firstLineChars="0" w:firstLine="0"/>
        <w:rPr>
          <w:rFonts w:ascii="Arial" w:eastAsia="Arial" w:hAnsi="Arial" w:cs="Arial"/>
          <w:bCs/>
          <w:sz w:val="22"/>
        </w:rPr>
      </w:pPr>
      <w:r>
        <w:rPr>
          <w:rFonts w:ascii="Arial" w:eastAsia="Arial" w:hAnsi="Arial" w:cs="Arial"/>
          <w:bCs/>
          <w:sz w:val="22"/>
        </w:rPr>
        <w:t>County Engineer Sean Yates gave an overview of the UDOT funding in place to support the project.  Final plans close to completion, which will allow for advancement of right of way acquisitions.  Currently expected to be completed by the end of 2027.  Discussion ensued amongst the Commission regarding potential ways to fund the portion of the project that will not be funded by UDOT.</w:t>
      </w:r>
    </w:p>
    <w:p w14:paraId="1DC7473F" w14:textId="21492806" w:rsidR="00E21C89" w:rsidRDefault="00E21C89" w:rsidP="00A368F6">
      <w:pPr>
        <w:ind w:left="0" w:hanging="2"/>
        <w:rPr>
          <w:rFonts w:ascii="Arial" w:eastAsia="Arial" w:hAnsi="Arial" w:cs="Arial"/>
          <w:b/>
          <w:color w:val="000000"/>
        </w:rPr>
      </w:pPr>
    </w:p>
    <w:p w14:paraId="0E914267" w14:textId="77777777" w:rsidR="00630EFF" w:rsidRDefault="00630EFF" w:rsidP="00A368F6">
      <w:pPr>
        <w:ind w:left="0" w:hanging="2"/>
        <w:rPr>
          <w:rFonts w:ascii="Arial" w:eastAsia="Arial" w:hAnsi="Arial" w:cs="Arial"/>
          <w:b/>
          <w:color w:val="000000"/>
        </w:rPr>
      </w:pPr>
    </w:p>
    <w:p w14:paraId="44429404" w14:textId="37D91354" w:rsidR="00A368F6" w:rsidRDefault="00A368F6" w:rsidP="00A368F6">
      <w:pPr>
        <w:ind w:left="0" w:hanging="2"/>
        <w:rPr>
          <w:rFonts w:ascii="Arial" w:eastAsia="Arial" w:hAnsi="Arial" w:cs="Arial"/>
          <w:b/>
          <w:color w:val="000000"/>
        </w:rPr>
      </w:pPr>
      <w:r>
        <w:rPr>
          <w:rFonts w:ascii="Arial" w:eastAsia="Arial" w:hAnsi="Arial" w:cs="Arial"/>
          <w:b/>
          <w:color w:val="000000"/>
        </w:rPr>
        <w:t xml:space="preserve">Closed Session </w:t>
      </w:r>
    </w:p>
    <w:p w14:paraId="4935405C" w14:textId="77777777" w:rsidR="00A368F6" w:rsidRDefault="00A368F6" w:rsidP="00A368F6">
      <w:pPr>
        <w:ind w:left="0" w:hanging="2"/>
        <w:rPr>
          <w:rFonts w:ascii="Arial" w:eastAsia="Arial" w:hAnsi="Arial" w:cs="Arial"/>
          <w:b/>
          <w:color w:val="000000"/>
        </w:rPr>
      </w:pPr>
    </w:p>
    <w:p w14:paraId="1AF2DA46" w14:textId="25CE68FE" w:rsidR="00A368F6" w:rsidRDefault="00A368F6" w:rsidP="00A368F6">
      <w:pPr>
        <w:ind w:left="0" w:hanging="2"/>
        <w:rPr>
          <w:rFonts w:ascii="Arial" w:eastAsia="Arial" w:hAnsi="Arial" w:cs="Arial"/>
          <w:bCs/>
          <w:color w:val="000000"/>
          <w:sz w:val="22"/>
          <w:szCs w:val="22"/>
        </w:rPr>
      </w:pPr>
      <w:r>
        <w:rPr>
          <w:rFonts w:ascii="Arial" w:eastAsia="Arial" w:hAnsi="Arial" w:cs="Arial"/>
          <w:b/>
          <w:color w:val="000000"/>
          <w:sz w:val="22"/>
          <w:szCs w:val="22"/>
        </w:rPr>
        <w:t xml:space="preserve">At </w:t>
      </w:r>
      <w:r w:rsidR="00E27CB0">
        <w:rPr>
          <w:rFonts w:ascii="Arial" w:eastAsia="Arial" w:hAnsi="Arial" w:cs="Arial"/>
          <w:b/>
          <w:color w:val="000000"/>
          <w:sz w:val="22"/>
          <w:szCs w:val="22"/>
        </w:rPr>
        <w:t>8</w:t>
      </w:r>
      <w:r w:rsidR="00C000CD">
        <w:rPr>
          <w:rFonts w:ascii="Arial" w:eastAsia="Arial" w:hAnsi="Arial" w:cs="Arial"/>
          <w:b/>
          <w:color w:val="000000"/>
          <w:sz w:val="22"/>
          <w:szCs w:val="22"/>
        </w:rPr>
        <w:t>:</w:t>
      </w:r>
      <w:r w:rsidR="00E27CB0">
        <w:rPr>
          <w:rFonts w:ascii="Arial" w:eastAsia="Arial" w:hAnsi="Arial" w:cs="Arial"/>
          <w:b/>
          <w:color w:val="000000"/>
          <w:sz w:val="22"/>
          <w:szCs w:val="22"/>
        </w:rPr>
        <w:t>59</w:t>
      </w:r>
      <w:r w:rsidR="00C000CD">
        <w:rPr>
          <w:rFonts w:ascii="Arial" w:eastAsia="Arial" w:hAnsi="Arial" w:cs="Arial"/>
          <w:b/>
          <w:color w:val="000000"/>
          <w:sz w:val="22"/>
          <w:szCs w:val="22"/>
        </w:rPr>
        <w:t xml:space="preserve"> </w:t>
      </w:r>
      <w:r w:rsidR="00276068">
        <w:rPr>
          <w:rFonts w:ascii="Arial" w:eastAsia="Arial" w:hAnsi="Arial" w:cs="Arial"/>
          <w:b/>
          <w:color w:val="000000"/>
          <w:sz w:val="22"/>
          <w:szCs w:val="22"/>
        </w:rPr>
        <w:t>p.m.</w:t>
      </w:r>
      <w:r>
        <w:rPr>
          <w:rFonts w:ascii="Arial" w:eastAsia="Arial" w:hAnsi="Arial" w:cs="Arial"/>
          <w:b/>
          <w:color w:val="000000"/>
          <w:sz w:val="22"/>
          <w:szCs w:val="22"/>
        </w:rPr>
        <w:t xml:space="preserve">, motion by </w:t>
      </w:r>
      <w:r>
        <w:rPr>
          <w:rFonts w:ascii="Arial" w:eastAsia="Arial" w:hAnsi="Arial" w:cs="Arial"/>
          <w:bCs/>
          <w:color w:val="000000"/>
          <w:sz w:val="22"/>
          <w:szCs w:val="22"/>
        </w:rPr>
        <w:t xml:space="preserve">Commissioner </w:t>
      </w:r>
      <w:r w:rsidR="00E27CB0">
        <w:rPr>
          <w:rFonts w:ascii="Arial" w:eastAsia="Arial" w:hAnsi="Arial" w:cs="Arial"/>
          <w:bCs/>
          <w:color w:val="000000"/>
          <w:sz w:val="22"/>
          <w:szCs w:val="22"/>
        </w:rPr>
        <w:t>McCandless</w:t>
      </w:r>
      <w:r w:rsidR="00276068">
        <w:rPr>
          <w:rFonts w:ascii="Arial" w:eastAsia="Arial" w:hAnsi="Arial" w:cs="Arial"/>
          <w:bCs/>
          <w:color w:val="000000"/>
          <w:sz w:val="22"/>
          <w:szCs w:val="22"/>
        </w:rPr>
        <w:t xml:space="preserve"> </w:t>
      </w:r>
      <w:r>
        <w:rPr>
          <w:rFonts w:ascii="Arial" w:eastAsia="Arial" w:hAnsi="Arial" w:cs="Arial"/>
          <w:bCs/>
          <w:color w:val="000000"/>
          <w:sz w:val="22"/>
          <w:szCs w:val="22"/>
        </w:rPr>
        <w:t>to enter closed session for the purposes of discussing pending or reasonably imminent litigation</w:t>
      </w:r>
      <w:r w:rsidR="001F415D">
        <w:rPr>
          <w:rFonts w:ascii="Arial" w:eastAsia="Arial" w:hAnsi="Arial" w:cs="Arial"/>
          <w:bCs/>
          <w:color w:val="000000"/>
          <w:sz w:val="22"/>
          <w:szCs w:val="22"/>
        </w:rPr>
        <w:t xml:space="preserve"> and the character, professional competence, or physical or mental health of an individual</w:t>
      </w:r>
    </w:p>
    <w:p w14:paraId="71AC6287" w14:textId="77777777" w:rsidR="00A368F6" w:rsidRDefault="00A368F6" w:rsidP="00A368F6">
      <w:pPr>
        <w:ind w:left="0" w:hanging="2"/>
        <w:rPr>
          <w:rFonts w:ascii="Arial" w:eastAsia="Arial" w:hAnsi="Arial" w:cs="Arial"/>
          <w:bCs/>
          <w:color w:val="000000"/>
          <w:sz w:val="22"/>
          <w:szCs w:val="22"/>
        </w:rPr>
      </w:pPr>
    </w:p>
    <w:p w14:paraId="7D4CD099" w14:textId="3F982206" w:rsidR="00A368F6" w:rsidRDefault="00A368F6" w:rsidP="00A368F6">
      <w:pPr>
        <w:ind w:left="0" w:hanging="2"/>
        <w:rPr>
          <w:rFonts w:ascii="Arial" w:eastAsia="Arial" w:hAnsi="Arial" w:cs="Arial"/>
          <w:bCs/>
          <w:color w:val="000000"/>
          <w:sz w:val="22"/>
          <w:szCs w:val="22"/>
        </w:rPr>
      </w:pPr>
      <w:r w:rsidRPr="003D333E">
        <w:rPr>
          <w:rFonts w:ascii="Arial" w:eastAsia="Arial" w:hAnsi="Arial" w:cs="Arial"/>
          <w:b/>
          <w:color w:val="000000"/>
          <w:sz w:val="22"/>
          <w:szCs w:val="22"/>
        </w:rPr>
        <w:t>Motion seconded by</w:t>
      </w:r>
      <w:r>
        <w:rPr>
          <w:rFonts w:ascii="Arial" w:eastAsia="Arial" w:hAnsi="Arial" w:cs="Arial"/>
          <w:bCs/>
          <w:color w:val="000000"/>
          <w:sz w:val="22"/>
          <w:szCs w:val="22"/>
        </w:rPr>
        <w:t xml:space="preserve"> Commissioner</w:t>
      </w:r>
      <w:r w:rsidR="00276068">
        <w:rPr>
          <w:rFonts w:ascii="Arial" w:eastAsia="Arial" w:hAnsi="Arial" w:cs="Arial"/>
          <w:bCs/>
          <w:color w:val="000000"/>
          <w:sz w:val="22"/>
          <w:szCs w:val="22"/>
        </w:rPr>
        <w:t xml:space="preserve"> </w:t>
      </w:r>
      <w:r w:rsidR="00C000CD">
        <w:rPr>
          <w:rFonts w:ascii="Arial" w:eastAsia="Arial" w:hAnsi="Arial" w:cs="Arial"/>
          <w:bCs/>
          <w:color w:val="000000"/>
          <w:sz w:val="22"/>
          <w:szCs w:val="22"/>
        </w:rPr>
        <w:t>McC</w:t>
      </w:r>
      <w:r w:rsidR="00E27CB0">
        <w:rPr>
          <w:rFonts w:ascii="Arial" w:eastAsia="Arial" w:hAnsi="Arial" w:cs="Arial"/>
          <w:bCs/>
          <w:color w:val="000000"/>
          <w:sz w:val="22"/>
          <w:szCs w:val="22"/>
        </w:rPr>
        <w:t>urdy</w:t>
      </w:r>
    </w:p>
    <w:p w14:paraId="06EB6BA8" w14:textId="77777777" w:rsidR="00A368F6" w:rsidRDefault="00A368F6" w:rsidP="00A368F6">
      <w:pPr>
        <w:ind w:left="0" w:hanging="2"/>
        <w:rPr>
          <w:rFonts w:ascii="Arial" w:eastAsia="Arial" w:hAnsi="Arial" w:cs="Arial"/>
          <w:bCs/>
          <w:color w:val="000000"/>
          <w:sz w:val="22"/>
          <w:szCs w:val="22"/>
        </w:rPr>
      </w:pPr>
    </w:p>
    <w:p w14:paraId="108DB911" w14:textId="77777777" w:rsidR="00A368F6" w:rsidRPr="003D333E" w:rsidRDefault="00A368F6" w:rsidP="00A368F6">
      <w:pPr>
        <w:ind w:left="0" w:hanging="2"/>
        <w:rPr>
          <w:rFonts w:ascii="Arial" w:eastAsia="Arial" w:hAnsi="Arial" w:cs="Arial"/>
          <w:b/>
          <w:color w:val="000000"/>
          <w:sz w:val="22"/>
          <w:szCs w:val="22"/>
        </w:rPr>
      </w:pPr>
      <w:r w:rsidRPr="003D333E">
        <w:rPr>
          <w:rFonts w:ascii="Arial" w:eastAsia="Arial" w:hAnsi="Arial" w:cs="Arial"/>
          <w:b/>
          <w:color w:val="000000"/>
          <w:sz w:val="22"/>
          <w:szCs w:val="22"/>
        </w:rPr>
        <w:t>Motion passes 7-0</w:t>
      </w:r>
    </w:p>
    <w:p w14:paraId="28017B06" w14:textId="77777777" w:rsidR="00A368F6" w:rsidRDefault="00A368F6" w:rsidP="00A368F6">
      <w:pPr>
        <w:ind w:left="0" w:hanging="2"/>
        <w:rPr>
          <w:rFonts w:ascii="Arial" w:eastAsia="Arial" w:hAnsi="Arial" w:cs="Arial"/>
          <w:b/>
          <w:color w:val="000000"/>
        </w:rPr>
      </w:pPr>
    </w:p>
    <w:p w14:paraId="5BD95159" w14:textId="58BBADF6" w:rsidR="00A368F6" w:rsidRDefault="00A368F6" w:rsidP="00A368F6">
      <w:pPr>
        <w:ind w:left="0" w:hanging="2"/>
        <w:rPr>
          <w:rFonts w:ascii="Arial" w:eastAsia="Arial" w:hAnsi="Arial" w:cs="Arial"/>
          <w:bCs/>
          <w:color w:val="000000"/>
          <w:sz w:val="22"/>
          <w:szCs w:val="22"/>
        </w:rPr>
      </w:pPr>
      <w:r>
        <w:rPr>
          <w:rFonts w:ascii="Arial" w:eastAsia="Arial" w:hAnsi="Arial" w:cs="Arial"/>
          <w:b/>
          <w:color w:val="000000"/>
          <w:sz w:val="22"/>
          <w:szCs w:val="22"/>
        </w:rPr>
        <w:t>At</w:t>
      </w:r>
      <w:r w:rsidR="00276068">
        <w:rPr>
          <w:rFonts w:ascii="Arial" w:eastAsia="Arial" w:hAnsi="Arial" w:cs="Arial"/>
          <w:b/>
          <w:color w:val="000000"/>
          <w:sz w:val="22"/>
          <w:szCs w:val="22"/>
        </w:rPr>
        <w:t xml:space="preserve"> </w:t>
      </w:r>
      <w:r w:rsidR="00E27CB0">
        <w:rPr>
          <w:rFonts w:ascii="Arial" w:eastAsia="Arial" w:hAnsi="Arial" w:cs="Arial"/>
          <w:b/>
          <w:color w:val="000000"/>
          <w:sz w:val="22"/>
          <w:szCs w:val="22"/>
        </w:rPr>
        <w:t>10:36</w:t>
      </w:r>
      <w:r w:rsidR="00C000CD">
        <w:rPr>
          <w:rFonts w:ascii="Arial" w:eastAsia="Arial" w:hAnsi="Arial" w:cs="Arial"/>
          <w:b/>
          <w:color w:val="000000"/>
          <w:sz w:val="22"/>
          <w:szCs w:val="22"/>
        </w:rPr>
        <w:t xml:space="preserve"> </w:t>
      </w:r>
      <w:r w:rsidR="00276068">
        <w:rPr>
          <w:rFonts w:ascii="Arial" w:eastAsia="Arial" w:hAnsi="Arial" w:cs="Arial"/>
          <w:b/>
          <w:color w:val="000000"/>
          <w:sz w:val="22"/>
          <w:szCs w:val="22"/>
        </w:rPr>
        <w:t>p.m.</w:t>
      </w:r>
      <w:r>
        <w:rPr>
          <w:rFonts w:ascii="Arial" w:eastAsia="Arial" w:hAnsi="Arial" w:cs="Arial"/>
          <w:b/>
          <w:color w:val="000000"/>
          <w:sz w:val="22"/>
          <w:szCs w:val="22"/>
        </w:rPr>
        <w:t xml:space="preserve">, motion by </w:t>
      </w:r>
      <w:r>
        <w:rPr>
          <w:rFonts w:ascii="Arial" w:eastAsia="Arial" w:hAnsi="Arial" w:cs="Arial"/>
          <w:bCs/>
          <w:color w:val="000000"/>
          <w:sz w:val="22"/>
          <w:szCs w:val="22"/>
        </w:rPr>
        <w:t xml:space="preserve">Commissioner </w:t>
      </w:r>
      <w:r w:rsidR="00C000CD">
        <w:rPr>
          <w:rFonts w:ascii="Arial" w:eastAsia="Arial" w:hAnsi="Arial" w:cs="Arial"/>
          <w:bCs/>
          <w:color w:val="000000"/>
          <w:sz w:val="22"/>
          <w:szCs w:val="22"/>
        </w:rPr>
        <w:t>McC</w:t>
      </w:r>
      <w:r w:rsidR="00E27CB0">
        <w:rPr>
          <w:rFonts w:ascii="Arial" w:eastAsia="Arial" w:hAnsi="Arial" w:cs="Arial"/>
          <w:bCs/>
          <w:color w:val="000000"/>
          <w:sz w:val="22"/>
          <w:szCs w:val="22"/>
        </w:rPr>
        <w:t>andless</w:t>
      </w:r>
      <w:r w:rsidR="00276068">
        <w:rPr>
          <w:rFonts w:ascii="Arial" w:eastAsia="Arial" w:hAnsi="Arial" w:cs="Arial"/>
          <w:bCs/>
          <w:color w:val="000000"/>
          <w:sz w:val="22"/>
          <w:szCs w:val="22"/>
        </w:rPr>
        <w:t xml:space="preserve"> </w:t>
      </w:r>
      <w:r>
        <w:rPr>
          <w:rFonts w:ascii="Arial" w:eastAsia="Arial" w:hAnsi="Arial" w:cs="Arial"/>
          <w:bCs/>
          <w:color w:val="000000"/>
          <w:sz w:val="22"/>
          <w:szCs w:val="22"/>
        </w:rPr>
        <w:t xml:space="preserve">to exit closed session </w:t>
      </w:r>
    </w:p>
    <w:p w14:paraId="3B1297B4" w14:textId="77777777" w:rsidR="00A368F6" w:rsidRDefault="00A368F6" w:rsidP="00A368F6">
      <w:pPr>
        <w:ind w:left="0" w:hanging="2"/>
        <w:rPr>
          <w:rFonts w:ascii="Arial" w:eastAsia="Arial" w:hAnsi="Arial" w:cs="Arial"/>
          <w:bCs/>
          <w:color w:val="000000"/>
          <w:sz w:val="22"/>
          <w:szCs w:val="22"/>
        </w:rPr>
      </w:pPr>
    </w:p>
    <w:p w14:paraId="53529C19" w14:textId="78D2E80C" w:rsidR="00A368F6" w:rsidRDefault="00A368F6" w:rsidP="00A368F6">
      <w:pPr>
        <w:ind w:left="0" w:hanging="2"/>
        <w:rPr>
          <w:rFonts w:ascii="Arial" w:eastAsia="Arial" w:hAnsi="Arial" w:cs="Arial"/>
          <w:bCs/>
          <w:color w:val="000000"/>
          <w:sz w:val="22"/>
          <w:szCs w:val="22"/>
        </w:rPr>
      </w:pPr>
      <w:r w:rsidRPr="003D333E">
        <w:rPr>
          <w:rFonts w:ascii="Arial" w:eastAsia="Arial" w:hAnsi="Arial" w:cs="Arial"/>
          <w:b/>
          <w:color w:val="000000"/>
          <w:sz w:val="22"/>
          <w:szCs w:val="22"/>
        </w:rPr>
        <w:t>Motion seconded by</w:t>
      </w:r>
      <w:r>
        <w:rPr>
          <w:rFonts w:ascii="Arial" w:eastAsia="Arial" w:hAnsi="Arial" w:cs="Arial"/>
          <w:bCs/>
          <w:color w:val="000000"/>
          <w:sz w:val="22"/>
          <w:szCs w:val="22"/>
        </w:rPr>
        <w:t xml:space="preserve"> Commissioner</w:t>
      </w:r>
      <w:r w:rsidR="00276068">
        <w:rPr>
          <w:rFonts w:ascii="Arial" w:eastAsia="Arial" w:hAnsi="Arial" w:cs="Arial"/>
          <w:bCs/>
          <w:color w:val="000000"/>
          <w:sz w:val="22"/>
          <w:szCs w:val="22"/>
        </w:rPr>
        <w:t xml:space="preserve"> </w:t>
      </w:r>
      <w:r w:rsidR="00C000CD">
        <w:rPr>
          <w:rFonts w:ascii="Arial" w:eastAsia="Arial" w:hAnsi="Arial" w:cs="Arial"/>
          <w:bCs/>
          <w:color w:val="000000"/>
          <w:sz w:val="22"/>
          <w:szCs w:val="22"/>
        </w:rPr>
        <w:t>Mc</w:t>
      </w:r>
      <w:r w:rsidR="00E27CB0">
        <w:rPr>
          <w:rFonts w:ascii="Arial" w:eastAsia="Arial" w:hAnsi="Arial" w:cs="Arial"/>
          <w:bCs/>
          <w:color w:val="000000"/>
          <w:sz w:val="22"/>
          <w:szCs w:val="22"/>
        </w:rPr>
        <w:t>Gann</w:t>
      </w:r>
    </w:p>
    <w:p w14:paraId="233B3E68" w14:textId="77777777" w:rsidR="00A368F6" w:rsidRDefault="00A368F6" w:rsidP="00A368F6">
      <w:pPr>
        <w:ind w:left="0" w:hanging="2"/>
        <w:rPr>
          <w:rFonts w:ascii="Arial" w:eastAsia="Arial" w:hAnsi="Arial" w:cs="Arial"/>
          <w:bCs/>
          <w:color w:val="000000"/>
          <w:sz w:val="22"/>
          <w:szCs w:val="22"/>
        </w:rPr>
      </w:pPr>
    </w:p>
    <w:p w14:paraId="32D5CEA9" w14:textId="77777777" w:rsidR="00A368F6" w:rsidRDefault="00A368F6" w:rsidP="00A368F6">
      <w:pPr>
        <w:ind w:left="0" w:hanging="2"/>
        <w:rPr>
          <w:rFonts w:ascii="Arial" w:eastAsia="Arial" w:hAnsi="Arial" w:cs="Arial"/>
          <w:b/>
          <w:color w:val="000000"/>
          <w:sz w:val="22"/>
          <w:szCs w:val="22"/>
        </w:rPr>
      </w:pPr>
      <w:r w:rsidRPr="003D333E">
        <w:rPr>
          <w:rFonts w:ascii="Arial" w:eastAsia="Arial" w:hAnsi="Arial" w:cs="Arial"/>
          <w:b/>
          <w:color w:val="000000"/>
          <w:sz w:val="22"/>
          <w:szCs w:val="22"/>
        </w:rPr>
        <w:t>Motion passes 7-0</w:t>
      </w:r>
    </w:p>
    <w:p w14:paraId="225F7CC7" w14:textId="77777777" w:rsidR="00A368F6" w:rsidRDefault="00A368F6" w:rsidP="008C0869">
      <w:pPr>
        <w:ind w:leftChars="0" w:left="0" w:firstLineChars="0" w:firstLine="0"/>
        <w:rPr>
          <w:rFonts w:ascii="Arial" w:eastAsia="Arial" w:hAnsi="Arial" w:cs="Arial"/>
          <w:bCs/>
          <w:sz w:val="22"/>
        </w:rPr>
      </w:pPr>
    </w:p>
    <w:p w14:paraId="2CEEA61C" w14:textId="77777777" w:rsidR="00B5204A" w:rsidRDefault="00B5204A" w:rsidP="008C0869">
      <w:pPr>
        <w:ind w:leftChars="0" w:left="0" w:firstLineChars="0" w:firstLine="0"/>
        <w:rPr>
          <w:rFonts w:ascii="Arial" w:eastAsia="Arial" w:hAnsi="Arial" w:cs="Arial"/>
          <w:b/>
          <w:color w:val="000000"/>
          <w:sz w:val="22"/>
          <w:szCs w:val="22"/>
        </w:rPr>
      </w:pPr>
    </w:p>
    <w:p w14:paraId="3CB90DB9" w14:textId="1909C6B4" w:rsidR="008C0869" w:rsidRPr="005354B0" w:rsidRDefault="008C0869" w:rsidP="008C0869">
      <w:pPr>
        <w:ind w:leftChars="0" w:left="0" w:firstLineChars="0" w:firstLine="0"/>
        <w:rPr>
          <w:rFonts w:ascii="Arial" w:eastAsia="Arial" w:hAnsi="Arial" w:cs="Arial"/>
          <w:color w:val="000000"/>
        </w:rPr>
      </w:pPr>
      <w:r w:rsidRPr="005354B0">
        <w:rPr>
          <w:rFonts w:ascii="Arial" w:eastAsia="Arial" w:hAnsi="Arial" w:cs="Arial"/>
          <w:b/>
          <w:color w:val="000000"/>
        </w:rPr>
        <w:t xml:space="preserve">Chair </w:t>
      </w:r>
      <w:r w:rsidR="00027111">
        <w:rPr>
          <w:rFonts w:ascii="Arial" w:eastAsia="Arial" w:hAnsi="Arial" w:cs="Arial"/>
          <w:b/>
          <w:color w:val="000000"/>
        </w:rPr>
        <w:t>Winfield</w:t>
      </w:r>
      <w:r w:rsidRPr="005354B0">
        <w:rPr>
          <w:rFonts w:ascii="Arial" w:eastAsia="Arial" w:hAnsi="Arial" w:cs="Arial"/>
          <w:b/>
          <w:color w:val="000000"/>
        </w:rPr>
        <w:t xml:space="preserve"> adjourned the meeting at </w:t>
      </w:r>
      <w:r w:rsidR="00E27CB0">
        <w:rPr>
          <w:rFonts w:ascii="Arial" w:eastAsia="Arial" w:hAnsi="Arial" w:cs="Arial"/>
          <w:b/>
          <w:color w:val="000000"/>
        </w:rPr>
        <w:t>10</w:t>
      </w:r>
      <w:r w:rsidR="00C000CD">
        <w:rPr>
          <w:rFonts w:ascii="Arial" w:eastAsia="Arial" w:hAnsi="Arial" w:cs="Arial"/>
          <w:b/>
          <w:color w:val="000000"/>
        </w:rPr>
        <w:t>:</w:t>
      </w:r>
      <w:r w:rsidR="00E27CB0">
        <w:rPr>
          <w:rFonts w:ascii="Arial" w:eastAsia="Arial" w:hAnsi="Arial" w:cs="Arial"/>
          <w:b/>
          <w:color w:val="000000"/>
        </w:rPr>
        <w:t>36</w:t>
      </w:r>
      <w:r w:rsidR="00C000CD">
        <w:rPr>
          <w:rFonts w:ascii="Arial" w:eastAsia="Arial" w:hAnsi="Arial" w:cs="Arial"/>
          <w:b/>
          <w:color w:val="000000"/>
        </w:rPr>
        <w:t xml:space="preserve"> </w:t>
      </w:r>
      <w:r w:rsidRPr="005354B0">
        <w:rPr>
          <w:rFonts w:ascii="Arial" w:eastAsia="Arial" w:hAnsi="Arial" w:cs="Arial"/>
          <w:b/>
          <w:color w:val="000000"/>
        </w:rPr>
        <w:t>p.m.</w:t>
      </w:r>
      <w:r w:rsidR="00080339">
        <w:rPr>
          <w:rFonts w:ascii="Arial" w:eastAsia="Arial" w:hAnsi="Arial" w:cs="Arial"/>
          <w:b/>
          <w:color w:val="000000"/>
        </w:rPr>
        <w:t xml:space="preserve">  </w:t>
      </w:r>
    </w:p>
    <w:p w14:paraId="22505437" w14:textId="77777777" w:rsidR="008C0869" w:rsidRDefault="008C0869" w:rsidP="008C0869">
      <w:pPr>
        <w:ind w:leftChars="0" w:left="0" w:firstLineChars="0" w:firstLine="0"/>
        <w:rPr>
          <w:rFonts w:ascii="Arial" w:eastAsia="Arial" w:hAnsi="Arial" w:cs="Arial"/>
          <w:b/>
          <w:color w:val="000000"/>
          <w:sz w:val="22"/>
          <w:szCs w:val="22"/>
        </w:rPr>
      </w:pPr>
    </w:p>
    <w:p w14:paraId="6C7CAB87" w14:textId="03AFABE0" w:rsidR="008C0869" w:rsidRDefault="008C0869" w:rsidP="008C0869">
      <w:pPr>
        <w:ind w:leftChars="0" w:left="0" w:firstLineChars="0" w:firstLine="0"/>
        <w:rPr>
          <w:rFonts w:ascii="Arial" w:eastAsia="Arial" w:hAnsi="Arial" w:cs="Arial"/>
          <w:b/>
          <w:color w:val="000000"/>
          <w:sz w:val="22"/>
          <w:szCs w:val="22"/>
        </w:rPr>
      </w:pPr>
    </w:p>
    <w:p w14:paraId="0561673A" w14:textId="77777777" w:rsidR="00203105" w:rsidRDefault="00203105" w:rsidP="008C0869">
      <w:pPr>
        <w:ind w:leftChars="0" w:left="0" w:firstLineChars="0" w:firstLine="0"/>
        <w:rPr>
          <w:rFonts w:ascii="Arial" w:eastAsia="Arial" w:hAnsi="Arial" w:cs="Arial"/>
          <w:b/>
          <w:color w:val="000000"/>
          <w:sz w:val="22"/>
          <w:szCs w:val="22"/>
        </w:rPr>
      </w:pPr>
    </w:p>
    <w:p w14:paraId="05CD5C92" w14:textId="77777777" w:rsidR="008C0869" w:rsidRPr="00585BFE" w:rsidRDefault="008C0869" w:rsidP="008C0869">
      <w:pPr>
        <w:shd w:val="clear" w:color="auto" w:fill="FFFFFF"/>
        <w:suppressAutoHyphens w:val="0"/>
        <w:spacing w:line="240" w:lineRule="auto"/>
        <w:ind w:leftChars="0" w:left="0" w:firstLineChars="0" w:firstLine="0"/>
        <w:textDirection w:val="lrTb"/>
        <w:textAlignment w:val="auto"/>
        <w:outlineLvl w:val="9"/>
        <w:rPr>
          <w:rFonts w:ascii="Tahoma" w:hAnsi="Tahoma" w:cs="Tahoma"/>
          <w:color w:val="222222"/>
          <w:position w:val="0"/>
          <w:sz w:val="22"/>
        </w:rPr>
      </w:pPr>
      <w:r w:rsidRPr="00585BFE">
        <w:rPr>
          <w:rFonts w:ascii="Arial" w:hAnsi="Arial" w:cs="Arial"/>
          <w:color w:val="222222"/>
          <w:position w:val="0"/>
          <w:sz w:val="22"/>
        </w:rPr>
        <w:lastRenderedPageBreak/>
        <w:t>______________________________</w:t>
      </w:r>
      <w:r>
        <w:rPr>
          <w:rFonts w:ascii="Arial" w:hAnsi="Arial" w:cs="Arial"/>
          <w:color w:val="222222"/>
          <w:position w:val="0"/>
          <w:sz w:val="22"/>
        </w:rPr>
        <w:t>____</w:t>
      </w:r>
    </w:p>
    <w:p w14:paraId="326510B3" w14:textId="77777777" w:rsidR="008C0869" w:rsidRPr="00585BFE" w:rsidRDefault="008C0869" w:rsidP="008C0869">
      <w:pPr>
        <w:suppressAutoHyphens w:val="0"/>
        <w:spacing w:line="240" w:lineRule="auto"/>
        <w:ind w:leftChars="0" w:left="0" w:firstLineChars="0" w:firstLine="0"/>
        <w:textDirection w:val="lrTb"/>
        <w:textAlignment w:val="auto"/>
        <w:outlineLvl w:val="9"/>
        <w:rPr>
          <w:rFonts w:ascii="Arial" w:hAnsi="Arial" w:cs="Arial"/>
          <w:color w:val="222222"/>
          <w:position w:val="0"/>
          <w:sz w:val="22"/>
          <w:shd w:val="clear" w:color="auto" w:fill="FFFFFF"/>
        </w:rPr>
      </w:pPr>
      <w:r>
        <w:rPr>
          <w:rFonts w:ascii="Arial" w:hAnsi="Arial" w:cs="Arial"/>
          <w:color w:val="222222"/>
          <w:position w:val="0"/>
          <w:sz w:val="22"/>
          <w:shd w:val="clear" w:color="auto" w:fill="FFFFFF"/>
        </w:rPr>
        <w:t>Bill Winfield</w:t>
      </w:r>
      <w:r w:rsidRPr="00585BFE">
        <w:rPr>
          <w:rFonts w:ascii="Arial" w:hAnsi="Arial" w:cs="Arial"/>
          <w:color w:val="222222"/>
          <w:position w:val="0"/>
          <w:sz w:val="22"/>
        </w:rPr>
        <w:br/>
      </w:r>
      <w:r w:rsidRPr="00585BFE">
        <w:rPr>
          <w:rFonts w:ascii="Arial" w:hAnsi="Arial" w:cs="Arial"/>
          <w:color w:val="222222"/>
          <w:position w:val="0"/>
          <w:sz w:val="22"/>
          <w:shd w:val="clear" w:color="auto" w:fill="FFFFFF"/>
        </w:rPr>
        <w:t>Chair, Grand County Commission</w:t>
      </w:r>
    </w:p>
    <w:p w14:paraId="1FBD09FA" w14:textId="77777777" w:rsidR="008C0869" w:rsidRDefault="008C0869" w:rsidP="008C0869">
      <w:pPr>
        <w:shd w:val="clear" w:color="auto" w:fill="FFFFFF"/>
        <w:suppressAutoHyphens w:val="0"/>
        <w:spacing w:line="240" w:lineRule="auto"/>
        <w:ind w:leftChars="0" w:left="0" w:firstLineChars="0" w:firstLine="0"/>
        <w:textDirection w:val="lrTb"/>
        <w:textAlignment w:val="auto"/>
        <w:outlineLvl w:val="9"/>
        <w:rPr>
          <w:rFonts w:ascii="Arial" w:hAnsi="Arial" w:cs="Arial"/>
          <w:color w:val="222222"/>
          <w:position w:val="0"/>
        </w:rPr>
      </w:pPr>
    </w:p>
    <w:p w14:paraId="32348E2B" w14:textId="77777777" w:rsidR="008C0869" w:rsidRPr="004B7AA7" w:rsidRDefault="008C0869" w:rsidP="008C0869">
      <w:pPr>
        <w:shd w:val="clear" w:color="auto" w:fill="FFFFFF"/>
        <w:suppressAutoHyphens w:val="0"/>
        <w:spacing w:line="240" w:lineRule="auto"/>
        <w:ind w:leftChars="0" w:left="0" w:firstLineChars="0" w:firstLine="0"/>
        <w:textDirection w:val="lrTb"/>
        <w:textAlignment w:val="auto"/>
        <w:outlineLvl w:val="9"/>
        <w:rPr>
          <w:rFonts w:ascii="Arial" w:hAnsi="Arial" w:cs="Arial"/>
          <w:color w:val="222222"/>
          <w:position w:val="0"/>
        </w:rPr>
      </w:pPr>
    </w:p>
    <w:p w14:paraId="253ED300" w14:textId="77777777" w:rsidR="008C0869" w:rsidRPr="004B7AA7" w:rsidRDefault="008C0869" w:rsidP="008C0869">
      <w:pPr>
        <w:shd w:val="clear" w:color="auto" w:fill="FFFFFF"/>
        <w:suppressAutoHyphens w:val="0"/>
        <w:spacing w:line="240" w:lineRule="auto"/>
        <w:ind w:leftChars="0" w:left="0" w:firstLineChars="0" w:firstLine="0"/>
        <w:textDirection w:val="lrTb"/>
        <w:textAlignment w:val="auto"/>
        <w:outlineLvl w:val="9"/>
        <w:rPr>
          <w:rFonts w:ascii="Tahoma" w:hAnsi="Tahoma" w:cs="Tahoma"/>
          <w:color w:val="222222"/>
          <w:position w:val="0"/>
        </w:rPr>
      </w:pPr>
      <w:r w:rsidRPr="004B7AA7">
        <w:rPr>
          <w:rFonts w:ascii="Arial" w:hAnsi="Arial" w:cs="Arial"/>
          <w:color w:val="222222"/>
          <w:position w:val="0"/>
        </w:rPr>
        <w:t>_______________________________</w:t>
      </w:r>
    </w:p>
    <w:p w14:paraId="7631767F" w14:textId="77777777" w:rsidR="008C0869" w:rsidRPr="00585BFE" w:rsidRDefault="008C0869" w:rsidP="008C0869">
      <w:pPr>
        <w:shd w:val="clear" w:color="auto" w:fill="FFFFFF"/>
        <w:suppressAutoHyphens w:val="0"/>
        <w:spacing w:line="240" w:lineRule="auto"/>
        <w:ind w:leftChars="0" w:left="0" w:firstLineChars="0" w:firstLine="0"/>
        <w:textDirection w:val="lrTb"/>
        <w:textAlignment w:val="auto"/>
        <w:outlineLvl w:val="9"/>
        <w:rPr>
          <w:rFonts w:ascii="Arial" w:hAnsi="Arial" w:cs="Arial"/>
          <w:color w:val="222222"/>
          <w:position w:val="0"/>
          <w:sz w:val="22"/>
        </w:rPr>
      </w:pPr>
      <w:r w:rsidRPr="00585BFE">
        <w:rPr>
          <w:rFonts w:ascii="Arial" w:hAnsi="Arial" w:cs="Arial"/>
          <w:color w:val="222222"/>
          <w:position w:val="0"/>
          <w:sz w:val="22"/>
        </w:rPr>
        <w:t>Gabriel Woytek</w:t>
      </w:r>
    </w:p>
    <w:p w14:paraId="629BDB9F" w14:textId="77777777" w:rsidR="008C0869" w:rsidRPr="00585BFE" w:rsidRDefault="008C0869" w:rsidP="008C0869">
      <w:pPr>
        <w:shd w:val="clear" w:color="auto" w:fill="FFFFFF"/>
        <w:suppressAutoHyphens w:val="0"/>
        <w:spacing w:line="240" w:lineRule="auto"/>
        <w:ind w:leftChars="0" w:left="0" w:firstLineChars="0" w:hanging="2"/>
        <w:textDirection w:val="lrTb"/>
        <w:textAlignment w:val="auto"/>
        <w:outlineLvl w:val="9"/>
        <w:rPr>
          <w:rFonts w:ascii="Arial" w:hAnsi="Arial" w:cs="Arial"/>
          <w:color w:val="222222"/>
          <w:position w:val="0"/>
          <w:sz w:val="22"/>
        </w:rPr>
      </w:pPr>
      <w:r w:rsidRPr="00585BFE">
        <w:rPr>
          <w:rFonts w:ascii="Arial" w:hAnsi="Arial" w:cs="Arial"/>
          <w:color w:val="222222"/>
          <w:position w:val="0"/>
          <w:sz w:val="22"/>
        </w:rPr>
        <w:t>Grand County Clerk/Auditor</w:t>
      </w:r>
    </w:p>
    <w:sectPr w:rsidR="008C0869" w:rsidRPr="00585BFE">
      <w:headerReference w:type="even" r:id="rId10"/>
      <w:headerReference w:type="default" r:id="rId11"/>
      <w:footerReference w:type="even" r:id="rId12"/>
      <w:footerReference w:type="default" r:id="rId13"/>
      <w:headerReference w:type="first" r:id="rId14"/>
      <w:footerReference w:type="first" r:id="rId15"/>
      <w:pgSz w:w="12240" w:h="15840"/>
      <w:pgMar w:top="1440" w:right="907" w:bottom="1008" w:left="72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A75A7" w14:textId="77777777" w:rsidR="008B3F49" w:rsidRDefault="008B3F49">
      <w:pPr>
        <w:spacing w:line="240" w:lineRule="auto"/>
        <w:ind w:left="0" w:hanging="2"/>
      </w:pPr>
      <w:r>
        <w:separator/>
      </w:r>
    </w:p>
  </w:endnote>
  <w:endnote w:type="continuationSeparator" w:id="0">
    <w:p w14:paraId="2467585E" w14:textId="77777777" w:rsidR="008B3F49" w:rsidRDefault="008B3F4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1A39" w14:textId="77777777" w:rsidR="00D667E0" w:rsidRDefault="00D667E0">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C698" w14:textId="77777777" w:rsidR="00D667E0" w:rsidRDefault="00D667E0">
    <w:pPr>
      <w:pBdr>
        <w:top w:val="nil"/>
        <w:left w:val="nil"/>
        <w:bottom w:val="nil"/>
        <w:right w:val="nil"/>
        <w:between w:val="nil"/>
      </w:pBdr>
      <w:tabs>
        <w:tab w:val="center" w:pos="4320"/>
        <w:tab w:val="right" w:pos="8640"/>
      </w:tabs>
      <w:spacing w:line="240" w:lineRule="auto"/>
      <w:ind w:left="0" w:hanging="2"/>
      <w:rPr>
        <w:color w:val="000000"/>
        <w:sz w:val="16"/>
        <w:szCs w:val="16"/>
      </w:rPr>
    </w:pPr>
    <w:r>
      <w:rPr>
        <w:color w:val="000000"/>
        <w:sz w:val="16"/>
        <w:szCs w:val="16"/>
      </w:rPr>
      <w:t>3/11/22</w:t>
    </w:r>
    <w:r>
      <w:rPr>
        <w:color w:val="000000"/>
        <w:sz w:val="16"/>
        <w:szCs w:val="16"/>
      </w:rPr>
      <w:tab/>
    </w:r>
    <w:r>
      <w:rPr>
        <w:color w:val="000000"/>
        <w:sz w:val="16"/>
        <w:szCs w:val="16"/>
      </w:rPr>
      <w:tab/>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8</w: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ADEA" w14:textId="77777777" w:rsidR="00D667E0" w:rsidRDefault="00D667E0">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BC902" w14:textId="77777777" w:rsidR="008B3F49" w:rsidRDefault="008B3F49">
      <w:pPr>
        <w:spacing w:line="240" w:lineRule="auto"/>
        <w:ind w:left="0" w:hanging="2"/>
      </w:pPr>
      <w:r>
        <w:separator/>
      </w:r>
    </w:p>
  </w:footnote>
  <w:footnote w:type="continuationSeparator" w:id="0">
    <w:p w14:paraId="27299921" w14:textId="77777777" w:rsidR="008B3F49" w:rsidRDefault="008B3F4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2593" w14:textId="77777777" w:rsidR="00D667E0" w:rsidRDefault="00D667E0">
    <w:pPr>
      <w:pBdr>
        <w:top w:val="nil"/>
        <w:left w:val="nil"/>
        <w:bottom w:val="nil"/>
        <w:right w:val="nil"/>
        <w:between w:val="nil"/>
      </w:pBdr>
      <w:tabs>
        <w:tab w:val="center" w:pos="4320"/>
        <w:tab w:val="right" w:pos="8640"/>
      </w:tabs>
      <w:spacing w:line="240" w:lineRule="auto"/>
      <w:ind w:left="0"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986E" w14:textId="0B66D96C" w:rsidR="00D667E0" w:rsidRDefault="00D667E0">
    <w:pPr>
      <w:pBdr>
        <w:top w:val="nil"/>
        <w:left w:val="nil"/>
        <w:bottom w:val="nil"/>
        <w:right w:val="nil"/>
        <w:between w:val="nil"/>
      </w:pBdr>
      <w:tabs>
        <w:tab w:val="center" w:pos="4320"/>
        <w:tab w:val="right" w:pos="8640"/>
      </w:tabs>
      <w:spacing w:line="240" w:lineRule="auto"/>
      <w:ind w:left="0"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D056" w14:textId="77777777" w:rsidR="00D667E0" w:rsidRDefault="00D667E0">
    <w:pPr>
      <w:pBdr>
        <w:top w:val="nil"/>
        <w:left w:val="nil"/>
        <w:bottom w:val="nil"/>
        <w:right w:val="nil"/>
        <w:between w:val="nil"/>
      </w:pBdr>
      <w:tabs>
        <w:tab w:val="center" w:pos="4320"/>
        <w:tab w:val="right" w:pos="8640"/>
      </w:tabs>
      <w:spacing w:line="240"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BB5"/>
    <w:multiLevelType w:val="hybridMultilevel"/>
    <w:tmpl w:val="D43463A4"/>
    <w:lvl w:ilvl="0" w:tplc="07605622">
      <w:start w:val="8"/>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08472BC6"/>
    <w:multiLevelType w:val="hybridMultilevel"/>
    <w:tmpl w:val="B5D40846"/>
    <w:lvl w:ilvl="0" w:tplc="A8148E5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F61F1"/>
    <w:multiLevelType w:val="hybridMultilevel"/>
    <w:tmpl w:val="D3888762"/>
    <w:lvl w:ilvl="0" w:tplc="EB28F006">
      <w:start w:val="3"/>
      <w:numFmt w:val="bullet"/>
      <w:lvlText w:val="-"/>
      <w:lvlJc w:val="left"/>
      <w:pPr>
        <w:ind w:left="358" w:hanging="360"/>
      </w:pPr>
      <w:rPr>
        <w:rFonts w:ascii="Arial" w:eastAsia="Arial" w:hAnsi="Arial" w:cs="Arial" w:hint="default"/>
      </w:rPr>
    </w:lvl>
    <w:lvl w:ilvl="1" w:tplc="04090003">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0CEF5636"/>
    <w:multiLevelType w:val="hybridMultilevel"/>
    <w:tmpl w:val="131EA3A2"/>
    <w:lvl w:ilvl="0" w:tplc="52864074">
      <w:start w:val="6"/>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173626DF"/>
    <w:multiLevelType w:val="multilevel"/>
    <w:tmpl w:val="EB408B2C"/>
    <w:lvl w:ilvl="0">
      <w:start w:val="1"/>
      <w:numFmt w:val="upperLetter"/>
      <w:pStyle w:val="Heading6"/>
      <w:lvlText w:val="%1."/>
      <w:lvlJc w:val="left"/>
      <w:pPr>
        <w:ind w:left="720" w:hanging="360"/>
      </w:pPr>
      <w:rPr>
        <w:rFonts w:ascii="Arial" w:hAnsi="Arial" w:cs="Arial"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8E53AD8"/>
    <w:multiLevelType w:val="hybridMultilevel"/>
    <w:tmpl w:val="67825A90"/>
    <w:lvl w:ilvl="0" w:tplc="F16C7768">
      <w:start w:val="9"/>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193E0E71"/>
    <w:multiLevelType w:val="hybridMultilevel"/>
    <w:tmpl w:val="7BA86EC0"/>
    <w:lvl w:ilvl="0" w:tplc="650E31CA">
      <w:start w:val="6"/>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20A35362"/>
    <w:multiLevelType w:val="hybridMultilevel"/>
    <w:tmpl w:val="BD7819F6"/>
    <w:lvl w:ilvl="0" w:tplc="50BA7CCA">
      <w:start w:val="6"/>
      <w:numFmt w:val="upperLetter"/>
      <w:lvlText w:val="%1."/>
      <w:lvlJc w:val="left"/>
      <w:pPr>
        <w:ind w:left="358" w:hanging="360"/>
      </w:pPr>
      <w:rPr>
        <w:rFonts w:hint="default"/>
        <w:sz w:val="24"/>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15:restartNumberingAfterBreak="0">
    <w:nsid w:val="226524BC"/>
    <w:multiLevelType w:val="hybridMultilevel"/>
    <w:tmpl w:val="6C8A7360"/>
    <w:lvl w:ilvl="0" w:tplc="36C22024">
      <w:start w:val="6"/>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229308C4"/>
    <w:multiLevelType w:val="hybridMultilevel"/>
    <w:tmpl w:val="6BF8A924"/>
    <w:lvl w:ilvl="0" w:tplc="FB44EF92">
      <w:start w:val="3"/>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22CB7CEB"/>
    <w:multiLevelType w:val="hybridMultilevel"/>
    <w:tmpl w:val="7C403F1E"/>
    <w:lvl w:ilvl="0" w:tplc="DCBA71F0">
      <w:start w:val="5"/>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27B62A85"/>
    <w:multiLevelType w:val="hybridMultilevel"/>
    <w:tmpl w:val="E4BA5C7C"/>
    <w:lvl w:ilvl="0" w:tplc="206E5E30">
      <w:start w:val="3"/>
      <w:numFmt w:val="bullet"/>
      <w:lvlText w:val="-"/>
      <w:lvlJc w:val="left"/>
      <w:pPr>
        <w:ind w:left="358" w:hanging="360"/>
      </w:pPr>
      <w:rPr>
        <w:rFonts w:ascii="Arial" w:eastAsia="Arial" w:hAnsi="Arial" w:cs="Arial"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2" w15:restartNumberingAfterBreak="0">
    <w:nsid w:val="27F93606"/>
    <w:multiLevelType w:val="hybridMultilevel"/>
    <w:tmpl w:val="596AB4BC"/>
    <w:lvl w:ilvl="0" w:tplc="D07EED46">
      <w:start w:val="4"/>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3" w15:restartNumberingAfterBreak="0">
    <w:nsid w:val="2D710616"/>
    <w:multiLevelType w:val="hybridMultilevel"/>
    <w:tmpl w:val="26CA6ECE"/>
    <w:lvl w:ilvl="0" w:tplc="89B206E0">
      <w:start w:val="6"/>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15:restartNumberingAfterBreak="0">
    <w:nsid w:val="2E617B6E"/>
    <w:multiLevelType w:val="hybridMultilevel"/>
    <w:tmpl w:val="0270D4B6"/>
    <w:lvl w:ilvl="0" w:tplc="13DC4DB8">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15:restartNumberingAfterBreak="0">
    <w:nsid w:val="317220A8"/>
    <w:multiLevelType w:val="multilevel"/>
    <w:tmpl w:val="1C16FDBA"/>
    <w:lvl w:ilvl="0">
      <w:numFmt w:val="bullet"/>
      <w:pStyle w:val="ListBullet2"/>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76D1B0F"/>
    <w:multiLevelType w:val="hybridMultilevel"/>
    <w:tmpl w:val="CD56EA06"/>
    <w:lvl w:ilvl="0" w:tplc="CC42ACE8">
      <w:start w:val="9"/>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7" w15:restartNumberingAfterBreak="0">
    <w:nsid w:val="423E7A6F"/>
    <w:multiLevelType w:val="hybridMultilevel"/>
    <w:tmpl w:val="29D43860"/>
    <w:lvl w:ilvl="0" w:tplc="3170E626">
      <w:start w:val="11"/>
      <w:numFmt w:val="decimal"/>
      <w:lvlText w:val="%1."/>
      <w:lvlJc w:val="left"/>
      <w:pPr>
        <w:ind w:left="358" w:hanging="360"/>
      </w:pPr>
      <w:rPr>
        <w:rFonts w:hint="default"/>
        <w:b/>
        <w:bCs/>
        <w:sz w:val="24"/>
        <w:szCs w:val="24"/>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8" w15:restartNumberingAfterBreak="0">
    <w:nsid w:val="42BC6C79"/>
    <w:multiLevelType w:val="hybridMultilevel"/>
    <w:tmpl w:val="3A96DF1E"/>
    <w:lvl w:ilvl="0" w:tplc="E37A83DE">
      <w:start w:val="7"/>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9" w15:restartNumberingAfterBreak="0">
    <w:nsid w:val="48F52071"/>
    <w:multiLevelType w:val="hybridMultilevel"/>
    <w:tmpl w:val="7166B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97ED9"/>
    <w:multiLevelType w:val="hybridMultilevel"/>
    <w:tmpl w:val="0786E656"/>
    <w:lvl w:ilvl="0" w:tplc="3B7ED872">
      <w:start w:val="10"/>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1" w15:restartNumberingAfterBreak="0">
    <w:nsid w:val="59C77DE6"/>
    <w:multiLevelType w:val="hybridMultilevel"/>
    <w:tmpl w:val="3A88C694"/>
    <w:lvl w:ilvl="0" w:tplc="C406B7C2">
      <w:start w:val="6"/>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2" w15:restartNumberingAfterBreak="0">
    <w:nsid w:val="5A605B90"/>
    <w:multiLevelType w:val="hybridMultilevel"/>
    <w:tmpl w:val="E2A46118"/>
    <w:lvl w:ilvl="0" w:tplc="8B026096">
      <w:start w:val="12"/>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3" w15:restartNumberingAfterBreak="0">
    <w:nsid w:val="66B04DA8"/>
    <w:multiLevelType w:val="hybridMultilevel"/>
    <w:tmpl w:val="F9C0D122"/>
    <w:lvl w:ilvl="0" w:tplc="5D4CACEA">
      <w:start w:val="15"/>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4" w15:restartNumberingAfterBreak="0">
    <w:nsid w:val="674A5E51"/>
    <w:multiLevelType w:val="hybridMultilevel"/>
    <w:tmpl w:val="EED29686"/>
    <w:lvl w:ilvl="0" w:tplc="99A4A010">
      <w:start w:val="8"/>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5" w15:restartNumberingAfterBreak="0">
    <w:nsid w:val="7A7D6B09"/>
    <w:multiLevelType w:val="hybridMultilevel"/>
    <w:tmpl w:val="F378FF2A"/>
    <w:lvl w:ilvl="0" w:tplc="84309EBE">
      <w:start w:val="5"/>
      <w:numFmt w:val="decimal"/>
      <w:lvlText w:val="%1."/>
      <w:lvlJc w:val="left"/>
      <w:pPr>
        <w:ind w:left="358" w:hanging="360"/>
      </w:pPr>
      <w:rPr>
        <w:rFonts w:hint="default"/>
        <w:b/>
        <w:bCs w:val="0"/>
        <w:sz w:val="24"/>
        <w:szCs w:val="28"/>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4"/>
  </w:num>
  <w:num w:numId="2">
    <w:abstractNumId w:val="15"/>
  </w:num>
  <w:num w:numId="3">
    <w:abstractNumId w:val="2"/>
  </w:num>
  <w:num w:numId="4">
    <w:abstractNumId w:val="11"/>
  </w:num>
  <w:num w:numId="5">
    <w:abstractNumId w:val="14"/>
  </w:num>
  <w:num w:numId="6">
    <w:abstractNumId w:val="25"/>
  </w:num>
  <w:num w:numId="7">
    <w:abstractNumId w:val="12"/>
  </w:num>
  <w:num w:numId="8">
    <w:abstractNumId w:val="9"/>
  </w:num>
  <w:num w:numId="9">
    <w:abstractNumId w:val="21"/>
  </w:num>
  <w:num w:numId="10">
    <w:abstractNumId w:val="13"/>
  </w:num>
  <w:num w:numId="11">
    <w:abstractNumId w:val="0"/>
  </w:num>
  <w:num w:numId="12">
    <w:abstractNumId w:val="22"/>
  </w:num>
  <w:num w:numId="13">
    <w:abstractNumId w:val="16"/>
  </w:num>
  <w:num w:numId="14">
    <w:abstractNumId w:val="8"/>
  </w:num>
  <w:num w:numId="15">
    <w:abstractNumId w:val="5"/>
  </w:num>
  <w:num w:numId="16">
    <w:abstractNumId w:val="10"/>
  </w:num>
  <w:num w:numId="17">
    <w:abstractNumId w:val="18"/>
  </w:num>
  <w:num w:numId="18">
    <w:abstractNumId w:val="20"/>
  </w:num>
  <w:num w:numId="19">
    <w:abstractNumId w:val="6"/>
  </w:num>
  <w:num w:numId="20">
    <w:abstractNumId w:val="7"/>
  </w:num>
  <w:num w:numId="21">
    <w:abstractNumId w:val="19"/>
  </w:num>
  <w:num w:numId="22">
    <w:abstractNumId w:val="3"/>
  </w:num>
  <w:num w:numId="23">
    <w:abstractNumId w:val="1"/>
  </w:num>
  <w:num w:numId="24">
    <w:abstractNumId w:val="24"/>
  </w:num>
  <w:num w:numId="25">
    <w:abstractNumId w:val="17"/>
  </w:num>
  <w:num w:numId="2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B8"/>
    <w:rsid w:val="0000142E"/>
    <w:rsid w:val="00003D05"/>
    <w:rsid w:val="0000552B"/>
    <w:rsid w:val="00005A8F"/>
    <w:rsid w:val="00005D4B"/>
    <w:rsid w:val="000118B6"/>
    <w:rsid w:val="00020A21"/>
    <w:rsid w:val="000247A3"/>
    <w:rsid w:val="000267CC"/>
    <w:rsid w:val="00026F97"/>
    <w:rsid w:val="00027111"/>
    <w:rsid w:val="0003012E"/>
    <w:rsid w:val="00030477"/>
    <w:rsid w:val="00031892"/>
    <w:rsid w:val="00035499"/>
    <w:rsid w:val="000358C7"/>
    <w:rsid w:val="00040BFA"/>
    <w:rsid w:val="00043631"/>
    <w:rsid w:val="00046F92"/>
    <w:rsid w:val="00047774"/>
    <w:rsid w:val="000557BB"/>
    <w:rsid w:val="00056B62"/>
    <w:rsid w:val="00056E56"/>
    <w:rsid w:val="0006051B"/>
    <w:rsid w:val="00062CD7"/>
    <w:rsid w:val="0006312F"/>
    <w:rsid w:val="000648E8"/>
    <w:rsid w:val="00073C97"/>
    <w:rsid w:val="00074C62"/>
    <w:rsid w:val="00074E92"/>
    <w:rsid w:val="00075CB9"/>
    <w:rsid w:val="0008030E"/>
    <w:rsid w:val="00080339"/>
    <w:rsid w:val="00081A37"/>
    <w:rsid w:val="00083178"/>
    <w:rsid w:val="0008717F"/>
    <w:rsid w:val="000920D0"/>
    <w:rsid w:val="00095325"/>
    <w:rsid w:val="000A080F"/>
    <w:rsid w:val="000A2D2F"/>
    <w:rsid w:val="000A34E7"/>
    <w:rsid w:val="000A7007"/>
    <w:rsid w:val="000B061A"/>
    <w:rsid w:val="000B3A4E"/>
    <w:rsid w:val="000B4E66"/>
    <w:rsid w:val="000B5BA3"/>
    <w:rsid w:val="000B6B77"/>
    <w:rsid w:val="000C3D3E"/>
    <w:rsid w:val="000C3EE5"/>
    <w:rsid w:val="000C7ABB"/>
    <w:rsid w:val="000D6CA4"/>
    <w:rsid w:val="000D7F84"/>
    <w:rsid w:val="000E01AE"/>
    <w:rsid w:val="000E3753"/>
    <w:rsid w:val="000E4183"/>
    <w:rsid w:val="000E584E"/>
    <w:rsid w:val="000E6119"/>
    <w:rsid w:val="000E6280"/>
    <w:rsid w:val="000E6623"/>
    <w:rsid w:val="000F5A02"/>
    <w:rsid w:val="00101533"/>
    <w:rsid w:val="001026FC"/>
    <w:rsid w:val="00104367"/>
    <w:rsid w:val="001050DE"/>
    <w:rsid w:val="00106A30"/>
    <w:rsid w:val="001104B4"/>
    <w:rsid w:val="00110765"/>
    <w:rsid w:val="0011229F"/>
    <w:rsid w:val="00113FA1"/>
    <w:rsid w:val="00114910"/>
    <w:rsid w:val="0011656D"/>
    <w:rsid w:val="00123162"/>
    <w:rsid w:val="001271FA"/>
    <w:rsid w:val="00130EAE"/>
    <w:rsid w:val="001322BF"/>
    <w:rsid w:val="001344B8"/>
    <w:rsid w:val="00136CF3"/>
    <w:rsid w:val="00142255"/>
    <w:rsid w:val="00143D41"/>
    <w:rsid w:val="001459F5"/>
    <w:rsid w:val="0014659D"/>
    <w:rsid w:val="00147236"/>
    <w:rsid w:val="001571C8"/>
    <w:rsid w:val="001615DB"/>
    <w:rsid w:val="00165644"/>
    <w:rsid w:val="00167C4C"/>
    <w:rsid w:val="00167E4E"/>
    <w:rsid w:val="00172AAC"/>
    <w:rsid w:val="00173951"/>
    <w:rsid w:val="00175498"/>
    <w:rsid w:val="0017577E"/>
    <w:rsid w:val="00177221"/>
    <w:rsid w:val="00183BD9"/>
    <w:rsid w:val="0018628D"/>
    <w:rsid w:val="00190578"/>
    <w:rsid w:val="001931BC"/>
    <w:rsid w:val="001933BC"/>
    <w:rsid w:val="00193C64"/>
    <w:rsid w:val="001943FE"/>
    <w:rsid w:val="00194A2C"/>
    <w:rsid w:val="001A0B78"/>
    <w:rsid w:val="001A13F8"/>
    <w:rsid w:val="001A1B51"/>
    <w:rsid w:val="001A4C05"/>
    <w:rsid w:val="001A7074"/>
    <w:rsid w:val="001B4B71"/>
    <w:rsid w:val="001B6403"/>
    <w:rsid w:val="001B7EB1"/>
    <w:rsid w:val="001C5332"/>
    <w:rsid w:val="001D044B"/>
    <w:rsid w:val="001D12A6"/>
    <w:rsid w:val="001D50DE"/>
    <w:rsid w:val="001D6A4F"/>
    <w:rsid w:val="001E0286"/>
    <w:rsid w:val="001E0CE3"/>
    <w:rsid w:val="001E1845"/>
    <w:rsid w:val="001E2E2D"/>
    <w:rsid w:val="001E4E60"/>
    <w:rsid w:val="001E5BDC"/>
    <w:rsid w:val="001E784F"/>
    <w:rsid w:val="001F1C5E"/>
    <w:rsid w:val="001F415D"/>
    <w:rsid w:val="001F6344"/>
    <w:rsid w:val="001F7C44"/>
    <w:rsid w:val="0020004F"/>
    <w:rsid w:val="0020038F"/>
    <w:rsid w:val="00201A6E"/>
    <w:rsid w:val="00201A86"/>
    <w:rsid w:val="002026A4"/>
    <w:rsid w:val="00203105"/>
    <w:rsid w:val="00205CE9"/>
    <w:rsid w:val="00206E02"/>
    <w:rsid w:val="002102C3"/>
    <w:rsid w:val="00211F14"/>
    <w:rsid w:val="00214B62"/>
    <w:rsid w:val="00214FA9"/>
    <w:rsid w:val="00215BD4"/>
    <w:rsid w:val="0024000D"/>
    <w:rsid w:val="00241300"/>
    <w:rsid w:val="00244930"/>
    <w:rsid w:val="002466EE"/>
    <w:rsid w:val="00246DA1"/>
    <w:rsid w:val="002512BB"/>
    <w:rsid w:val="0025776C"/>
    <w:rsid w:val="00261290"/>
    <w:rsid w:val="002615EF"/>
    <w:rsid w:val="00267213"/>
    <w:rsid w:val="002674E9"/>
    <w:rsid w:val="00275067"/>
    <w:rsid w:val="00276068"/>
    <w:rsid w:val="00281498"/>
    <w:rsid w:val="00281A3B"/>
    <w:rsid w:val="00286901"/>
    <w:rsid w:val="002869E3"/>
    <w:rsid w:val="00286A4E"/>
    <w:rsid w:val="0028735E"/>
    <w:rsid w:val="0029435A"/>
    <w:rsid w:val="00295A60"/>
    <w:rsid w:val="002A5574"/>
    <w:rsid w:val="002A6D0B"/>
    <w:rsid w:val="002A7904"/>
    <w:rsid w:val="002B00ED"/>
    <w:rsid w:val="002B1A17"/>
    <w:rsid w:val="002B3F33"/>
    <w:rsid w:val="002B67B3"/>
    <w:rsid w:val="002B7E26"/>
    <w:rsid w:val="002C1AF2"/>
    <w:rsid w:val="002C264B"/>
    <w:rsid w:val="002C3E36"/>
    <w:rsid w:val="002C5A04"/>
    <w:rsid w:val="002C67C3"/>
    <w:rsid w:val="002D0C8D"/>
    <w:rsid w:val="002D3FA2"/>
    <w:rsid w:val="002E12ED"/>
    <w:rsid w:val="002E167A"/>
    <w:rsid w:val="002E30E0"/>
    <w:rsid w:val="002E40E8"/>
    <w:rsid w:val="002E4288"/>
    <w:rsid w:val="002F0E63"/>
    <w:rsid w:val="002F64FE"/>
    <w:rsid w:val="002F6A3A"/>
    <w:rsid w:val="002F6B3F"/>
    <w:rsid w:val="002F707D"/>
    <w:rsid w:val="003013E5"/>
    <w:rsid w:val="003017F2"/>
    <w:rsid w:val="00302379"/>
    <w:rsid w:val="003036A9"/>
    <w:rsid w:val="00304A62"/>
    <w:rsid w:val="00311540"/>
    <w:rsid w:val="0031616F"/>
    <w:rsid w:val="003169E5"/>
    <w:rsid w:val="00320066"/>
    <w:rsid w:val="003208C1"/>
    <w:rsid w:val="003252B6"/>
    <w:rsid w:val="00325607"/>
    <w:rsid w:val="00330F04"/>
    <w:rsid w:val="00334E70"/>
    <w:rsid w:val="00340C2C"/>
    <w:rsid w:val="003426D9"/>
    <w:rsid w:val="00342DF1"/>
    <w:rsid w:val="003605C2"/>
    <w:rsid w:val="003615C2"/>
    <w:rsid w:val="00365638"/>
    <w:rsid w:val="003657E9"/>
    <w:rsid w:val="0036637D"/>
    <w:rsid w:val="003701D6"/>
    <w:rsid w:val="003727D2"/>
    <w:rsid w:val="0037297D"/>
    <w:rsid w:val="00373E32"/>
    <w:rsid w:val="00375A0B"/>
    <w:rsid w:val="003809C9"/>
    <w:rsid w:val="00381148"/>
    <w:rsid w:val="003850A4"/>
    <w:rsid w:val="00387570"/>
    <w:rsid w:val="00391C7A"/>
    <w:rsid w:val="003937DC"/>
    <w:rsid w:val="003949CA"/>
    <w:rsid w:val="00394DD9"/>
    <w:rsid w:val="00394EEC"/>
    <w:rsid w:val="003A3C56"/>
    <w:rsid w:val="003A3C85"/>
    <w:rsid w:val="003A5CEF"/>
    <w:rsid w:val="003A6D87"/>
    <w:rsid w:val="003A724E"/>
    <w:rsid w:val="003A73B4"/>
    <w:rsid w:val="003B140F"/>
    <w:rsid w:val="003B24ED"/>
    <w:rsid w:val="003B3DAD"/>
    <w:rsid w:val="003B5B21"/>
    <w:rsid w:val="003C0CC5"/>
    <w:rsid w:val="003C27EF"/>
    <w:rsid w:val="003C296C"/>
    <w:rsid w:val="003C66FD"/>
    <w:rsid w:val="003D333E"/>
    <w:rsid w:val="003D5502"/>
    <w:rsid w:val="003D5AB7"/>
    <w:rsid w:val="003D6CCB"/>
    <w:rsid w:val="003D7706"/>
    <w:rsid w:val="003E07F9"/>
    <w:rsid w:val="003E0800"/>
    <w:rsid w:val="003E2F3F"/>
    <w:rsid w:val="003E6E1F"/>
    <w:rsid w:val="003E77CE"/>
    <w:rsid w:val="003F3F0D"/>
    <w:rsid w:val="00403189"/>
    <w:rsid w:val="0041033C"/>
    <w:rsid w:val="00412FB3"/>
    <w:rsid w:val="0041536B"/>
    <w:rsid w:val="00423011"/>
    <w:rsid w:val="0042572B"/>
    <w:rsid w:val="00425950"/>
    <w:rsid w:val="0042788F"/>
    <w:rsid w:val="00432339"/>
    <w:rsid w:val="004324CF"/>
    <w:rsid w:val="0043275E"/>
    <w:rsid w:val="0043293D"/>
    <w:rsid w:val="00433126"/>
    <w:rsid w:val="00433989"/>
    <w:rsid w:val="00434DAD"/>
    <w:rsid w:val="00437CC7"/>
    <w:rsid w:val="00441632"/>
    <w:rsid w:val="00447CEA"/>
    <w:rsid w:val="00451E23"/>
    <w:rsid w:val="004529F0"/>
    <w:rsid w:val="00456067"/>
    <w:rsid w:val="00461B65"/>
    <w:rsid w:val="00461CAA"/>
    <w:rsid w:val="00462A0C"/>
    <w:rsid w:val="004643AD"/>
    <w:rsid w:val="004663F4"/>
    <w:rsid w:val="00467E4F"/>
    <w:rsid w:val="00473838"/>
    <w:rsid w:val="00474775"/>
    <w:rsid w:val="0047529B"/>
    <w:rsid w:val="00476FB9"/>
    <w:rsid w:val="00480553"/>
    <w:rsid w:val="004833F2"/>
    <w:rsid w:val="00484C90"/>
    <w:rsid w:val="004951ED"/>
    <w:rsid w:val="0049570C"/>
    <w:rsid w:val="00495BD4"/>
    <w:rsid w:val="004976B9"/>
    <w:rsid w:val="00497C75"/>
    <w:rsid w:val="004A4B01"/>
    <w:rsid w:val="004A6395"/>
    <w:rsid w:val="004A7ECA"/>
    <w:rsid w:val="004B11F0"/>
    <w:rsid w:val="004B3A4A"/>
    <w:rsid w:val="004B7AA7"/>
    <w:rsid w:val="004C1318"/>
    <w:rsid w:val="004D4452"/>
    <w:rsid w:val="004D7927"/>
    <w:rsid w:val="004E368C"/>
    <w:rsid w:val="004E52FF"/>
    <w:rsid w:val="004E58E6"/>
    <w:rsid w:val="004E5DBA"/>
    <w:rsid w:val="004F4AB4"/>
    <w:rsid w:val="004F57D4"/>
    <w:rsid w:val="004F7E17"/>
    <w:rsid w:val="004F7F45"/>
    <w:rsid w:val="00500B68"/>
    <w:rsid w:val="00502574"/>
    <w:rsid w:val="005030C8"/>
    <w:rsid w:val="00505ED3"/>
    <w:rsid w:val="00510695"/>
    <w:rsid w:val="00512180"/>
    <w:rsid w:val="00516A32"/>
    <w:rsid w:val="005233C4"/>
    <w:rsid w:val="005238DE"/>
    <w:rsid w:val="0053118F"/>
    <w:rsid w:val="005354B0"/>
    <w:rsid w:val="00537DE7"/>
    <w:rsid w:val="00540248"/>
    <w:rsid w:val="00546C4D"/>
    <w:rsid w:val="00550D92"/>
    <w:rsid w:val="00550E0F"/>
    <w:rsid w:val="00551354"/>
    <w:rsid w:val="0055175D"/>
    <w:rsid w:val="005524AF"/>
    <w:rsid w:val="00552A99"/>
    <w:rsid w:val="0055538B"/>
    <w:rsid w:val="00566C50"/>
    <w:rsid w:val="00570E04"/>
    <w:rsid w:val="005734B7"/>
    <w:rsid w:val="00583128"/>
    <w:rsid w:val="0058355A"/>
    <w:rsid w:val="00585BFE"/>
    <w:rsid w:val="00587624"/>
    <w:rsid w:val="00594CFD"/>
    <w:rsid w:val="00595B05"/>
    <w:rsid w:val="005A1DB0"/>
    <w:rsid w:val="005A35EC"/>
    <w:rsid w:val="005A49BE"/>
    <w:rsid w:val="005A5747"/>
    <w:rsid w:val="005A5919"/>
    <w:rsid w:val="005A735F"/>
    <w:rsid w:val="005A79F8"/>
    <w:rsid w:val="005A7D3B"/>
    <w:rsid w:val="005A7DCC"/>
    <w:rsid w:val="005B1643"/>
    <w:rsid w:val="005B1F20"/>
    <w:rsid w:val="005B7CB8"/>
    <w:rsid w:val="005C00B7"/>
    <w:rsid w:val="005C306F"/>
    <w:rsid w:val="005C610C"/>
    <w:rsid w:val="005D2220"/>
    <w:rsid w:val="005D3A56"/>
    <w:rsid w:val="005D5634"/>
    <w:rsid w:val="005D6336"/>
    <w:rsid w:val="005E09B5"/>
    <w:rsid w:val="005E1987"/>
    <w:rsid w:val="005E24D9"/>
    <w:rsid w:val="005E2956"/>
    <w:rsid w:val="005E35A3"/>
    <w:rsid w:val="005E68D8"/>
    <w:rsid w:val="005F0188"/>
    <w:rsid w:val="005F26EC"/>
    <w:rsid w:val="005F5C02"/>
    <w:rsid w:val="005F63C9"/>
    <w:rsid w:val="00601B01"/>
    <w:rsid w:val="00603A61"/>
    <w:rsid w:val="0061123B"/>
    <w:rsid w:val="006140EA"/>
    <w:rsid w:val="00617FD9"/>
    <w:rsid w:val="00620D88"/>
    <w:rsid w:val="0062161A"/>
    <w:rsid w:val="0063047A"/>
    <w:rsid w:val="00630EFF"/>
    <w:rsid w:val="00631088"/>
    <w:rsid w:val="00632F4E"/>
    <w:rsid w:val="006335C4"/>
    <w:rsid w:val="0063607E"/>
    <w:rsid w:val="006407E9"/>
    <w:rsid w:val="00640FD9"/>
    <w:rsid w:val="006414F9"/>
    <w:rsid w:val="00643392"/>
    <w:rsid w:val="00643ABE"/>
    <w:rsid w:val="0065049F"/>
    <w:rsid w:val="00655DF6"/>
    <w:rsid w:val="00655F84"/>
    <w:rsid w:val="00661163"/>
    <w:rsid w:val="0066147C"/>
    <w:rsid w:val="006627D4"/>
    <w:rsid w:val="0066305F"/>
    <w:rsid w:val="00663F7B"/>
    <w:rsid w:val="006704C9"/>
    <w:rsid w:val="00674E9A"/>
    <w:rsid w:val="006807F4"/>
    <w:rsid w:val="00685F73"/>
    <w:rsid w:val="00694884"/>
    <w:rsid w:val="00695FB8"/>
    <w:rsid w:val="0069779B"/>
    <w:rsid w:val="00697812"/>
    <w:rsid w:val="006A09EB"/>
    <w:rsid w:val="006A30C2"/>
    <w:rsid w:val="006A3CC2"/>
    <w:rsid w:val="006B39B6"/>
    <w:rsid w:val="006B431B"/>
    <w:rsid w:val="006B5F6D"/>
    <w:rsid w:val="006B7A87"/>
    <w:rsid w:val="006C12F1"/>
    <w:rsid w:val="006C2484"/>
    <w:rsid w:val="006C49EB"/>
    <w:rsid w:val="006C6594"/>
    <w:rsid w:val="006C77DC"/>
    <w:rsid w:val="006D31D8"/>
    <w:rsid w:val="006D669F"/>
    <w:rsid w:val="006E00B0"/>
    <w:rsid w:val="006E4CA5"/>
    <w:rsid w:val="006E54E9"/>
    <w:rsid w:val="006E74E0"/>
    <w:rsid w:val="006E77A3"/>
    <w:rsid w:val="006F3E74"/>
    <w:rsid w:val="006F447E"/>
    <w:rsid w:val="006F5153"/>
    <w:rsid w:val="00704400"/>
    <w:rsid w:val="00712FA4"/>
    <w:rsid w:val="007136A6"/>
    <w:rsid w:val="00713C6C"/>
    <w:rsid w:val="007164BC"/>
    <w:rsid w:val="00723A60"/>
    <w:rsid w:val="00725A1E"/>
    <w:rsid w:val="007403E5"/>
    <w:rsid w:val="00742DCE"/>
    <w:rsid w:val="00742F09"/>
    <w:rsid w:val="00743963"/>
    <w:rsid w:val="0074575E"/>
    <w:rsid w:val="007459A5"/>
    <w:rsid w:val="007556F9"/>
    <w:rsid w:val="00757503"/>
    <w:rsid w:val="007579C7"/>
    <w:rsid w:val="00760D19"/>
    <w:rsid w:val="00763A9C"/>
    <w:rsid w:val="0076421B"/>
    <w:rsid w:val="00771722"/>
    <w:rsid w:val="0077186E"/>
    <w:rsid w:val="00776369"/>
    <w:rsid w:val="007772EC"/>
    <w:rsid w:val="00777F4E"/>
    <w:rsid w:val="00784F29"/>
    <w:rsid w:val="00786280"/>
    <w:rsid w:val="00794C3F"/>
    <w:rsid w:val="007959D6"/>
    <w:rsid w:val="007A02EA"/>
    <w:rsid w:val="007A0D78"/>
    <w:rsid w:val="007A13AD"/>
    <w:rsid w:val="007A4152"/>
    <w:rsid w:val="007A44D5"/>
    <w:rsid w:val="007A7471"/>
    <w:rsid w:val="007A7BBE"/>
    <w:rsid w:val="007A7C74"/>
    <w:rsid w:val="007B13E3"/>
    <w:rsid w:val="007B1CEF"/>
    <w:rsid w:val="007C0E7F"/>
    <w:rsid w:val="007C2862"/>
    <w:rsid w:val="007C322F"/>
    <w:rsid w:val="007C4281"/>
    <w:rsid w:val="007C5F20"/>
    <w:rsid w:val="007C625E"/>
    <w:rsid w:val="007C6A75"/>
    <w:rsid w:val="007C7CDB"/>
    <w:rsid w:val="007E38E3"/>
    <w:rsid w:val="007E3EDC"/>
    <w:rsid w:val="007E5677"/>
    <w:rsid w:val="007E65DC"/>
    <w:rsid w:val="007E7F69"/>
    <w:rsid w:val="007F517E"/>
    <w:rsid w:val="007F548D"/>
    <w:rsid w:val="008004FF"/>
    <w:rsid w:val="00800B1B"/>
    <w:rsid w:val="00804D0B"/>
    <w:rsid w:val="00805C0C"/>
    <w:rsid w:val="00806F63"/>
    <w:rsid w:val="00811294"/>
    <w:rsid w:val="00812340"/>
    <w:rsid w:val="00812E34"/>
    <w:rsid w:val="008130F3"/>
    <w:rsid w:val="008169D7"/>
    <w:rsid w:val="00827150"/>
    <w:rsid w:val="00827DAB"/>
    <w:rsid w:val="00832BD1"/>
    <w:rsid w:val="00833A5F"/>
    <w:rsid w:val="00835709"/>
    <w:rsid w:val="00840BF3"/>
    <w:rsid w:val="0084174E"/>
    <w:rsid w:val="0084716E"/>
    <w:rsid w:val="008472AE"/>
    <w:rsid w:val="008541B9"/>
    <w:rsid w:val="00857AEE"/>
    <w:rsid w:val="00860082"/>
    <w:rsid w:val="00862272"/>
    <w:rsid w:val="008729C8"/>
    <w:rsid w:val="00875DBF"/>
    <w:rsid w:val="008804D0"/>
    <w:rsid w:val="00885A1B"/>
    <w:rsid w:val="008865D0"/>
    <w:rsid w:val="00887D0D"/>
    <w:rsid w:val="008906BB"/>
    <w:rsid w:val="008A17F9"/>
    <w:rsid w:val="008A1A53"/>
    <w:rsid w:val="008A4689"/>
    <w:rsid w:val="008A4C65"/>
    <w:rsid w:val="008A4ECE"/>
    <w:rsid w:val="008B3F49"/>
    <w:rsid w:val="008B47C0"/>
    <w:rsid w:val="008B5A3F"/>
    <w:rsid w:val="008B6A3F"/>
    <w:rsid w:val="008C0869"/>
    <w:rsid w:val="008C3336"/>
    <w:rsid w:val="008C4A43"/>
    <w:rsid w:val="008C4C36"/>
    <w:rsid w:val="008C6B9D"/>
    <w:rsid w:val="008D0013"/>
    <w:rsid w:val="008D1EBD"/>
    <w:rsid w:val="008D6A76"/>
    <w:rsid w:val="008D6AFB"/>
    <w:rsid w:val="008D6DE4"/>
    <w:rsid w:val="008D7585"/>
    <w:rsid w:val="008E1EEE"/>
    <w:rsid w:val="008E4281"/>
    <w:rsid w:val="008F0D0B"/>
    <w:rsid w:val="008F108D"/>
    <w:rsid w:val="008F17C6"/>
    <w:rsid w:val="00902B0E"/>
    <w:rsid w:val="00912DD0"/>
    <w:rsid w:val="00913342"/>
    <w:rsid w:val="00913A58"/>
    <w:rsid w:val="00914080"/>
    <w:rsid w:val="0091627F"/>
    <w:rsid w:val="00921C79"/>
    <w:rsid w:val="00925224"/>
    <w:rsid w:val="00944E3C"/>
    <w:rsid w:val="00946D00"/>
    <w:rsid w:val="00947694"/>
    <w:rsid w:val="00951BD5"/>
    <w:rsid w:val="00952365"/>
    <w:rsid w:val="00952A1A"/>
    <w:rsid w:val="0095498A"/>
    <w:rsid w:val="009553CA"/>
    <w:rsid w:val="00963034"/>
    <w:rsid w:val="00966414"/>
    <w:rsid w:val="009703A0"/>
    <w:rsid w:val="0097380B"/>
    <w:rsid w:val="00983F66"/>
    <w:rsid w:val="00986F0F"/>
    <w:rsid w:val="00990BCA"/>
    <w:rsid w:val="009926C1"/>
    <w:rsid w:val="00995530"/>
    <w:rsid w:val="00996E8B"/>
    <w:rsid w:val="0099745D"/>
    <w:rsid w:val="009A0B80"/>
    <w:rsid w:val="009A49ED"/>
    <w:rsid w:val="009A51C4"/>
    <w:rsid w:val="009A76CC"/>
    <w:rsid w:val="009B1211"/>
    <w:rsid w:val="009B37BD"/>
    <w:rsid w:val="009B49EA"/>
    <w:rsid w:val="009B5FD1"/>
    <w:rsid w:val="009B64EC"/>
    <w:rsid w:val="009C4344"/>
    <w:rsid w:val="009C646E"/>
    <w:rsid w:val="009D24F2"/>
    <w:rsid w:val="009D282A"/>
    <w:rsid w:val="009D3872"/>
    <w:rsid w:val="009F26DB"/>
    <w:rsid w:val="009F3ABD"/>
    <w:rsid w:val="009F617E"/>
    <w:rsid w:val="00A03147"/>
    <w:rsid w:val="00A10C65"/>
    <w:rsid w:val="00A10CE5"/>
    <w:rsid w:val="00A13A94"/>
    <w:rsid w:val="00A14633"/>
    <w:rsid w:val="00A20EEC"/>
    <w:rsid w:val="00A22EAD"/>
    <w:rsid w:val="00A238E3"/>
    <w:rsid w:val="00A23BB2"/>
    <w:rsid w:val="00A246D2"/>
    <w:rsid w:val="00A26D04"/>
    <w:rsid w:val="00A27271"/>
    <w:rsid w:val="00A301F3"/>
    <w:rsid w:val="00A306E2"/>
    <w:rsid w:val="00A3091E"/>
    <w:rsid w:val="00A33552"/>
    <w:rsid w:val="00A355FF"/>
    <w:rsid w:val="00A36731"/>
    <w:rsid w:val="00A368F6"/>
    <w:rsid w:val="00A44707"/>
    <w:rsid w:val="00A457B6"/>
    <w:rsid w:val="00A46492"/>
    <w:rsid w:val="00A46547"/>
    <w:rsid w:val="00A67FBE"/>
    <w:rsid w:val="00A7181D"/>
    <w:rsid w:val="00A7388B"/>
    <w:rsid w:val="00A74767"/>
    <w:rsid w:val="00A766C1"/>
    <w:rsid w:val="00A80C3B"/>
    <w:rsid w:val="00A81948"/>
    <w:rsid w:val="00A832A3"/>
    <w:rsid w:val="00A83836"/>
    <w:rsid w:val="00A83A03"/>
    <w:rsid w:val="00A86D4E"/>
    <w:rsid w:val="00A86E72"/>
    <w:rsid w:val="00A87E4B"/>
    <w:rsid w:val="00A956B2"/>
    <w:rsid w:val="00A961E4"/>
    <w:rsid w:val="00AA262D"/>
    <w:rsid w:val="00AA2710"/>
    <w:rsid w:val="00AA2746"/>
    <w:rsid w:val="00AA4DA2"/>
    <w:rsid w:val="00AA60F3"/>
    <w:rsid w:val="00AA6463"/>
    <w:rsid w:val="00AB2726"/>
    <w:rsid w:val="00AB6C62"/>
    <w:rsid w:val="00AB6F99"/>
    <w:rsid w:val="00AC7444"/>
    <w:rsid w:val="00AE43A7"/>
    <w:rsid w:val="00AE44C6"/>
    <w:rsid w:val="00AE7849"/>
    <w:rsid w:val="00AF0D02"/>
    <w:rsid w:val="00AF1C64"/>
    <w:rsid w:val="00AF242E"/>
    <w:rsid w:val="00B01919"/>
    <w:rsid w:val="00B03056"/>
    <w:rsid w:val="00B12350"/>
    <w:rsid w:val="00B21BA5"/>
    <w:rsid w:val="00B22A85"/>
    <w:rsid w:val="00B23FCA"/>
    <w:rsid w:val="00B24B2E"/>
    <w:rsid w:val="00B2574D"/>
    <w:rsid w:val="00B27CF4"/>
    <w:rsid w:val="00B316B3"/>
    <w:rsid w:val="00B34141"/>
    <w:rsid w:val="00B35224"/>
    <w:rsid w:val="00B43CA7"/>
    <w:rsid w:val="00B4608A"/>
    <w:rsid w:val="00B5204A"/>
    <w:rsid w:val="00B54B87"/>
    <w:rsid w:val="00B60C5E"/>
    <w:rsid w:val="00B66289"/>
    <w:rsid w:val="00B7163D"/>
    <w:rsid w:val="00B72AA0"/>
    <w:rsid w:val="00B74911"/>
    <w:rsid w:val="00B76038"/>
    <w:rsid w:val="00B770AC"/>
    <w:rsid w:val="00B777FF"/>
    <w:rsid w:val="00B83022"/>
    <w:rsid w:val="00B8746E"/>
    <w:rsid w:val="00B8761C"/>
    <w:rsid w:val="00B8763B"/>
    <w:rsid w:val="00B91EB8"/>
    <w:rsid w:val="00B91EF7"/>
    <w:rsid w:val="00B93CE1"/>
    <w:rsid w:val="00B95E42"/>
    <w:rsid w:val="00B963AD"/>
    <w:rsid w:val="00B969A7"/>
    <w:rsid w:val="00BA0F33"/>
    <w:rsid w:val="00BA1985"/>
    <w:rsid w:val="00BA3E4E"/>
    <w:rsid w:val="00BA65F6"/>
    <w:rsid w:val="00BA6856"/>
    <w:rsid w:val="00BA7270"/>
    <w:rsid w:val="00BB1581"/>
    <w:rsid w:val="00BB18DC"/>
    <w:rsid w:val="00BC0A5D"/>
    <w:rsid w:val="00BC1ECE"/>
    <w:rsid w:val="00BC534D"/>
    <w:rsid w:val="00BD2245"/>
    <w:rsid w:val="00BD252D"/>
    <w:rsid w:val="00BD5DDA"/>
    <w:rsid w:val="00BD7766"/>
    <w:rsid w:val="00BD7F5E"/>
    <w:rsid w:val="00BE0E07"/>
    <w:rsid w:val="00BE11F5"/>
    <w:rsid w:val="00BE32BA"/>
    <w:rsid w:val="00BE3962"/>
    <w:rsid w:val="00BF0574"/>
    <w:rsid w:val="00BF34D9"/>
    <w:rsid w:val="00BF3BEB"/>
    <w:rsid w:val="00BF71A4"/>
    <w:rsid w:val="00C000CD"/>
    <w:rsid w:val="00C00A93"/>
    <w:rsid w:val="00C0385F"/>
    <w:rsid w:val="00C0394A"/>
    <w:rsid w:val="00C1321E"/>
    <w:rsid w:val="00C15C0F"/>
    <w:rsid w:val="00C21F72"/>
    <w:rsid w:val="00C235B5"/>
    <w:rsid w:val="00C32683"/>
    <w:rsid w:val="00C3771D"/>
    <w:rsid w:val="00C4036D"/>
    <w:rsid w:val="00C4137B"/>
    <w:rsid w:val="00C42241"/>
    <w:rsid w:val="00C51C5D"/>
    <w:rsid w:val="00C65170"/>
    <w:rsid w:val="00C65A8D"/>
    <w:rsid w:val="00C719CC"/>
    <w:rsid w:val="00C723C4"/>
    <w:rsid w:val="00C737D6"/>
    <w:rsid w:val="00C80BDA"/>
    <w:rsid w:val="00C840A4"/>
    <w:rsid w:val="00C84F4A"/>
    <w:rsid w:val="00C8664D"/>
    <w:rsid w:val="00C86EA6"/>
    <w:rsid w:val="00C928D6"/>
    <w:rsid w:val="00CA2E6C"/>
    <w:rsid w:val="00CB01F7"/>
    <w:rsid w:val="00CB152A"/>
    <w:rsid w:val="00CB161A"/>
    <w:rsid w:val="00CB6D88"/>
    <w:rsid w:val="00CC0E36"/>
    <w:rsid w:val="00CC36BC"/>
    <w:rsid w:val="00CC3F91"/>
    <w:rsid w:val="00CC7482"/>
    <w:rsid w:val="00CD47D2"/>
    <w:rsid w:val="00CD7B1C"/>
    <w:rsid w:val="00CE1D7A"/>
    <w:rsid w:val="00CE3462"/>
    <w:rsid w:val="00CE3702"/>
    <w:rsid w:val="00CF0206"/>
    <w:rsid w:val="00CF0F51"/>
    <w:rsid w:val="00CF30D1"/>
    <w:rsid w:val="00CF6916"/>
    <w:rsid w:val="00D06455"/>
    <w:rsid w:val="00D07660"/>
    <w:rsid w:val="00D11E8E"/>
    <w:rsid w:val="00D14EAB"/>
    <w:rsid w:val="00D20A63"/>
    <w:rsid w:val="00D239C4"/>
    <w:rsid w:val="00D251BD"/>
    <w:rsid w:val="00D268B6"/>
    <w:rsid w:val="00D26BBB"/>
    <w:rsid w:val="00D303D1"/>
    <w:rsid w:val="00D308DD"/>
    <w:rsid w:val="00D31E5C"/>
    <w:rsid w:val="00D31F31"/>
    <w:rsid w:val="00D33011"/>
    <w:rsid w:val="00D37495"/>
    <w:rsid w:val="00D40986"/>
    <w:rsid w:val="00D43E9C"/>
    <w:rsid w:val="00D46015"/>
    <w:rsid w:val="00D6067F"/>
    <w:rsid w:val="00D611A6"/>
    <w:rsid w:val="00D62443"/>
    <w:rsid w:val="00D630A1"/>
    <w:rsid w:val="00D649D7"/>
    <w:rsid w:val="00D667E0"/>
    <w:rsid w:val="00D73B29"/>
    <w:rsid w:val="00D7481E"/>
    <w:rsid w:val="00D82D00"/>
    <w:rsid w:val="00D93AA4"/>
    <w:rsid w:val="00D95EED"/>
    <w:rsid w:val="00DA003E"/>
    <w:rsid w:val="00DB16FF"/>
    <w:rsid w:val="00DB4B81"/>
    <w:rsid w:val="00DB52B6"/>
    <w:rsid w:val="00DC0329"/>
    <w:rsid w:val="00DC3AEC"/>
    <w:rsid w:val="00DD2989"/>
    <w:rsid w:val="00DD6079"/>
    <w:rsid w:val="00DD7B06"/>
    <w:rsid w:val="00DE3861"/>
    <w:rsid w:val="00DE4549"/>
    <w:rsid w:val="00DF5E6F"/>
    <w:rsid w:val="00E10A1C"/>
    <w:rsid w:val="00E10C87"/>
    <w:rsid w:val="00E115DD"/>
    <w:rsid w:val="00E12BCA"/>
    <w:rsid w:val="00E15A6C"/>
    <w:rsid w:val="00E1744D"/>
    <w:rsid w:val="00E21C89"/>
    <w:rsid w:val="00E25468"/>
    <w:rsid w:val="00E26567"/>
    <w:rsid w:val="00E2684D"/>
    <w:rsid w:val="00E27CB0"/>
    <w:rsid w:val="00E27E87"/>
    <w:rsid w:val="00E31160"/>
    <w:rsid w:val="00E34351"/>
    <w:rsid w:val="00E46F6B"/>
    <w:rsid w:val="00E51159"/>
    <w:rsid w:val="00E52653"/>
    <w:rsid w:val="00E57ACF"/>
    <w:rsid w:val="00E633AF"/>
    <w:rsid w:val="00E6399C"/>
    <w:rsid w:val="00E65491"/>
    <w:rsid w:val="00E81EEC"/>
    <w:rsid w:val="00E9692A"/>
    <w:rsid w:val="00E9709E"/>
    <w:rsid w:val="00E97EB8"/>
    <w:rsid w:val="00EB6E2A"/>
    <w:rsid w:val="00EC294E"/>
    <w:rsid w:val="00EC506B"/>
    <w:rsid w:val="00EC6A9A"/>
    <w:rsid w:val="00ED0BE5"/>
    <w:rsid w:val="00ED449D"/>
    <w:rsid w:val="00ED5057"/>
    <w:rsid w:val="00ED5C43"/>
    <w:rsid w:val="00EE48CF"/>
    <w:rsid w:val="00EE4B39"/>
    <w:rsid w:val="00EF0070"/>
    <w:rsid w:val="00EF0FC7"/>
    <w:rsid w:val="00EF131B"/>
    <w:rsid w:val="00F02037"/>
    <w:rsid w:val="00F0400C"/>
    <w:rsid w:val="00F04B6D"/>
    <w:rsid w:val="00F11653"/>
    <w:rsid w:val="00F13E1B"/>
    <w:rsid w:val="00F17E18"/>
    <w:rsid w:val="00F201A2"/>
    <w:rsid w:val="00F22E4A"/>
    <w:rsid w:val="00F27FA7"/>
    <w:rsid w:val="00F32B0E"/>
    <w:rsid w:val="00F34567"/>
    <w:rsid w:val="00F35EB4"/>
    <w:rsid w:val="00F37162"/>
    <w:rsid w:val="00F40417"/>
    <w:rsid w:val="00F41DFA"/>
    <w:rsid w:val="00F470CF"/>
    <w:rsid w:val="00F54EF3"/>
    <w:rsid w:val="00F556B5"/>
    <w:rsid w:val="00F562E0"/>
    <w:rsid w:val="00F60B3F"/>
    <w:rsid w:val="00F628E8"/>
    <w:rsid w:val="00F6465F"/>
    <w:rsid w:val="00F64EE3"/>
    <w:rsid w:val="00F65E08"/>
    <w:rsid w:val="00F70E12"/>
    <w:rsid w:val="00F71302"/>
    <w:rsid w:val="00F72392"/>
    <w:rsid w:val="00F729EB"/>
    <w:rsid w:val="00F74135"/>
    <w:rsid w:val="00F81BA3"/>
    <w:rsid w:val="00F857BC"/>
    <w:rsid w:val="00F86D9C"/>
    <w:rsid w:val="00F90A26"/>
    <w:rsid w:val="00F92C7D"/>
    <w:rsid w:val="00F941A3"/>
    <w:rsid w:val="00FA20E7"/>
    <w:rsid w:val="00FB296D"/>
    <w:rsid w:val="00FB50E1"/>
    <w:rsid w:val="00FB7D70"/>
    <w:rsid w:val="00FC3433"/>
    <w:rsid w:val="00FC3BAB"/>
    <w:rsid w:val="00FC6450"/>
    <w:rsid w:val="00FD2D9D"/>
    <w:rsid w:val="00FD49C3"/>
    <w:rsid w:val="00FD6B3B"/>
    <w:rsid w:val="00FD7B7D"/>
    <w:rsid w:val="00FE23E3"/>
    <w:rsid w:val="00FE2776"/>
    <w:rsid w:val="00FE4274"/>
    <w:rsid w:val="00FE5B02"/>
    <w:rsid w:val="00FE6E4D"/>
    <w:rsid w:val="00FE7730"/>
    <w:rsid w:val="00FF411A"/>
    <w:rsid w:val="00FF6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873BBEE"/>
  <w15:docId w15:val="{DACFD89F-ED14-4E59-B83E-CCD73D8B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jc w:val="center"/>
    </w:pPr>
    <w:rPr>
      <w:b/>
      <w:sz w:val="28"/>
      <w:szCs w:val="20"/>
      <w:u w:val="single"/>
    </w:rPr>
  </w:style>
  <w:style w:type="paragraph" w:styleId="Heading2">
    <w:name w:val="heading 2"/>
    <w:basedOn w:val="Normal"/>
    <w:next w:val="Normal"/>
    <w:pPr>
      <w:keepNext/>
      <w:jc w:val="center"/>
      <w:outlineLvl w:val="1"/>
    </w:pPr>
    <w:rPr>
      <w:b/>
      <w:szCs w:val="20"/>
    </w:rPr>
  </w:style>
  <w:style w:type="paragraph" w:styleId="Heading3">
    <w:name w:val="heading 3"/>
    <w:basedOn w:val="Normal"/>
    <w:next w:val="Normal"/>
    <w:pPr>
      <w:keepNext/>
      <w:jc w:val="center"/>
      <w:outlineLvl w:val="2"/>
    </w:pPr>
    <w:rPr>
      <w:rFonts w:ascii="Tahoma" w:hAnsi="Tahoma"/>
      <w:b/>
      <w:sz w:val="28"/>
      <w:szCs w:val="20"/>
    </w:rPr>
  </w:style>
  <w:style w:type="paragraph" w:styleId="Heading4">
    <w:name w:val="heading 4"/>
    <w:basedOn w:val="Normal"/>
    <w:next w:val="Normal"/>
    <w:pPr>
      <w:keepNext/>
      <w:jc w:val="center"/>
      <w:outlineLvl w:val="3"/>
    </w:pPr>
    <w:rPr>
      <w:rFonts w:ascii="Tahoma" w:hAnsi="Tahoma"/>
      <w:b/>
      <w:sz w:val="32"/>
      <w:szCs w:val="20"/>
    </w:rPr>
  </w:style>
  <w:style w:type="paragraph" w:styleId="Heading5">
    <w:name w:val="heading 5"/>
    <w:basedOn w:val="Normal"/>
    <w:next w:val="Normal"/>
    <w:pPr>
      <w:keepNext/>
      <w:ind w:left="720" w:firstLine="720"/>
      <w:outlineLvl w:val="4"/>
    </w:pPr>
    <w:rPr>
      <w:rFonts w:ascii="Helvetica" w:hAnsi="Helvetica"/>
      <w:b/>
      <w:sz w:val="22"/>
      <w:szCs w:val="20"/>
    </w:rPr>
  </w:style>
  <w:style w:type="paragraph" w:styleId="Heading6">
    <w:name w:val="heading 6"/>
    <w:basedOn w:val="Normal"/>
    <w:next w:val="Normal"/>
    <w:pPr>
      <w:keepNext/>
      <w:numPr>
        <w:numId w:val="1"/>
      </w:numPr>
      <w:tabs>
        <w:tab w:val="num" w:pos="1440"/>
      </w:tabs>
      <w:ind w:left="1440" w:hanging="1"/>
      <w:outlineLvl w:val="5"/>
    </w:pPr>
    <w:rPr>
      <w:rFonts w:ascii="Tahoma" w:hAnsi="Tahoma"/>
      <w:b/>
      <w:sz w:val="22"/>
      <w:szCs w:val="20"/>
    </w:rPr>
  </w:style>
  <w:style w:type="paragraph" w:styleId="Heading7">
    <w:name w:val="heading 7"/>
    <w:basedOn w:val="Normal"/>
    <w:next w:val="Normal"/>
    <w:pPr>
      <w:keepNext/>
      <w:ind w:left="720" w:firstLine="360"/>
      <w:outlineLvl w:val="6"/>
    </w:pPr>
    <w:rPr>
      <w:rFonts w:ascii="Tahoma" w:hAnsi="Tahoma"/>
      <w:b/>
      <w:sz w:val="22"/>
      <w:szCs w:val="20"/>
    </w:rPr>
  </w:style>
  <w:style w:type="paragraph" w:styleId="Heading8">
    <w:name w:val="heading 8"/>
    <w:basedOn w:val="Normal"/>
    <w:next w:val="Normal"/>
    <w:pPr>
      <w:keepNext/>
      <w:ind w:left="1440" w:right="-540"/>
      <w:outlineLvl w:val="7"/>
    </w:pPr>
    <w:rPr>
      <w:rFonts w:ascii="Arial" w:hAnsi="Arial" w:cs="Arial"/>
      <w:b/>
      <w:sz w:val="22"/>
    </w:rPr>
  </w:style>
  <w:style w:type="paragraph" w:styleId="Heading9">
    <w:name w:val="heading 9"/>
    <w:basedOn w:val="Normal"/>
    <w:next w:val="Normal"/>
    <w:pPr>
      <w:keepNext/>
      <w:ind w:left="1800" w:right="-540" w:firstLine="360"/>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Helvetica" w:hAnsi="Helvetica"/>
      <w:b/>
      <w:sz w:val="48"/>
      <w:szCs w:val="20"/>
    </w:rPr>
  </w:style>
  <w:style w:type="paragraph" w:styleId="Header">
    <w:name w:val="header"/>
    <w:basedOn w:val="Normal"/>
    <w:pPr>
      <w:tabs>
        <w:tab w:val="center" w:pos="4320"/>
        <w:tab w:val="right" w:pos="8640"/>
      </w:tabs>
    </w:pPr>
    <w:rPr>
      <w:sz w:val="20"/>
      <w:szCs w:val="20"/>
    </w:rPr>
  </w:style>
  <w:style w:type="paragraph" w:styleId="BodyTextIndent2">
    <w:name w:val="Body Text Indent 2"/>
    <w:basedOn w:val="Normal"/>
    <w:pPr>
      <w:ind w:left="2880" w:hanging="720"/>
    </w:pPr>
    <w:rPr>
      <w:rFonts w:ascii="Book Antiqua" w:hAnsi="Book Antiqua"/>
      <w:bCs/>
      <w:sz w:val="22"/>
      <w:szCs w:val="20"/>
    </w:rPr>
  </w:style>
  <w:style w:type="paragraph" w:styleId="BodyTextIndent">
    <w:name w:val="Body Text Indent"/>
    <w:basedOn w:val="Normal"/>
    <w:pPr>
      <w:ind w:left="2160"/>
    </w:pPr>
    <w:rPr>
      <w:bCs/>
      <w:sz w:val="22"/>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odyTextIndent3">
    <w:name w:val="Body Text Indent 3"/>
    <w:basedOn w:val="Normal"/>
    <w:pPr>
      <w:ind w:left="2520" w:hanging="360"/>
    </w:pPr>
    <w:rPr>
      <w:rFonts w:ascii="Book Antiqua" w:hAnsi="Book Antiqua"/>
      <w:bCs/>
      <w:sz w:val="22"/>
    </w:rPr>
  </w:style>
  <w:style w:type="paragraph" w:styleId="List3">
    <w:name w:val="List 3"/>
    <w:basedOn w:val="Normal"/>
    <w:pPr>
      <w:ind w:left="1080" w:hanging="360"/>
    </w:pPr>
  </w:style>
  <w:style w:type="paragraph" w:styleId="ListBullet2">
    <w:name w:val="List Bullet 2"/>
    <w:basedOn w:val="Normal"/>
    <w:pPr>
      <w:numPr>
        <w:numId w:val="2"/>
      </w:numPr>
      <w:ind w:left="-1" w:hanging="1"/>
    </w:pPr>
  </w:style>
  <w:style w:type="paragraph" w:styleId="ListContinue2">
    <w:name w:val="List Continue 2"/>
    <w:basedOn w:val="Normal"/>
    <w:pPr>
      <w:spacing w:after="120"/>
      <w:ind w:left="720"/>
    </w:pPr>
  </w:style>
  <w:style w:type="paragraph" w:styleId="BodyText">
    <w:name w:val="Body Text"/>
    <w:basedOn w:val="Normal"/>
    <w:pPr>
      <w:spacing w:after="120"/>
    </w:pPr>
  </w:style>
  <w:style w:type="paragraph" w:styleId="Subtitle">
    <w:name w:val="Subtitle"/>
    <w:basedOn w:val="Normal"/>
    <w:pPr>
      <w:spacing w:after="60"/>
      <w:jc w:val="center"/>
    </w:pPr>
    <w:rPr>
      <w:rFonts w:ascii="Arial" w:eastAsia="Arial" w:hAnsi="Arial" w:cs="Arial"/>
    </w:rPr>
  </w:style>
  <w:style w:type="paragraph" w:styleId="BlockText">
    <w:name w:val="Block Text"/>
    <w:basedOn w:val="Normal"/>
    <w:pPr>
      <w:ind w:left="2520" w:right="-540" w:hanging="360"/>
    </w:pPr>
    <w:rPr>
      <w:rFonts w:ascii="Arial" w:hAnsi="Arial" w:cs="Arial"/>
      <w:b/>
      <w:bCs/>
      <w:sz w:val="22"/>
    </w:rPr>
  </w:style>
  <w:style w:type="paragraph" w:styleId="BodyText2">
    <w:name w:val="Body Text 2"/>
    <w:basedOn w:val="Normal"/>
    <w:pPr>
      <w:jc w:val="center"/>
    </w:pPr>
    <w:rPr>
      <w:sz w:val="52"/>
    </w:rPr>
  </w:style>
  <w:style w:type="paragraph" w:styleId="BalloonText">
    <w:name w:val="Balloon Text"/>
    <w:basedOn w:val="Normal"/>
    <w:rPr>
      <w:rFonts w:ascii="Tahoma" w:hAnsi="Tahoma" w:cs="Tahoma"/>
      <w:sz w:val="16"/>
      <w:szCs w:val="16"/>
    </w:rPr>
  </w:style>
  <w:style w:type="paragraph" w:customStyle="1" w:styleId="ecmsonormal">
    <w:name w:val="ec_msonormal"/>
    <w:basedOn w:val="Normal"/>
  </w:style>
  <w:style w:type="character" w:styleId="Hyperlink">
    <w:name w:val="Hyperlink"/>
    <w:rPr>
      <w:color w:val="5B0000"/>
      <w:w w:val="100"/>
      <w:position w:val="-1"/>
      <w:u w:val="none"/>
      <w:effect w:val="none"/>
      <w:vertAlign w:val="baseline"/>
      <w:cs w:val="0"/>
      <w:em w:val="none"/>
    </w:rPr>
  </w:style>
  <w:style w:type="character" w:styleId="Strong">
    <w:name w:val="Strong"/>
    <w:rPr>
      <w:b/>
      <w:bCs/>
      <w:w w:val="100"/>
      <w:position w:val="-1"/>
      <w:effect w:val="none"/>
      <w:vertAlign w:val="baseline"/>
      <w:cs w:val="0"/>
      <w:em w:val="none"/>
    </w:rPr>
  </w:style>
  <w:style w:type="paragraph" w:styleId="MessageHeader">
    <w:name w:val="Message Header"/>
    <w:basedOn w:val="Normal"/>
    <w:pPr>
      <w:spacing w:before="100" w:beforeAutospacing="1" w:after="100" w:afterAutospacing="1"/>
    </w:pPr>
  </w:style>
  <w:style w:type="character" w:customStyle="1" w:styleId="messageheaderlabel">
    <w:name w:val="messageheaderlabel"/>
    <w:basedOn w:val="DefaultParagraphFont"/>
    <w:rPr>
      <w:w w:val="100"/>
      <w:position w:val="-1"/>
      <w:effect w:val="none"/>
      <w:vertAlign w:val="baseline"/>
      <w:cs w:val="0"/>
      <w:em w:val="none"/>
    </w:rPr>
  </w:style>
  <w:style w:type="character" w:customStyle="1" w:styleId="MessageHeaderLabel0">
    <w:name w:val="Message Header Label"/>
    <w:rPr>
      <w:b/>
      <w:caps/>
      <w:w w:val="100"/>
      <w:position w:val="-1"/>
      <w:sz w:val="20"/>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paragraph" w:styleId="ListParagraph">
    <w:name w:val="List Paragraph"/>
    <w:basedOn w:val="Normal"/>
    <w:pPr>
      <w:ind w:left="720"/>
    </w:pPr>
  </w:style>
  <w:style w:type="character" w:customStyle="1" w:styleId="TitleChar">
    <w:name w:val="Title Char"/>
    <w:rPr>
      <w:rFonts w:ascii="Helvetica" w:hAnsi="Helvetica"/>
      <w:b/>
      <w:w w:val="100"/>
      <w:position w:val="-1"/>
      <w:sz w:val="48"/>
      <w:effect w:val="none"/>
      <w:vertAlign w:val="baseline"/>
      <w:cs w:val="0"/>
      <w:em w:val="none"/>
    </w:rPr>
  </w:style>
  <w:style w:type="numbering" w:customStyle="1" w:styleId="Style1">
    <w:name w:val="Style1"/>
  </w:style>
  <w:style w:type="character" w:customStyle="1" w:styleId="Heading2Char">
    <w:name w:val="Heading 2 Char"/>
    <w:rPr>
      <w:b/>
      <w:w w:val="100"/>
      <w:position w:val="-1"/>
      <w:sz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paragraph" w:styleId="NormalWeb">
    <w:name w:val="Normal (Web)"/>
    <w:basedOn w:val="Normal"/>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846476">
      <w:bodyDiv w:val="1"/>
      <w:marLeft w:val="0"/>
      <w:marRight w:val="0"/>
      <w:marTop w:val="0"/>
      <w:marBottom w:val="0"/>
      <w:divBdr>
        <w:top w:val="none" w:sz="0" w:space="0" w:color="auto"/>
        <w:left w:val="none" w:sz="0" w:space="0" w:color="auto"/>
        <w:bottom w:val="none" w:sz="0" w:space="0" w:color="auto"/>
        <w:right w:val="none" w:sz="0" w:space="0" w:color="auto"/>
      </w:divBdr>
    </w:div>
    <w:div w:id="1448355213">
      <w:bodyDiv w:val="1"/>
      <w:marLeft w:val="0"/>
      <w:marRight w:val="0"/>
      <w:marTop w:val="0"/>
      <w:marBottom w:val="0"/>
      <w:divBdr>
        <w:top w:val="none" w:sz="0" w:space="0" w:color="auto"/>
        <w:left w:val="none" w:sz="0" w:space="0" w:color="auto"/>
        <w:bottom w:val="none" w:sz="0" w:space="0" w:color="auto"/>
        <w:right w:val="none" w:sz="0" w:space="0" w:color="auto"/>
      </w:divBdr>
    </w:div>
    <w:div w:id="1793745101">
      <w:bodyDiv w:val="1"/>
      <w:marLeft w:val="0"/>
      <w:marRight w:val="0"/>
      <w:marTop w:val="0"/>
      <w:marBottom w:val="0"/>
      <w:divBdr>
        <w:top w:val="none" w:sz="0" w:space="0" w:color="auto"/>
        <w:left w:val="none" w:sz="0" w:space="0" w:color="auto"/>
        <w:bottom w:val="none" w:sz="0" w:space="0" w:color="auto"/>
        <w:right w:val="none" w:sz="0" w:space="0" w:color="auto"/>
      </w:divBdr>
    </w:div>
    <w:div w:id="1972898399">
      <w:bodyDiv w:val="1"/>
      <w:marLeft w:val="0"/>
      <w:marRight w:val="0"/>
      <w:marTop w:val="0"/>
      <w:marBottom w:val="0"/>
      <w:divBdr>
        <w:top w:val="none" w:sz="0" w:space="0" w:color="auto"/>
        <w:left w:val="none" w:sz="0" w:space="0" w:color="auto"/>
        <w:bottom w:val="none" w:sz="0" w:space="0" w:color="auto"/>
        <w:right w:val="none" w:sz="0" w:space="0" w:color="auto"/>
      </w:divBdr>
      <w:divsChild>
        <w:div w:id="22752693">
          <w:marLeft w:val="0"/>
          <w:marRight w:val="0"/>
          <w:marTop w:val="0"/>
          <w:marBottom w:val="0"/>
          <w:divBdr>
            <w:top w:val="none" w:sz="0" w:space="0" w:color="auto"/>
            <w:left w:val="none" w:sz="0" w:space="0" w:color="auto"/>
            <w:bottom w:val="none" w:sz="0" w:space="0" w:color="auto"/>
            <w:right w:val="none" w:sz="0" w:space="0" w:color="auto"/>
          </w:divBdr>
          <w:divsChild>
            <w:div w:id="620654189">
              <w:marLeft w:val="0"/>
              <w:marRight w:val="0"/>
              <w:marTop w:val="0"/>
              <w:marBottom w:val="0"/>
              <w:divBdr>
                <w:top w:val="none" w:sz="0" w:space="0" w:color="auto"/>
                <w:left w:val="none" w:sz="0" w:space="0" w:color="auto"/>
                <w:bottom w:val="none" w:sz="0" w:space="0" w:color="auto"/>
                <w:right w:val="none" w:sz="0" w:space="0" w:color="auto"/>
              </w:divBdr>
            </w:div>
            <w:div w:id="832525739">
              <w:marLeft w:val="0"/>
              <w:marRight w:val="0"/>
              <w:marTop w:val="0"/>
              <w:marBottom w:val="0"/>
              <w:divBdr>
                <w:top w:val="none" w:sz="0" w:space="0" w:color="auto"/>
                <w:left w:val="none" w:sz="0" w:space="0" w:color="auto"/>
                <w:bottom w:val="none" w:sz="0" w:space="0" w:color="auto"/>
                <w:right w:val="none" w:sz="0" w:space="0" w:color="auto"/>
              </w:divBdr>
            </w:div>
          </w:divsChild>
        </w:div>
        <w:div w:id="797260637">
          <w:marLeft w:val="0"/>
          <w:marRight w:val="0"/>
          <w:marTop w:val="0"/>
          <w:marBottom w:val="0"/>
          <w:divBdr>
            <w:top w:val="none" w:sz="0" w:space="0" w:color="auto"/>
            <w:left w:val="none" w:sz="0" w:space="0" w:color="auto"/>
            <w:bottom w:val="none" w:sz="0" w:space="0" w:color="auto"/>
            <w:right w:val="none" w:sz="0" w:space="0" w:color="auto"/>
          </w:divBdr>
        </w:div>
        <w:div w:id="2006858414">
          <w:marLeft w:val="0"/>
          <w:marRight w:val="0"/>
          <w:marTop w:val="0"/>
          <w:marBottom w:val="0"/>
          <w:divBdr>
            <w:top w:val="none" w:sz="0" w:space="0" w:color="auto"/>
            <w:left w:val="none" w:sz="0" w:space="0" w:color="auto"/>
            <w:bottom w:val="none" w:sz="0" w:space="0" w:color="auto"/>
            <w:right w:val="none" w:sz="0" w:space="0" w:color="auto"/>
          </w:divBdr>
        </w:div>
        <w:div w:id="2091274702">
          <w:marLeft w:val="0"/>
          <w:marRight w:val="0"/>
          <w:marTop w:val="0"/>
          <w:marBottom w:val="0"/>
          <w:divBdr>
            <w:top w:val="none" w:sz="0" w:space="0" w:color="auto"/>
            <w:left w:val="none" w:sz="0" w:space="0" w:color="auto"/>
            <w:bottom w:val="none" w:sz="0" w:space="0" w:color="auto"/>
            <w:right w:val="none" w:sz="0" w:space="0" w:color="auto"/>
          </w:divBdr>
        </w:div>
      </w:divsChild>
    </w:div>
    <w:div w:id="2078281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0FMKn2HcHo3xcJBiq5MPv9CGesQ==">AMUW2mUEL02lJ8eqHLAZiskjIxPciAti6/cAFlPSTG7908MDQQjBJZRK67Tl1jJeMcoHQwjy31W5HkLwI7KSPfVMS0RfaqVfXCIkadEBTlVSCuD5uxM/zTpEGqJehNdP7kdbyzreR85F</go:docsCustomData>
</go:gDocsCustomXmlDataStorage>
</file>

<file path=customXml/itemProps1.xml><?xml version="1.0" encoding="utf-8"?>
<ds:datastoreItem xmlns:ds="http://schemas.openxmlformats.org/officeDocument/2006/customXml" ds:itemID="{748C7E09-256D-4E42-8D11-7977285AD5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3694</TotalTime>
  <Pages>13</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dc:creator>
  <cp:keywords/>
  <dc:description/>
  <cp:lastModifiedBy>Dana Van Horn</cp:lastModifiedBy>
  <cp:revision>7</cp:revision>
  <cp:lastPrinted>2022-12-14T20:08:00Z</cp:lastPrinted>
  <dcterms:created xsi:type="dcterms:W3CDTF">2025-09-16T14:50:00Z</dcterms:created>
  <dcterms:modified xsi:type="dcterms:W3CDTF">2025-10-07T22:13:00Z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-328760220</vt:i4>
  </property>
  <property fmtid="{D5CDD505-2E9C-101B-9397-08002B2CF9AE}" pid="3" name="_NewReviewCycle">
    <vt:lpwstr/>
  </property>
  <property fmtid="{D5CDD505-2E9C-101B-9397-08002B2CF9AE}" pid="4" name="_EmailSubject">
    <vt:lpwstr>8-7-09  Joint Meeting</vt:lpwstr>
  </property>
  <property fmtid="{D5CDD505-2E9C-101B-9397-08002B2CF9AE}" pid="5" name="_AuthorEmail">
    <vt:lpwstr>council@grand.state.ut.us</vt:lpwstr>
  </property>
  <property fmtid="{D5CDD505-2E9C-101B-9397-08002B2CF9AE}" pid="6" name="_AuthorEmailDisplayName">
    <vt:lpwstr>Grand County Council</vt:lpwstr>
  </property>
  <property fmtid="{D5CDD505-2E9C-101B-9397-08002B2CF9AE}" pid="7" name="_ReviewingToolsShownOnce">
    <vt:lpwstr/>
  </property>
</Properties>
</file>