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1D3316FE" w:rsidR="003D4D9D" w:rsidRPr="001451BD" w:rsidRDefault="000719E3" w:rsidP="003D4D9D">
      <w:pPr>
        <w:jc w:val="center"/>
        <w:rPr>
          <w:rFonts w:ascii="Arial" w:hAnsi="Arial" w:cs="Arial"/>
          <w:b/>
          <w:bCs/>
          <w:sz w:val="24"/>
          <w:szCs w:val="24"/>
          <w:u w:val="single"/>
        </w:rPr>
      </w:pPr>
      <w:r>
        <w:rPr>
          <w:rFonts w:ascii="Arial" w:hAnsi="Arial" w:cs="Arial"/>
          <w:b/>
          <w:bCs/>
          <w:sz w:val="24"/>
          <w:szCs w:val="24"/>
          <w:u w:val="single"/>
        </w:rPr>
        <w:t>September 2025</w:t>
      </w:r>
    </w:p>
    <w:p w14:paraId="4D33217A" w14:textId="667FB812" w:rsidR="003D4D9D" w:rsidRDefault="00D24DF2" w:rsidP="003D4D9D">
      <w:pPr>
        <w:rPr>
          <w:rFonts w:ascii="Arial" w:hAnsi="Arial" w:cs="Arial"/>
          <w:b/>
          <w:bCs/>
          <w:sz w:val="24"/>
          <w:szCs w:val="24"/>
          <w:u w:val="single"/>
        </w:rPr>
      </w:pPr>
      <w:r>
        <w:rPr>
          <w:rFonts w:ascii="Arial" w:hAnsi="Arial" w:cs="Arial"/>
          <w:b/>
          <w:bCs/>
          <w:sz w:val="24"/>
          <w:szCs w:val="24"/>
          <w:u w:val="single"/>
        </w:rPr>
        <w:t>PRESENT:</w:t>
      </w:r>
      <w:r>
        <w:rPr>
          <w:rFonts w:ascii="Arial" w:hAnsi="Arial" w:cs="Arial"/>
          <w:sz w:val="24"/>
          <w:szCs w:val="24"/>
        </w:rPr>
        <w:tab/>
      </w:r>
      <w:r>
        <w:rPr>
          <w:rFonts w:ascii="Arial" w:hAnsi="Arial" w:cs="Arial"/>
          <w:b/>
          <w:bCs/>
          <w:sz w:val="24"/>
          <w:szCs w:val="24"/>
          <w:u w:val="single"/>
        </w:rPr>
        <w:t>DEPARTMENT:</w:t>
      </w:r>
    </w:p>
    <w:tbl>
      <w:tblPr>
        <w:tblStyle w:val="TableGrid"/>
        <w:tblW w:w="0" w:type="auto"/>
        <w:tblLook w:val="04A0" w:firstRow="1" w:lastRow="0" w:firstColumn="1" w:lastColumn="0" w:noHBand="0" w:noVBand="1"/>
      </w:tblPr>
      <w:tblGrid>
        <w:gridCol w:w="5035"/>
        <w:gridCol w:w="3605"/>
      </w:tblGrid>
      <w:tr w:rsidR="00611994" w14:paraId="5A1187EB" w14:textId="77777777" w:rsidTr="00611994">
        <w:tc>
          <w:tcPr>
            <w:tcW w:w="5035" w:type="dxa"/>
          </w:tcPr>
          <w:p w14:paraId="65CF76EF" w14:textId="31A5C22E" w:rsidR="00611994" w:rsidRDefault="00B854A0" w:rsidP="00D24DF2">
            <w:pPr>
              <w:tabs>
                <w:tab w:val="left" w:pos="5040"/>
              </w:tabs>
              <w:rPr>
                <w:rFonts w:ascii="Arial" w:hAnsi="Arial" w:cs="Arial"/>
                <w:sz w:val="24"/>
                <w:szCs w:val="24"/>
              </w:rPr>
            </w:pPr>
            <w:r>
              <w:rPr>
                <w:rFonts w:ascii="Arial" w:hAnsi="Arial" w:cs="Arial"/>
                <w:sz w:val="24"/>
                <w:szCs w:val="24"/>
              </w:rPr>
              <w:t>Jim Giles</w:t>
            </w:r>
          </w:p>
        </w:tc>
        <w:tc>
          <w:tcPr>
            <w:tcW w:w="3605" w:type="dxa"/>
          </w:tcPr>
          <w:p w14:paraId="63128F54" w14:textId="2703E388" w:rsidR="00611994" w:rsidRDefault="00B854A0" w:rsidP="00D24DF2">
            <w:pPr>
              <w:tabs>
                <w:tab w:val="left" w:pos="5040"/>
              </w:tabs>
              <w:rPr>
                <w:rFonts w:ascii="Arial" w:hAnsi="Arial" w:cs="Arial"/>
                <w:sz w:val="24"/>
                <w:szCs w:val="24"/>
              </w:rPr>
            </w:pPr>
            <w:r>
              <w:rPr>
                <w:rFonts w:ascii="Arial" w:hAnsi="Arial" w:cs="Arial"/>
                <w:sz w:val="24"/>
                <w:szCs w:val="24"/>
              </w:rPr>
              <w:t>Chairman/Meadow</w:t>
            </w:r>
          </w:p>
        </w:tc>
      </w:tr>
      <w:tr w:rsidR="001D12A0" w14:paraId="07F37CAF" w14:textId="77777777" w:rsidTr="00611994">
        <w:tc>
          <w:tcPr>
            <w:tcW w:w="5035" w:type="dxa"/>
          </w:tcPr>
          <w:p w14:paraId="4DAA7903" w14:textId="07FDD52D" w:rsidR="001D12A0" w:rsidRDefault="002B2735" w:rsidP="00D24DF2">
            <w:pPr>
              <w:tabs>
                <w:tab w:val="left" w:pos="5040"/>
              </w:tabs>
              <w:rPr>
                <w:rFonts w:ascii="Arial" w:hAnsi="Arial" w:cs="Arial"/>
                <w:sz w:val="24"/>
                <w:szCs w:val="24"/>
              </w:rPr>
            </w:pPr>
            <w:r>
              <w:rPr>
                <w:rFonts w:ascii="Arial" w:hAnsi="Arial" w:cs="Arial"/>
                <w:sz w:val="24"/>
                <w:szCs w:val="24"/>
              </w:rPr>
              <w:t>Kendall Anderson</w:t>
            </w:r>
          </w:p>
        </w:tc>
        <w:tc>
          <w:tcPr>
            <w:tcW w:w="3605" w:type="dxa"/>
          </w:tcPr>
          <w:p w14:paraId="1FF1526A" w14:textId="4C858235" w:rsidR="001D12A0" w:rsidRDefault="002B2735" w:rsidP="00D24DF2">
            <w:pPr>
              <w:tabs>
                <w:tab w:val="left" w:pos="5040"/>
              </w:tabs>
              <w:rPr>
                <w:rFonts w:ascii="Arial" w:hAnsi="Arial" w:cs="Arial"/>
                <w:sz w:val="24"/>
                <w:szCs w:val="24"/>
              </w:rPr>
            </w:pPr>
            <w:r>
              <w:rPr>
                <w:rFonts w:ascii="Arial" w:hAnsi="Arial" w:cs="Arial"/>
                <w:sz w:val="24"/>
                <w:szCs w:val="24"/>
              </w:rPr>
              <w:t>Oak City</w:t>
            </w:r>
          </w:p>
        </w:tc>
      </w:tr>
      <w:tr w:rsidR="001D12A0" w14:paraId="2C6A43B8" w14:textId="77777777" w:rsidTr="00611994">
        <w:tc>
          <w:tcPr>
            <w:tcW w:w="5035" w:type="dxa"/>
          </w:tcPr>
          <w:p w14:paraId="4AFC1C40" w14:textId="4A5D4636" w:rsidR="001D12A0" w:rsidRDefault="000719E3" w:rsidP="00D24DF2">
            <w:pPr>
              <w:tabs>
                <w:tab w:val="left" w:pos="5040"/>
              </w:tabs>
              <w:rPr>
                <w:rFonts w:ascii="Arial" w:hAnsi="Arial" w:cs="Arial"/>
                <w:sz w:val="24"/>
                <w:szCs w:val="24"/>
              </w:rPr>
            </w:pPr>
            <w:r>
              <w:rPr>
                <w:rFonts w:ascii="Arial" w:hAnsi="Arial" w:cs="Arial"/>
                <w:sz w:val="24"/>
                <w:szCs w:val="24"/>
              </w:rPr>
              <w:t>Ron Eldridge</w:t>
            </w:r>
          </w:p>
        </w:tc>
        <w:tc>
          <w:tcPr>
            <w:tcW w:w="3605" w:type="dxa"/>
          </w:tcPr>
          <w:p w14:paraId="44D4A27C" w14:textId="2696F304" w:rsidR="001D12A0" w:rsidRDefault="000719E3" w:rsidP="00D24DF2">
            <w:pPr>
              <w:tabs>
                <w:tab w:val="left" w:pos="5040"/>
              </w:tabs>
              <w:rPr>
                <w:rFonts w:ascii="Arial" w:hAnsi="Arial" w:cs="Arial"/>
                <w:sz w:val="24"/>
                <w:szCs w:val="24"/>
              </w:rPr>
            </w:pPr>
            <w:r>
              <w:rPr>
                <w:rFonts w:ascii="Arial" w:hAnsi="Arial" w:cs="Arial"/>
                <w:sz w:val="24"/>
                <w:szCs w:val="24"/>
              </w:rPr>
              <w:t>Eskdale</w:t>
            </w:r>
          </w:p>
        </w:tc>
      </w:tr>
      <w:tr w:rsidR="001D12A0" w14:paraId="4AFBB021" w14:textId="77777777" w:rsidTr="00611994">
        <w:tc>
          <w:tcPr>
            <w:tcW w:w="5035" w:type="dxa"/>
          </w:tcPr>
          <w:p w14:paraId="42355656" w14:textId="48ADFDCA" w:rsidR="001D12A0" w:rsidRDefault="002F4AA6" w:rsidP="00D24DF2">
            <w:pPr>
              <w:tabs>
                <w:tab w:val="left" w:pos="5040"/>
              </w:tabs>
              <w:rPr>
                <w:rFonts w:ascii="Arial" w:hAnsi="Arial" w:cs="Arial"/>
                <w:sz w:val="24"/>
                <w:szCs w:val="24"/>
              </w:rPr>
            </w:pPr>
            <w:r>
              <w:rPr>
                <w:rFonts w:ascii="Arial" w:hAnsi="Arial" w:cs="Arial"/>
                <w:sz w:val="24"/>
                <w:szCs w:val="24"/>
              </w:rPr>
              <w:t>Pat Bennett</w:t>
            </w:r>
          </w:p>
        </w:tc>
        <w:tc>
          <w:tcPr>
            <w:tcW w:w="3605" w:type="dxa"/>
          </w:tcPr>
          <w:p w14:paraId="133DF564" w14:textId="2B70DD64" w:rsidR="001D12A0" w:rsidRDefault="002F4AA6" w:rsidP="00D24DF2">
            <w:pPr>
              <w:tabs>
                <w:tab w:val="left" w:pos="5040"/>
              </w:tabs>
              <w:rPr>
                <w:rFonts w:ascii="Arial" w:hAnsi="Arial" w:cs="Arial"/>
                <w:sz w:val="24"/>
                <w:szCs w:val="24"/>
              </w:rPr>
            </w:pPr>
            <w:r>
              <w:rPr>
                <w:rFonts w:ascii="Arial" w:hAnsi="Arial" w:cs="Arial"/>
                <w:sz w:val="24"/>
                <w:szCs w:val="24"/>
              </w:rPr>
              <w:t>Fillmore</w:t>
            </w:r>
          </w:p>
        </w:tc>
      </w:tr>
      <w:tr w:rsidR="001D12A0" w14:paraId="0E3F3215" w14:textId="77777777" w:rsidTr="00611994">
        <w:tc>
          <w:tcPr>
            <w:tcW w:w="5035" w:type="dxa"/>
          </w:tcPr>
          <w:p w14:paraId="3AED8474" w14:textId="581A27EE" w:rsidR="001D12A0" w:rsidRDefault="002B499A" w:rsidP="00D24DF2">
            <w:pPr>
              <w:tabs>
                <w:tab w:val="left" w:pos="5040"/>
              </w:tabs>
              <w:rPr>
                <w:rFonts w:ascii="Arial" w:hAnsi="Arial" w:cs="Arial"/>
                <w:sz w:val="24"/>
                <w:szCs w:val="24"/>
              </w:rPr>
            </w:pPr>
            <w:r>
              <w:rPr>
                <w:rFonts w:ascii="Arial" w:hAnsi="Arial" w:cs="Arial"/>
                <w:sz w:val="24"/>
                <w:szCs w:val="24"/>
              </w:rPr>
              <w:t>Jeremy Perea</w:t>
            </w:r>
          </w:p>
        </w:tc>
        <w:tc>
          <w:tcPr>
            <w:tcW w:w="3605" w:type="dxa"/>
          </w:tcPr>
          <w:p w14:paraId="44FF391F" w14:textId="2DED61CE" w:rsidR="001D12A0" w:rsidRDefault="002B499A" w:rsidP="00D24DF2">
            <w:pPr>
              <w:tabs>
                <w:tab w:val="left" w:pos="5040"/>
              </w:tabs>
              <w:rPr>
                <w:rFonts w:ascii="Arial" w:hAnsi="Arial" w:cs="Arial"/>
                <w:sz w:val="24"/>
                <w:szCs w:val="24"/>
              </w:rPr>
            </w:pPr>
            <w:r>
              <w:rPr>
                <w:rFonts w:ascii="Arial" w:hAnsi="Arial" w:cs="Arial"/>
                <w:sz w:val="24"/>
                <w:szCs w:val="24"/>
              </w:rPr>
              <w:t>Garrison</w:t>
            </w:r>
          </w:p>
        </w:tc>
      </w:tr>
      <w:tr w:rsidR="001D12A0" w14:paraId="3FEA8C46" w14:textId="77777777" w:rsidTr="00611994">
        <w:tc>
          <w:tcPr>
            <w:tcW w:w="5035" w:type="dxa"/>
          </w:tcPr>
          <w:p w14:paraId="7918704C" w14:textId="73A7F945" w:rsidR="001D12A0" w:rsidRDefault="002B2735" w:rsidP="00D24DF2">
            <w:pPr>
              <w:tabs>
                <w:tab w:val="left" w:pos="5040"/>
              </w:tabs>
              <w:rPr>
                <w:rFonts w:ascii="Arial" w:hAnsi="Arial" w:cs="Arial"/>
                <w:sz w:val="24"/>
                <w:szCs w:val="24"/>
              </w:rPr>
            </w:pPr>
            <w:r>
              <w:rPr>
                <w:rFonts w:ascii="Arial" w:hAnsi="Arial" w:cs="Arial"/>
                <w:sz w:val="24"/>
                <w:szCs w:val="24"/>
              </w:rPr>
              <w:t>Kevin Monroe</w:t>
            </w:r>
          </w:p>
        </w:tc>
        <w:tc>
          <w:tcPr>
            <w:tcW w:w="3605" w:type="dxa"/>
          </w:tcPr>
          <w:p w14:paraId="39990F3E" w14:textId="10EE3256" w:rsidR="001D12A0" w:rsidRDefault="002B2735" w:rsidP="00D24DF2">
            <w:pPr>
              <w:tabs>
                <w:tab w:val="left" w:pos="5040"/>
              </w:tabs>
              <w:rPr>
                <w:rFonts w:ascii="Arial" w:hAnsi="Arial" w:cs="Arial"/>
                <w:sz w:val="24"/>
                <w:szCs w:val="24"/>
              </w:rPr>
            </w:pPr>
            <w:r>
              <w:rPr>
                <w:rFonts w:ascii="Arial" w:hAnsi="Arial" w:cs="Arial"/>
                <w:sz w:val="24"/>
                <w:szCs w:val="24"/>
              </w:rPr>
              <w:t>Scipio</w:t>
            </w:r>
          </w:p>
        </w:tc>
      </w:tr>
      <w:tr w:rsidR="001D12A0" w14:paraId="5738D6C1" w14:textId="77777777" w:rsidTr="00611994">
        <w:tc>
          <w:tcPr>
            <w:tcW w:w="5035" w:type="dxa"/>
          </w:tcPr>
          <w:p w14:paraId="43BEFC23" w14:textId="38814E76" w:rsidR="001D12A0" w:rsidRDefault="002B2735" w:rsidP="00D24DF2">
            <w:pPr>
              <w:tabs>
                <w:tab w:val="left" w:pos="5040"/>
              </w:tabs>
              <w:rPr>
                <w:rFonts w:ascii="Arial" w:hAnsi="Arial" w:cs="Arial"/>
                <w:sz w:val="24"/>
                <w:szCs w:val="24"/>
              </w:rPr>
            </w:pPr>
            <w:r>
              <w:rPr>
                <w:rFonts w:ascii="Arial" w:hAnsi="Arial" w:cs="Arial"/>
                <w:sz w:val="24"/>
                <w:szCs w:val="24"/>
              </w:rPr>
              <w:t>Ross Anderson</w:t>
            </w:r>
          </w:p>
        </w:tc>
        <w:tc>
          <w:tcPr>
            <w:tcW w:w="3605" w:type="dxa"/>
          </w:tcPr>
          <w:p w14:paraId="10DBB198" w14:textId="52B5F261" w:rsidR="001D12A0" w:rsidRDefault="002B2735" w:rsidP="00D24DF2">
            <w:pPr>
              <w:tabs>
                <w:tab w:val="left" w:pos="5040"/>
              </w:tabs>
              <w:rPr>
                <w:rFonts w:ascii="Arial" w:hAnsi="Arial" w:cs="Arial"/>
                <w:sz w:val="24"/>
                <w:szCs w:val="24"/>
              </w:rPr>
            </w:pPr>
            <w:r>
              <w:rPr>
                <w:rFonts w:ascii="Arial" w:hAnsi="Arial" w:cs="Arial"/>
                <w:sz w:val="24"/>
                <w:szCs w:val="24"/>
              </w:rPr>
              <w:t>Oak City</w:t>
            </w:r>
          </w:p>
        </w:tc>
      </w:tr>
      <w:tr w:rsidR="001D12A0" w14:paraId="00E94867" w14:textId="77777777" w:rsidTr="00611994">
        <w:tc>
          <w:tcPr>
            <w:tcW w:w="5035" w:type="dxa"/>
          </w:tcPr>
          <w:p w14:paraId="09F31E00" w14:textId="086D1C07" w:rsidR="001D12A0" w:rsidRDefault="00843263" w:rsidP="00D24DF2">
            <w:pPr>
              <w:tabs>
                <w:tab w:val="left" w:pos="5040"/>
              </w:tabs>
              <w:rPr>
                <w:rFonts w:ascii="Arial" w:hAnsi="Arial" w:cs="Arial"/>
                <w:sz w:val="24"/>
                <w:szCs w:val="24"/>
              </w:rPr>
            </w:pPr>
            <w:r>
              <w:rPr>
                <w:rFonts w:ascii="Arial" w:hAnsi="Arial" w:cs="Arial"/>
                <w:sz w:val="24"/>
                <w:szCs w:val="24"/>
              </w:rPr>
              <w:t>Travis Stanworth</w:t>
            </w:r>
          </w:p>
        </w:tc>
        <w:tc>
          <w:tcPr>
            <w:tcW w:w="3605" w:type="dxa"/>
          </w:tcPr>
          <w:p w14:paraId="4ED29D4C" w14:textId="547A685F" w:rsidR="001D12A0" w:rsidRDefault="00843263" w:rsidP="00D24DF2">
            <w:pPr>
              <w:tabs>
                <w:tab w:val="left" w:pos="5040"/>
              </w:tabs>
              <w:rPr>
                <w:rFonts w:ascii="Arial" w:hAnsi="Arial" w:cs="Arial"/>
                <w:sz w:val="24"/>
                <w:szCs w:val="24"/>
              </w:rPr>
            </w:pPr>
            <w:r>
              <w:rPr>
                <w:rFonts w:ascii="Arial" w:hAnsi="Arial" w:cs="Arial"/>
                <w:sz w:val="24"/>
                <w:szCs w:val="24"/>
              </w:rPr>
              <w:t>Delta</w:t>
            </w:r>
          </w:p>
        </w:tc>
      </w:tr>
      <w:tr w:rsidR="001D12A0" w14:paraId="28E9CC4F" w14:textId="77777777" w:rsidTr="00611994">
        <w:tc>
          <w:tcPr>
            <w:tcW w:w="5035" w:type="dxa"/>
          </w:tcPr>
          <w:p w14:paraId="78592581" w14:textId="75081A38" w:rsidR="00E0063B" w:rsidRDefault="002F4AA6" w:rsidP="00D24DF2">
            <w:pPr>
              <w:tabs>
                <w:tab w:val="left" w:pos="5040"/>
              </w:tabs>
              <w:rPr>
                <w:rFonts w:ascii="Arial" w:hAnsi="Arial" w:cs="Arial"/>
                <w:sz w:val="24"/>
                <w:szCs w:val="24"/>
              </w:rPr>
            </w:pPr>
            <w:r>
              <w:rPr>
                <w:rFonts w:ascii="Arial" w:hAnsi="Arial" w:cs="Arial"/>
                <w:sz w:val="24"/>
                <w:szCs w:val="24"/>
              </w:rPr>
              <w:t>Jason Christensen</w:t>
            </w:r>
          </w:p>
        </w:tc>
        <w:tc>
          <w:tcPr>
            <w:tcW w:w="3605" w:type="dxa"/>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611994">
        <w:tc>
          <w:tcPr>
            <w:tcW w:w="5035" w:type="dxa"/>
          </w:tcPr>
          <w:p w14:paraId="3C8F0C80" w14:textId="476AC28B" w:rsidR="00E0063B" w:rsidRDefault="002B499A" w:rsidP="00D24DF2">
            <w:pPr>
              <w:tabs>
                <w:tab w:val="left" w:pos="5040"/>
              </w:tabs>
              <w:rPr>
                <w:rFonts w:ascii="Arial" w:hAnsi="Arial" w:cs="Arial"/>
                <w:sz w:val="24"/>
                <w:szCs w:val="24"/>
              </w:rPr>
            </w:pPr>
            <w:r>
              <w:rPr>
                <w:rFonts w:ascii="Arial" w:hAnsi="Arial" w:cs="Arial"/>
                <w:sz w:val="24"/>
                <w:szCs w:val="24"/>
              </w:rPr>
              <w:t>Colin Haydanka</w:t>
            </w:r>
          </w:p>
        </w:tc>
        <w:tc>
          <w:tcPr>
            <w:tcW w:w="3605" w:type="dxa"/>
          </w:tcPr>
          <w:p w14:paraId="56DF6097" w14:textId="5C714EBE" w:rsidR="00E0063B" w:rsidRDefault="002B499A" w:rsidP="00D24DF2">
            <w:pPr>
              <w:tabs>
                <w:tab w:val="left" w:pos="5040"/>
              </w:tabs>
              <w:rPr>
                <w:rFonts w:ascii="Arial" w:hAnsi="Arial" w:cs="Arial"/>
                <w:sz w:val="24"/>
                <w:szCs w:val="24"/>
              </w:rPr>
            </w:pPr>
            <w:r>
              <w:rPr>
                <w:rFonts w:ascii="Arial" w:hAnsi="Arial" w:cs="Arial"/>
                <w:sz w:val="24"/>
                <w:szCs w:val="24"/>
              </w:rPr>
              <w:t>Hinckley</w:t>
            </w:r>
          </w:p>
        </w:tc>
      </w:tr>
      <w:tr w:rsidR="00E0063B" w14:paraId="5D657457" w14:textId="77777777" w:rsidTr="00611994">
        <w:tc>
          <w:tcPr>
            <w:tcW w:w="5035" w:type="dxa"/>
          </w:tcPr>
          <w:p w14:paraId="0291129C" w14:textId="22C6525E" w:rsidR="00E0063B" w:rsidRDefault="002B499A" w:rsidP="00D24DF2">
            <w:pPr>
              <w:tabs>
                <w:tab w:val="left" w:pos="5040"/>
              </w:tabs>
              <w:rPr>
                <w:rFonts w:ascii="Arial" w:hAnsi="Arial" w:cs="Arial"/>
                <w:sz w:val="24"/>
                <w:szCs w:val="24"/>
              </w:rPr>
            </w:pPr>
            <w:r>
              <w:rPr>
                <w:rFonts w:ascii="Arial" w:hAnsi="Arial" w:cs="Arial"/>
                <w:sz w:val="24"/>
                <w:szCs w:val="24"/>
              </w:rPr>
              <w:t>Greg Prows</w:t>
            </w:r>
          </w:p>
        </w:tc>
        <w:tc>
          <w:tcPr>
            <w:tcW w:w="3605" w:type="dxa"/>
          </w:tcPr>
          <w:p w14:paraId="128397DB" w14:textId="200B2712" w:rsidR="00E0063B" w:rsidRDefault="002B499A" w:rsidP="00D24DF2">
            <w:pPr>
              <w:tabs>
                <w:tab w:val="left" w:pos="5040"/>
              </w:tabs>
              <w:rPr>
                <w:rFonts w:ascii="Arial" w:hAnsi="Arial" w:cs="Arial"/>
                <w:sz w:val="24"/>
                <w:szCs w:val="24"/>
              </w:rPr>
            </w:pPr>
            <w:r>
              <w:rPr>
                <w:rFonts w:ascii="Arial" w:hAnsi="Arial" w:cs="Arial"/>
                <w:sz w:val="24"/>
                <w:szCs w:val="24"/>
              </w:rPr>
              <w:t>Meadow</w:t>
            </w:r>
          </w:p>
        </w:tc>
      </w:tr>
      <w:tr w:rsidR="00E0063B" w14:paraId="5A0FB0A7" w14:textId="77777777" w:rsidTr="00611994">
        <w:tc>
          <w:tcPr>
            <w:tcW w:w="5035" w:type="dxa"/>
          </w:tcPr>
          <w:p w14:paraId="165DC6F5" w14:textId="13005EBB" w:rsidR="00E0063B" w:rsidRDefault="002B499A" w:rsidP="00D24DF2">
            <w:pPr>
              <w:tabs>
                <w:tab w:val="left" w:pos="5040"/>
              </w:tabs>
              <w:rPr>
                <w:rFonts w:ascii="Arial" w:hAnsi="Arial" w:cs="Arial"/>
                <w:sz w:val="24"/>
                <w:szCs w:val="24"/>
              </w:rPr>
            </w:pPr>
            <w:r>
              <w:rPr>
                <w:rFonts w:ascii="Arial" w:hAnsi="Arial" w:cs="Arial"/>
                <w:sz w:val="24"/>
                <w:szCs w:val="24"/>
              </w:rPr>
              <w:t>Copeland Anderson</w:t>
            </w:r>
          </w:p>
        </w:tc>
        <w:tc>
          <w:tcPr>
            <w:tcW w:w="3605" w:type="dxa"/>
          </w:tcPr>
          <w:p w14:paraId="26A66F7C" w14:textId="2850F6C7" w:rsidR="00E0063B" w:rsidRDefault="002B499A" w:rsidP="00D24DF2">
            <w:pPr>
              <w:tabs>
                <w:tab w:val="left" w:pos="5040"/>
              </w:tabs>
              <w:rPr>
                <w:rFonts w:ascii="Arial" w:hAnsi="Arial" w:cs="Arial"/>
                <w:sz w:val="24"/>
                <w:szCs w:val="24"/>
              </w:rPr>
            </w:pPr>
            <w:r>
              <w:rPr>
                <w:rFonts w:ascii="Arial" w:hAnsi="Arial" w:cs="Arial"/>
                <w:sz w:val="24"/>
                <w:szCs w:val="24"/>
              </w:rPr>
              <w:t>Fire Warden</w:t>
            </w:r>
          </w:p>
        </w:tc>
      </w:tr>
      <w:tr w:rsidR="00E0063B" w14:paraId="277CE50A" w14:textId="77777777" w:rsidTr="00611994">
        <w:tc>
          <w:tcPr>
            <w:tcW w:w="5035" w:type="dxa"/>
          </w:tcPr>
          <w:p w14:paraId="5A505C2B" w14:textId="5307AD4F" w:rsidR="00E0063B" w:rsidRDefault="002B499A" w:rsidP="00D24DF2">
            <w:pPr>
              <w:tabs>
                <w:tab w:val="left" w:pos="5040"/>
              </w:tabs>
              <w:rPr>
                <w:rFonts w:ascii="Arial" w:hAnsi="Arial" w:cs="Arial"/>
                <w:sz w:val="24"/>
                <w:szCs w:val="24"/>
              </w:rPr>
            </w:pPr>
            <w:r>
              <w:rPr>
                <w:rFonts w:ascii="Arial" w:hAnsi="Arial" w:cs="Arial"/>
                <w:sz w:val="24"/>
                <w:szCs w:val="24"/>
              </w:rPr>
              <w:t>Shane Brunson</w:t>
            </w:r>
          </w:p>
          <w:p w14:paraId="65713971" w14:textId="05FD01E0" w:rsidR="00B0161E" w:rsidRDefault="00B0161E" w:rsidP="00D24DF2">
            <w:pPr>
              <w:tabs>
                <w:tab w:val="left" w:pos="5040"/>
              </w:tabs>
              <w:rPr>
                <w:rFonts w:ascii="Arial" w:hAnsi="Arial" w:cs="Arial"/>
                <w:sz w:val="24"/>
                <w:szCs w:val="24"/>
              </w:rPr>
            </w:pPr>
          </w:p>
        </w:tc>
        <w:tc>
          <w:tcPr>
            <w:tcW w:w="3605" w:type="dxa"/>
          </w:tcPr>
          <w:p w14:paraId="3B585366" w14:textId="6C444365" w:rsidR="00B854A0" w:rsidRDefault="002B499A" w:rsidP="00D24DF2">
            <w:pPr>
              <w:tabs>
                <w:tab w:val="left" w:pos="5040"/>
              </w:tabs>
              <w:rPr>
                <w:rFonts w:ascii="Arial" w:hAnsi="Arial" w:cs="Arial"/>
                <w:sz w:val="24"/>
                <w:szCs w:val="24"/>
              </w:rPr>
            </w:pPr>
            <w:r>
              <w:rPr>
                <w:rFonts w:ascii="Arial" w:hAnsi="Arial" w:cs="Arial"/>
                <w:sz w:val="24"/>
                <w:szCs w:val="24"/>
              </w:rPr>
              <w:t>Fire Chief Assoc.</w:t>
            </w:r>
          </w:p>
          <w:p w14:paraId="43B590B2" w14:textId="276EA9E9" w:rsidR="00B0161E" w:rsidRDefault="00B0161E" w:rsidP="00D24DF2">
            <w:pPr>
              <w:tabs>
                <w:tab w:val="left" w:pos="5040"/>
              </w:tabs>
              <w:rPr>
                <w:rFonts w:ascii="Arial" w:hAnsi="Arial" w:cs="Arial"/>
                <w:sz w:val="24"/>
                <w:szCs w:val="24"/>
              </w:rPr>
            </w:pPr>
          </w:p>
        </w:tc>
      </w:tr>
    </w:tbl>
    <w:p w14:paraId="40E99EF0" w14:textId="77777777" w:rsidR="00611994" w:rsidRDefault="00D24DF2" w:rsidP="00D24DF2">
      <w:pPr>
        <w:tabs>
          <w:tab w:val="left" w:pos="5040"/>
        </w:tabs>
        <w:rPr>
          <w:rFonts w:ascii="Arial" w:hAnsi="Arial" w:cs="Arial"/>
          <w:sz w:val="24"/>
          <w:szCs w:val="24"/>
        </w:rPr>
      </w:pPr>
      <w:r>
        <w:rPr>
          <w:rFonts w:ascii="Arial" w:hAnsi="Arial" w:cs="Arial"/>
          <w:sz w:val="24"/>
          <w:szCs w:val="24"/>
        </w:rPr>
        <w:tab/>
      </w:r>
    </w:p>
    <w:p w14:paraId="50BED453" w14:textId="2C8E4BB8" w:rsidR="00D24DF2"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ABSENT:</w:t>
      </w:r>
      <w:r w:rsidR="00D24DF2">
        <w:rPr>
          <w:rFonts w:ascii="Arial" w:hAnsi="Arial" w:cs="Arial"/>
          <w:sz w:val="24"/>
          <w:szCs w:val="24"/>
        </w:rPr>
        <w:tab/>
      </w:r>
      <w:r>
        <w:rPr>
          <w:rFonts w:ascii="Arial" w:hAnsi="Arial" w:cs="Arial"/>
          <w:b/>
          <w:bCs/>
          <w:sz w:val="24"/>
          <w:szCs w:val="24"/>
          <w:u w:val="single"/>
        </w:rPr>
        <w:t>DEPARTMENT:</w:t>
      </w:r>
    </w:p>
    <w:tbl>
      <w:tblPr>
        <w:tblStyle w:val="TableGrid"/>
        <w:tblW w:w="0" w:type="auto"/>
        <w:tblLook w:val="04A0" w:firstRow="1" w:lastRow="0" w:firstColumn="1" w:lastColumn="0" w:noHBand="0" w:noVBand="1"/>
      </w:tblPr>
      <w:tblGrid>
        <w:gridCol w:w="5035"/>
        <w:gridCol w:w="3605"/>
      </w:tblGrid>
      <w:tr w:rsidR="00611994" w14:paraId="26F00145" w14:textId="77777777" w:rsidTr="004F4EE1">
        <w:tc>
          <w:tcPr>
            <w:tcW w:w="5035" w:type="dxa"/>
          </w:tcPr>
          <w:p w14:paraId="2E7A6DBD" w14:textId="1A944083" w:rsidR="00611994" w:rsidRDefault="00611994" w:rsidP="004F4EE1">
            <w:pPr>
              <w:tabs>
                <w:tab w:val="left" w:pos="5040"/>
              </w:tabs>
              <w:rPr>
                <w:rFonts w:ascii="Arial" w:hAnsi="Arial" w:cs="Arial"/>
                <w:sz w:val="24"/>
                <w:szCs w:val="24"/>
              </w:rPr>
            </w:pPr>
          </w:p>
        </w:tc>
        <w:tc>
          <w:tcPr>
            <w:tcW w:w="3605" w:type="dxa"/>
          </w:tcPr>
          <w:p w14:paraId="49F068C4" w14:textId="4F72A7EF" w:rsidR="00611994" w:rsidRDefault="00611994" w:rsidP="004F4EE1">
            <w:pPr>
              <w:tabs>
                <w:tab w:val="left" w:pos="5040"/>
              </w:tabs>
              <w:rPr>
                <w:rFonts w:ascii="Arial" w:hAnsi="Arial" w:cs="Arial"/>
                <w:sz w:val="24"/>
                <w:szCs w:val="24"/>
              </w:rPr>
            </w:pPr>
          </w:p>
        </w:tc>
      </w:tr>
      <w:tr w:rsidR="001D12A0" w14:paraId="6D87EDD2" w14:textId="77777777" w:rsidTr="004F4EE1">
        <w:tc>
          <w:tcPr>
            <w:tcW w:w="5035" w:type="dxa"/>
          </w:tcPr>
          <w:p w14:paraId="221EB83C" w14:textId="3F91B2D2" w:rsidR="001D12A0" w:rsidRDefault="001D12A0" w:rsidP="004F4EE1">
            <w:pPr>
              <w:tabs>
                <w:tab w:val="left" w:pos="5040"/>
              </w:tabs>
              <w:rPr>
                <w:rFonts w:ascii="Arial" w:hAnsi="Arial" w:cs="Arial"/>
                <w:sz w:val="24"/>
                <w:szCs w:val="24"/>
              </w:rPr>
            </w:pPr>
            <w:r>
              <w:rPr>
                <w:rFonts w:ascii="Arial" w:hAnsi="Arial" w:cs="Arial"/>
                <w:sz w:val="24"/>
                <w:szCs w:val="24"/>
              </w:rPr>
              <w:t>Sheriff Jacobson</w:t>
            </w:r>
          </w:p>
        </w:tc>
        <w:tc>
          <w:tcPr>
            <w:tcW w:w="3605" w:type="dxa"/>
          </w:tcPr>
          <w:p w14:paraId="0F8E9F74" w14:textId="3047A7A6" w:rsidR="001D12A0" w:rsidRDefault="001D12A0" w:rsidP="004F4EE1">
            <w:pPr>
              <w:tabs>
                <w:tab w:val="left" w:pos="5040"/>
              </w:tabs>
              <w:rPr>
                <w:rFonts w:ascii="Arial" w:hAnsi="Arial" w:cs="Arial"/>
                <w:sz w:val="24"/>
                <w:szCs w:val="24"/>
              </w:rPr>
            </w:pPr>
            <w:r>
              <w:rPr>
                <w:rFonts w:ascii="Arial" w:hAnsi="Arial" w:cs="Arial"/>
                <w:sz w:val="24"/>
                <w:szCs w:val="24"/>
              </w:rPr>
              <w:t>MCSO</w:t>
            </w:r>
          </w:p>
        </w:tc>
      </w:tr>
      <w:tr w:rsidR="001D12A0" w14:paraId="4E47C8EC" w14:textId="77777777" w:rsidTr="004F4EE1">
        <w:tc>
          <w:tcPr>
            <w:tcW w:w="5035" w:type="dxa"/>
          </w:tcPr>
          <w:p w14:paraId="26A59BBC" w14:textId="19123D3B" w:rsidR="001D12A0" w:rsidRDefault="00B854A0" w:rsidP="004F4EE1">
            <w:pPr>
              <w:tabs>
                <w:tab w:val="left" w:pos="5040"/>
              </w:tabs>
              <w:rPr>
                <w:rFonts w:ascii="Arial" w:hAnsi="Arial" w:cs="Arial"/>
                <w:sz w:val="24"/>
                <w:szCs w:val="24"/>
              </w:rPr>
            </w:pPr>
            <w:r>
              <w:rPr>
                <w:rFonts w:ascii="Arial" w:hAnsi="Arial" w:cs="Arial"/>
                <w:sz w:val="24"/>
                <w:szCs w:val="24"/>
              </w:rPr>
              <w:t>Bill Wright</w:t>
            </w:r>
          </w:p>
        </w:tc>
        <w:tc>
          <w:tcPr>
            <w:tcW w:w="3605" w:type="dxa"/>
          </w:tcPr>
          <w:p w14:paraId="3A544780" w14:textId="5B50528B" w:rsidR="001D12A0" w:rsidRDefault="00B854A0" w:rsidP="004F4EE1">
            <w:pPr>
              <w:tabs>
                <w:tab w:val="left" w:pos="5040"/>
              </w:tabs>
              <w:rPr>
                <w:rFonts w:ascii="Arial" w:hAnsi="Arial" w:cs="Arial"/>
                <w:sz w:val="24"/>
                <w:szCs w:val="24"/>
              </w:rPr>
            </w:pPr>
            <w:r>
              <w:rPr>
                <w:rFonts w:ascii="Arial" w:hAnsi="Arial" w:cs="Arial"/>
                <w:sz w:val="24"/>
                <w:szCs w:val="24"/>
              </w:rPr>
              <w:t>County Commissioner</w:t>
            </w:r>
          </w:p>
        </w:tc>
      </w:tr>
      <w:tr w:rsidR="001D12A0" w14:paraId="6406F223" w14:textId="77777777" w:rsidTr="004F4EE1">
        <w:tc>
          <w:tcPr>
            <w:tcW w:w="5035" w:type="dxa"/>
          </w:tcPr>
          <w:p w14:paraId="1D78CC87" w14:textId="07C65C4D" w:rsidR="001D12A0" w:rsidRDefault="000719E3" w:rsidP="004F4EE1">
            <w:pPr>
              <w:tabs>
                <w:tab w:val="left" w:pos="5040"/>
              </w:tabs>
              <w:rPr>
                <w:rFonts w:ascii="Arial" w:hAnsi="Arial" w:cs="Arial"/>
                <w:sz w:val="24"/>
                <w:szCs w:val="24"/>
              </w:rPr>
            </w:pPr>
            <w:r>
              <w:rPr>
                <w:rFonts w:ascii="Arial" w:hAnsi="Arial" w:cs="Arial"/>
                <w:sz w:val="24"/>
                <w:szCs w:val="24"/>
              </w:rPr>
              <w:t>Richard Pyne</w:t>
            </w:r>
          </w:p>
        </w:tc>
        <w:tc>
          <w:tcPr>
            <w:tcW w:w="3605" w:type="dxa"/>
          </w:tcPr>
          <w:p w14:paraId="3E4B263E" w14:textId="1EEE8AF7" w:rsidR="001D12A0" w:rsidRDefault="000719E3" w:rsidP="004F4EE1">
            <w:pPr>
              <w:tabs>
                <w:tab w:val="left" w:pos="5040"/>
              </w:tabs>
              <w:rPr>
                <w:rFonts w:ascii="Arial" w:hAnsi="Arial" w:cs="Arial"/>
                <w:sz w:val="24"/>
                <w:szCs w:val="24"/>
              </w:rPr>
            </w:pPr>
            <w:proofErr w:type="spellStart"/>
            <w:r>
              <w:rPr>
                <w:rFonts w:ascii="Arial" w:hAnsi="Arial" w:cs="Arial"/>
                <w:sz w:val="24"/>
                <w:szCs w:val="24"/>
              </w:rPr>
              <w:t>Lynndyl</w:t>
            </w:r>
            <w:proofErr w:type="spellEnd"/>
          </w:p>
        </w:tc>
      </w:tr>
      <w:tr w:rsidR="001D12A0" w14:paraId="4706592D" w14:textId="77777777" w:rsidTr="004F4EE1">
        <w:tc>
          <w:tcPr>
            <w:tcW w:w="5035" w:type="dxa"/>
          </w:tcPr>
          <w:p w14:paraId="6D23A49F" w14:textId="70B88524" w:rsidR="001D12A0" w:rsidRDefault="000719E3" w:rsidP="004F4EE1">
            <w:pPr>
              <w:tabs>
                <w:tab w:val="left" w:pos="5040"/>
              </w:tabs>
              <w:rPr>
                <w:rFonts w:ascii="Arial" w:hAnsi="Arial" w:cs="Arial"/>
                <w:sz w:val="24"/>
                <w:szCs w:val="24"/>
              </w:rPr>
            </w:pPr>
            <w:r>
              <w:rPr>
                <w:rFonts w:ascii="Arial" w:hAnsi="Arial" w:cs="Arial"/>
                <w:sz w:val="24"/>
                <w:szCs w:val="24"/>
              </w:rPr>
              <w:t>Russell Wilcken</w:t>
            </w:r>
          </w:p>
        </w:tc>
        <w:tc>
          <w:tcPr>
            <w:tcW w:w="3605" w:type="dxa"/>
          </w:tcPr>
          <w:p w14:paraId="0B6F4713" w14:textId="0491EEC1" w:rsidR="001D12A0" w:rsidRDefault="000719E3" w:rsidP="004F4EE1">
            <w:pPr>
              <w:tabs>
                <w:tab w:val="left" w:pos="5040"/>
              </w:tabs>
              <w:rPr>
                <w:rFonts w:ascii="Arial" w:hAnsi="Arial" w:cs="Arial"/>
                <w:sz w:val="24"/>
                <w:szCs w:val="24"/>
              </w:rPr>
            </w:pPr>
            <w:r>
              <w:rPr>
                <w:rFonts w:ascii="Arial" w:hAnsi="Arial" w:cs="Arial"/>
                <w:sz w:val="24"/>
                <w:szCs w:val="24"/>
              </w:rPr>
              <w:t>Leamington</w:t>
            </w:r>
          </w:p>
        </w:tc>
      </w:tr>
      <w:tr w:rsidR="001D12A0" w14:paraId="04FB7E02" w14:textId="77777777" w:rsidTr="004F4EE1">
        <w:tc>
          <w:tcPr>
            <w:tcW w:w="5035" w:type="dxa"/>
          </w:tcPr>
          <w:p w14:paraId="62FD23DC" w14:textId="1267BC03" w:rsidR="001D12A0" w:rsidRDefault="000719E3" w:rsidP="004F4EE1">
            <w:pPr>
              <w:tabs>
                <w:tab w:val="left" w:pos="5040"/>
              </w:tabs>
              <w:rPr>
                <w:rFonts w:ascii="Arial" w:hAnsi="Arial" w:cs="Arial"/>
                <w:sz w:val="24"/>
                <w:szCs w:val="24"/>
              </w:rPr>
            </w:pPr>
            <w:r>
              <w:rPr>
                <w:rFonts w:ascii="Arial" w:hAnsi="Arial" w:cs="Arial"/>
                <w:sz w:val="24"/>
                <w:szCs w:val="24"/>
              </w:rPr>
              <w:t>Lorin Shumway</w:t>
            </w:r>
          </w:p>
        </w:tc>
        <w:tc>
          <w:tcPr>
            <w:tcW w:w="3605" w:type="dxa"/>
          </w:tcPr>
          <w:p w14:paraId="2455A72F" w14:textId="14E86725" w:rsidR="001D12A0" w:rsidRDefault="000719E3" w:rsidP="004F4EE1">
            <w:pPr>
              <w:tabs>
                <w:tab w:val="left" w:pos="5040"/>
              </w:tabs>
              <w:rPr>
                <w:rFonts w:ascii="Arial" w:hAnsi="Arial" w:cs="Arial"/>
                <w:sz w:val="24"/>
                <w:szCs w:val="24"/>
              </w:rPr>
            </w:pPr>
            <w:r>
              <w:rPr>
                <w:rFonts w:ascii="Arial" w:hAnsi="Arial" w:cs="Arial"/>
                <w:sz w:val="24"/>
                <w:szCs w:val="24"/>
              </w:rPr>
              <w:t>Kanosh</w:t>
            </w:r>
          </w:p>
        </w:tc>
      </w:tr>
      <w:tr w:rsidR="00843263" w14:paraId="2EC8823A" w14:textId="77777777" w:rsidTr="004F4EE1">
        <w:tc>
          <w:tcPr>
            <w:tcW w:w="5035" w:type="dxa"/>
          </w:tcPr>
          <w:p w14:paraId="0B215226" w14:textId="6F49DAB0" w:rsidR="00843263" w:rsidRDefault="00D31439" w:rsidP="004F4EE1">
            <w:pPr>
              <w:tabs>
                <w:tab w:val="left" w:pos="5040"/>
              </w:tabs>
              <w:rPr>
                <w:rFonts w:ascii="Arial" w:hAnsi="Arial" w:cs="Arial"/>
                <w:sz w:val="24"/>
                <w:szCs w:val="24"/>
              </w:rPr>
            </w:pPr>
            <w:r>
              <w:rPr>
                <w:rFonts w:ascii="Arial" w:hAnsi="Arial" w:cs="Arial"/>
                <w:sz w:val="24"/>
                <w:szCs w:val="24"/>
              </w:rPr>
              <w:t>Brandon Stephenson</w:t>
            </w:r>
          </w:p>
        </w:tc>
        <w:tc>
          <w:tcPr>
            <w:tcW w:w="3605" w:type="dxa"/>
          </w:tcPr>
          <w:p w14:paraId="1859240B" w14:textId="6B289DC6" w:rsidR="00843263" w:rsidRDefault="00D31439" w:rsidP="004F4EE1">
            <w:pPr>
              <w:tabs>
                <w:tab w:val="left" w:pos="5040"/>
              </w:tabs>
              <w:rPr>
                <w:rFonts w:ascii="Arial" w:hAnsi="Arial" w:cs="Arial"/>
                <w:sz w:val="24"/>
                <w:szCs w:val="24"/>
              </w:rPr>
            </w:pPr>
            <w:r>
              <w:rPr>
                <w:rFonts w:ascii="Arial" w:hAnsi="Arial" w:cs="Arial"/>
                <w:sz w:val="24"/>
                <w:szCs w:val="24"/>
              </w:rPr>
              <w:t>Kanosh</w:t>
            </w:r>
          </w:p>
        </w:tc>
      </w:tr>
      <w:tr w:rsidR="00843263" w14:paraId="35B89385" w14:textId="77777777" w:rsidTr="004F4EE1">
        <w:tc>
          <w:tcPr>
            <w:tcW w:w="5035" w:type="dxa"/>
          </w:tcPr>
          <w:p w14:paraId="0BFE30F5" w14:textId="2086A809" w:rsidR="00843263" w:rsidRDefault="00D31439" w:rsidP="004F4EE1">
            <w:pPr>
              <w:tabs>
                <w:tab w:val="left" w:pos="5040"/>
              </w:tabs>
              <w:rPr>
                <w:rFonts w:ascii="Arial" w:hAnsi="Arial" w:cs="Arial"/>
                <w:sz w:val="24"/>
                <w:szCs w:val="24"/>
              </w:rPr>
            </w:pPr>
            <w:r>
              <w:rPr>
                <w:rFonts w:ascii="Arial" w:hAnsi="Arial" w:cs="Arial"/>
                <w:sz w:val="24"/>
                <w:szCs w:val="24"/>
              </w:rPr>
              <w:t>Scott Wilson</w:t>
            </w:r>
          </w:p>
        </w:tc>
        <w:tc>
          <w:tcPr>
            <w:tcW w:w="3605" w:type="dxa"/>
          </w:tcPr>
          <w:p w14:paraId="31A8D9CE" w14:textId="588D16BB" w:rsidR="00843263" w:rsidRDefault="00D31439" w:rsidP="004F4EE1">
            <w:pPr>
              <w:tabs>
                <w:tab w:val="left" w:pos="5040"/>
              </w:tabs>
              <w:rPr>
                <w:rFonts w:ascii="Arial" w:hAnsi="Arial" w:cs="Arial"/>
                <w:sz w:val="24"/>
                <w:szCs w:val="24"/>
              </w:rPr>
            </w:pPr>
            <w:proofErr w:type="spellStart"/>
            <w:r>
              <w:rPr>
                <w:rFonts w:ascii="Arial" w:hAnsi="Arial" w:cs="Arial"/>
                <w:sz w:val="24"/>
                <w:szCs w:val="24"/>
              </w:rPr>
              <w:t>Lynndyl</w:t>
            </w:r>
            <w:proofErr w:type="spellEnd"/>
          </w:p>
        </w:tc>
      </w:tr>
    </w:tbl>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286EE51A" w:rsidR="00611994" w:rsidRDefault="000719E3" w:rsidP="004F4EE1">
            <w:pPr>
              <w:tabs>
                <w:tab w:val="left" w:pos="5040"/>
              </w:tabs>
              <w:rPr>
                <w:rFonts w:ascii="Arial" w:hAnsi="Arial" w:cs="Arial"/>
                <w:sz w:val="24"/>
                <w:szCs w:val="24"/>
              </w:rPr>
            </w:pPr>
            <w:r>
              <w:rPr>
                <w:rFonts w:ascii="Arial" w:hAnsi="Arial" w:cs="Arial"/>
                <w:sz w:val="24"/>
                <w:szCs w:val="24"/>
              </w:rPr>
              <w:t>Todd Holt</w:t>
            </w:r>
          </w:p>
        </w:tc>
        <w:tc>
          <w:tcPr>
            <w:tcW w:w="3605" w:type="dxa"/>
          </w:tcPr>
          <w:p w14:paraId="03A3C96D" w14:textId="5CE283ED" w:rsidR="00611994" w:rsidRDefault="000719E3" w:rsidP="004F4EE1">
            <w:pPr>
              <w:tabs>
                <w:tab w:val="left" w:pos="5040"/>
              </w:tabs>
              <w:rPr>
                <w:rFonts w:ascii="Arial" w:hAnsi="Arial" w:cs="Arial"/>
                <w:sz w:val="24"/>
                <w:szCs w:val="24"/>
              </w:rPr>
            </w:pPr>
            <w:r>
              <w:rPr>
                <w:rFonts w:ascii="Arial" w:hAnsi="Arial" w:cs="Arial"/>
                <w:sz w:val="24"/>
                <w:szCs w:val="24"/>
              </w:rPr>
              <w:t>Accountant</w:t>
            </w:r>
          </w:p>
        </w:tc>
      </w:tr>
      <w:tr w:rsidR="001D12A0" w14:paraId="341E258A" w14:textId="77777777" w:rsidTr="004F4EE1">
        <w:tc>
          <w:tcPr>
            <w:tcW w:w="5035" w:type="dxa"/>
          </w:tcPr>
          <w:p w14:paraId="27ADFD86" w14:textId="49A4D312" w:rsidR="001D12A0" w:rsidRDefault="000719E3" w:rsidP="004F4EE1">
            <w:pPr>
              <w:tabs>
                <w:tab w:val="left" w:pos="5040"/>
              </w:tabs>
              <w:rPr>
                <w:rFonts w:ascii="Arial" w:hAnsi="Arial" w:cs="Arial"/>
                <w:sz w:val="24"/>
                <w:szCs w:val="24"/>
              </w:rPr>
            </w:pPr>
            <w:r>
              <w:rPr>
                <w:rFonts w:ascii="Arial" w:hAnsi="Arial" w:cs="Arial"/>
                <w:sz w:val="24"/>
                <w:szCs w:val="24"/>
              </w:rPr>
              <w:t>Nanelle Holt</w:t>
            </w:r>
          </w:p>
        </w:tc>
        <w:tc>
          <w:tcPr>
            <w:tcW w:w="3605" w:type="dxa"/>
          </w:tcPr>
          <w:p w14:paraId="58E3BEDE" w14:textId="20AF13B9" w:rsidR="001D12A0" w:rsidRDefault="000719E3" w:rsidP="00843263">
            <w:pPr>
              <w:tabs>
                <w:tab w:val="center" w:pos="1694"/>
              </w:tabs>
              <w:rPr>
                <w:rFonts w:ascii="Arial" w:hAnsi="Arial" w:cs="Arial"/>
                <w:sz w:val="24"/>
                <w:szCs w:val="24"/>
              </w:rPr>
            </w:pPr>
            <w:r>
              <w:rPr>
                <w:rFonts w:ascii="Arial" w:hAnsi="Arial" w:cs="Arial"/>
                <w:sz w:val="24"/>
                <w:szCs w:val="24"/>
              </w:rPr>
              <w:t>Secretary</w:t>
            </w:r>
          </w:p>
        </w:tc>
      </w:tr>
      <w:tr w:rsidR="00843263" w14:paraId="31B8ADD7" w14:textId="77777777" w:rsidTr="004F4EE1">
        <w:tc>
          <w:tcPr>
            <w:tcW w:w="5035" w:type="dxa"/>
          </w:tcPr>
          <w:p w14:paraId="062232DF" w14:textId="68F8B5A8" w:rsidR="00843263" w:rsidRDefault="00843263" w:rsidP="004F4EE1">
            <w:pPr>
              <w:tabs>
                <w:tab w:val="left" w:pos="5040"/>
              </w:tabs>
              <w:rPr>
                <w:rFonts w:ascii="Arial" w:hAnsi="Arial" w:cs="Arial"/>
                <w:sz w:val="24"/>
                <w:szCs w:val="24"/>
              </w:rPr>
            </w:pPr>
          </w:p>
        </w:tc>
        <w:tc>
          <w:tcPr>
            <w:tcW w:w="3605" w:type="dxa"/>
          </w:tcPr>
          <w:p w14:paraId="69064CAE" w14:textId="371DE48F" w:rsidR="00843263" w:rsidRDefault="00843263" w:rsidP="00843263">
            <w:pPr>
              <w:tabs>
                <w:tab w:val="center" w:pos="1694"/>
              </w:tabs>
              <w:rPr>
                <w:rFonts w:ascii="Arial" w:hAnsi="Arial" w:cs="Arial"/>
                <w:sz w:val="24"/>
                <w:szCs w:val="24"/>
              </w:rPr>
            </w:pPr>
          </w:p>
        </w:tc>
      </w:tr>
      <w:tr w:rsidR="00843263" w14:paraId="6304A0D6" w14:textId="77777777" w:rsidTr="004F4EE1">
        <w:tc>
          <w:tcPr>
            <w:tcW w:w="5035" w:type="dxa"/>
          </w:tcPr>
          <w:p w14:paraId="070E8B5F" w14:textId="05F43054" w:rsidR="00843263" w:rsidRDefault="00843263" w:rsidP="004F4EE1">
            <w:pPr>
              <w:tabs>
                <w:tab w:val="left" w:pos="5040"/>
              </w:tabs>
              <w:rPr>
                <w:rFonts w:ascii="Arial" w:hAnsi="Arial" w:cs="Arial"/>
                <w:sz w:val="24"/>
                <w:szCs w:val="24"/>
              </w:rPr>
            </w:pPr>
          </w:p>
          <w:p w14:paraId="4B8D0B11" w14:textId="3AFE7442" w:rsidR="00B0161E" w:rsidRDefault="00B0161E" w:rsidP="004F4EE1">
            <w:pPr>
              <w:tabs>
                <w:tab w:val="left" w:pos="5040"/>
              </w:tabs>
              <w:rPr>
                <w:rFonts w:ascii="Arial" w:hAnsi="Arial" w:cs="Arial"/>
                <w:sz w:val="24"/>
                <w:szCs w:val="24"/>
              </w:rPr>
            </w:pPr>
          </w:p>
        </w:tc>
        <w:tc>
          <w:tcPr>
            <w:tcW w:w="3605" w:type="dxa"/>
          </w:tcPr>
          <w:p w14:paraId="6889E24B" w14:textId="3C125D60" w:rsidR="002F4AA6" w:rsidRDefault="002F4AA6" w:rsidP="00843263">
            <w:pPr>
              <w:tabs>
                <w:tab w:val="center" w:pos="1694"/>
              </w:tabs>
              <w:rPr>
                <w:rFonts w:ascii="Arial" w:hAnsi="Arial" w:cs="Arial"/>
                <w:sz w:val="24"/>
                <w:szCs w:val="24"/>
              </w:rPr>
            </w:pPr>
          </w:p>
          <w:p w14:paraId="7CEE74D2" w14:textId="65F381D1" w:rsidR="00B0161E" w:rsidRDefault="00B0161E" w:rsidP="00843263">
            <w:pPr>
              <w:tabs>
                <w:tab w:val="center" w:pos="1694"/>
              </w:tabs>
              <w:rPr>
                <w:rFonts w:ascii="Arial" w:hAnsi="Arial" w:cs="Arial"/>
                <w:sz w:val="24"/>
                <w:szCs w:val="24"/>
              </w:rPr>
            </w:pPr>
          </w:p>
        </w:tc>
      </w:tr>
    </w:tbl>
    <w:p w14:paraId="1D0C6379" w14:textId="51F5DAF6" w:rsidR="003D4D9D" w:rsidRPr="00513812" w:rsidRDefault="003D4D9D" w:rsidP="003D4D9D">
      <w:pPr>
        <w:rPr>
          <w:rFonts w:ascii="Arial" w:hAnsi="Arial" w:cs="Arial"/>
          <w:b/>
          <w:bCs/>
          <w:sz w:val="24"/>
          <w:szCs w:val="24"/>
          <w:u w:val="single"/>
        </w:rPr>
      </w:pPr>
    </w:p>
    <w:p w14:paraId="3093ACFA" w14:textId="19BFF717" w:rsidR="006B0F1E" w:rsidRDefault="006B0F1E" w:rsidP="006B0F1E">
      <w:pPr>
        <w:spacing w:line="240" w:lineRule="auto"/>
        <w:rPr>
          <w:rFonts w:ascii="Arial" w:hAnsi="Arial" w:cs="Arial"/>
          <w:sz w:val="24"/>
          <w:szCs w:val="24"/>
        </w:rPr>
      </w:pPr>
      <w:r w:rsidRPr="00513812">
        <w:rPr>
          <w:rFonts w:ascii="Arial" w:hAnsi="Arial" w:cs="Arial"/>
          <w:sz w:val="24"/>
          <w:szCs w:val="24"/>
        </w:rPr>
        <w:t>The meeting was called to order by</w:t>
      </w:r>
      <w:r w:rsidR="00B0161E">
        <w:rPr>
          <w:rFonts w:ascii="Arial" w:hAnsi="Arial" w:cs="Arial"/>
          <w:sz w:val="24"/>
          <w:szCs w:val="24"/>
        </w:rPr>
        <w:t xml:space="preserve"> </w:t>
      </w:r>
      <w:r w:rsidR="002B2735">
        <w:rPr>
          <w:rFonts w:ascii="Arial" w:hAnsi="Arial" w:cs="Arial"/>
          <w:sz w:val="24"/>
          <w:szCs w:val="24"/>
        </w:rPr>
        <w:t>Chairman</w:t>
      </w:r>
      <w:r w:rsidR="00E513B5">
        <w:rPr>
          <w:rFonts w:ascii="Arial" w:hAnsi="Arial" w:cs="Arial"/>
          <w:sz w:val="24"/>
          <w:szCs w:val="24"/>
        </w:rPr>
        <w:t xml:space="preserve">, </w:t>
      </w:r>
      <w:r w:rsidR="00B0161E">
        <w:rPr>
          <w:rFonts w:ascii="Arial" w:hAnsi="Arial" w:cs="Arial"/>
          <w:sz w:val="24"/>
          <w:szCs w:val="24"/>
        </w:rPr>
        <w:t>Jim Giles</w:t>
      </w:r>
      <w:r w:rsidRPr="00513812">
        <w:rPr>
          <w:rFonts w:ascii="Arial" w:hAnsi="Arial" w:cs="Arial"/>
          <w:sz w:val="24"/>
          <w:szCs w:val="24"/>
        </w:rPr>
        <w:t xml:space="preserve">. </w:t>
      </w:r>
      <w:r w:rsidR="00B0161E">
        <w:rPr>
          <w:rFonts w:ascii="Arial" w:hAnsi="Arial" w:cs="Arial"/>
          <w:sz w:val="24"/>
          <w:szCs w:val="24"/>
        </w:rPr>
        <w:t>Nanelle Holt</w:t>
      </w:r>
      <w:r w:rsidRPr="00513812">
        <w:rPr>
          <w:rFonts w:ascii="Arial" w:hAnsi="Arial" w:cs="Arial"/>
          <w:sz w:val="24"/>
          <w:szCs w:val="24"/>
        </w:rPr>
        <w:t xml:space="preserve"> recorded the minutes.  </w:t>
      </w:r>
      <w:r w:rsidR="00B0161E">
        <w:rPr>
          <w:rFonts w:ascii="Arial" w:hAnsi="Arial" w:cs="Arial"/>
          <w:sz w:val="24"/>
          <w:szCs w:val="24"/>
        </w:rPr>
        <w:t>Jim Giles</w:t>
      </w:r>
      <w:r w:rsidRPr="00513812">
        <w:rPr>
          <w:rFonts w:ascii="Arial" w:hAnsi="Arial" w:cs="Arial"/>
          <w:sz w:val="24"/>
          <w:szCs w:val="24"/>
        </w:rPr>
        <w:t xml:space="preserve"> then stated </w:t>
      </w:r>
      <w:r w:rsidR="00505206" w:rsidRPr="00513812">
        <w:rPr>
          <w:rFonts w:ascii="Arial" w:hAnsi="Arial" w:cs="Arial"/>
          <w:sz w:val="24"/>
          <w:szCs w:val="24"/>
        </w:rPr>
        <w:t>notices</w:t>
      </w:r>
      <w:r w:rsidRPr="00513812">
        <w:rPr>
          <w:rFonts w:ascii="Arial" w:hAnsi="Arial" w:cs="Arial"/>
          <w:sz w:val="24"/>
          <w:szCs w:val="24"/>
        </w:rPr>
        <w:t xml:space="preserv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District.</w:t>
      </w:r>
      <w:r w:rsidR="002B2735">
        <w:rPr>
          <w:rFonts w:ascii="Arial" w:hAnsi="Arial" w:cs="Arial"/>
          <w:sz w:val="24"/>
          <w:szCs w:val="24"/>
        </w:rPr>
        <w:t xml:space="preserve"> </w:t>
      </w:r>
    </w:p>
    <w:p w14:paraId="20C0B307" w14:textId="77777777" w:rsidR="00E513B5" w:rsidRPr="00513812" w:rsidRDefault="00E513B5" w:rsidP="006B0F1E">
      <w:pPr>
        <w:spacing w:line="240" w:lineRule="auto"/>
        <w:rPr>
          <w:rFonts w:ascii="Arial" w:hAnsi="Arial" w:cs="Arial"/>
          <w:sz w:val="24"/>
          <w:szCs w:val="24"/>
        </w:rPr>
      </w:pPr>
    </w:p>
    <w:p w14:paraId="31E053BB" w14:textId="05F904D4" w:rsidR="006B0F1E" w:rsidRPr="00513812" w:rsidRDefault="006B0F1E" w:rsidP="006B0F1E">
      <w:pPr>
        <w:spacing w:line="240" w:lineRule="auto"/>
        <w:rPr>
          <w:rFonts w:ascii="Arial" w:hAnsi="Arial" w:cs="Arial"/>
          <w:sz w:val="24"/>
          <w:szCs w:val="24"/>
        </w:rPr>
      </w:pPr>
    </w:p>
    <w:p w14:paraId="3D3AEEF7" w14:textId="088B6684"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MINUTES:</w:t>
      </w:r>
    </w:p>
    <w:p w14:paraId="66E88B26" w14:textId="7CA996E1"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D31439">
        <w:rPr>
          <w:rFonts w:ascii="Arial" w:hAnsi="Arial" w:cs="Arial"/>
          <w:sz w:val="24"/>
          <w:szCs w:val="24"/>
        </w:rPr>
        <w:t>September</w:t>
      </w:r>
      <w:r w:rsidR="00B0161E">
        <w:rPr>
          <w:rFonts w:ascii="Arial" w:hAnsi="Arial" w:cs="Arial"/>
          <w:sz w:val="24"/>
          <w:szCs w:val="24"/>
        </w:rPr>
        <w:t xml:space="preserve"> </w:t>
      </w:r>
      <w:r w:rsidR="00D31439">
        <w:rPr>
          <w:rFonts w:ascii="Arial" w:hAnsi="Arial" w:cs="Arial"/>
          <w:sz w:val="24"/>
          <w:szCs w:val="24"/>
        </w:rPr>
        <w:t>17</w:t>
      </w:r>
      <w:r w:rsidR="003D562B">
        <w:rPr>
          <w:rFonts w:ascii="Arial" w:hAnsi="Arial" w:cs="Arial"/>
          <w:sz w:val="24"/>
          <w:szCs w:val="24"/>
        </w:rPr>
        <w:t xml:space="preserve">, 2025, were presented for consideration and approval.  The Board reviewed the minutes.  </w:t>
      </w:r>
      <w:r w:rsidR="00D31439">
        <w:rPr>
          <w:rFonts w:ascii="Arial" w:hAnsi="Arial" w:cs="Arial"/>
          <w:sz w:val="24"/>
          <w:szCs w:val="24"/>
        </w:rPr>
        <w:t>Greg Prows</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D31439">
        <w:rPr>
          <w:rFonts w:ascii="Arial" w:hAnsi="Arial" w:cs="Arial"/>
          <w:sz w:val="24"/>
          <w:szCs w:val="24"/>
        </w:rPr>
        <w:t>Kendall Anderson</w:t>
      </w:r>
      <w:r w:rsidR="00D71A62">
        <w:rPr>
          <w:rFonts w:ascii="Arial" w:hAnsi="Arial" w:cs="Arial"/>
          <w:sz w:val="24"/>
          <w:szCs w:val="24"/>
        </w:rPr>
        <w:t xml:space="preserve">.  Mr. </w:t>
      </w:r>
      <w:r w:rsidR="00E52D64">
        <w:rPr>
          <w:rFonts w:ascii="Arial" w:hAnsi="Arial" w:cs="Arial"/>
          <w:sz w:val="24"/>
          <w:szCs w:val="24"/>
        </w:rPr>
        <w:t>Giles</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10120930"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DA0B3B">
        <w:rPr>
          <w:rFonts w:ascii="Arial" w:hAnsi="Arial" w:cs="Arial"/>
          <w:sz w:val="24"/>
          <w:szCs w:val="24"/>
        </w:rPr>
        <w:t xml:space="preserve"> </w:t>
      </w:r>
      <w:r w:rsidR="00D31439">
        <w:rPr>
          <w:rFonts w:ascii="Arial" w:hAnsi="Arial" w:cs="Arial"/>
          <w:sz w:val="24"/>
          <w:szCs w:val="24"/>
        </w:rPr>
        <w:t>September</w:t>
      </w:r>
      <w:r>
        <w:rPr>
          <w:rFonts w:ascii="Arial" w:hAnsi="Arial" w:cs="Arial"/>
          <w:sz w:val="24"/>
          <w:szCs w:val="24"/>
        </w:rPr>
        <w:t xml:space="preserve"> 2025, after which </w:t>
      </w:r>
      <w:r w:rsidR="00D31439">
        <w:rPr>
          <w:rFonts w:ascii="Arial" w:hAnsi="Arial" w:cs="Arial"/>
          <w:sz w:val="24"/>
          <w:szCs w:val="24"/>
        </w:rPr>
        <w:t>Travis Stanworth</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 xml:space="preserve">be approved in the amount of </w:t>
      </w:r>
      <w:r w:rsidR="00D30185">
        <w:rPr>
          <w:rFonts w:ascii="Arial" w:hAnsi="Arial" w:cs="Arial"/>
          <w:sz w:val="24"/>
          <w:szCs w:val="24"/>
        </w:rPr>
        <w:t>$</w:t>
      </w:r>
      <w:r w:rsidR="006471CD">
        <w:rPr>
          <w:rFonts w:ascii="Arial" w:hAnsi="Arial" w:cs="Arial"/>
          <w:sz w:val="24"/>
          <w:szCs w:val="24"/>
        </w:rPr>
        <w:t>4920.72</w:t>
      </w:r>
      <w:r w:rsidR="009D2302">
        <w:rPr>
          <w:rFonts w:ascii="Arial" w:hAnsi="Arial" w:cs="Arial"/>
          <w:sz w:val="24"/>
          <w:szCs w:val="24"/>
        </w:rPr>
        <w:t>.  The motion was SECONDED by</w:t>
      </w:r>
      <w:r w:rsidR="00D30185">
        <w:rPr>
          <w:rFonts w:ascii="Arial" w:hAnsi="Arial" w:cs="Arial"/>
          <w:sz w:val="24"/>
          <w:szCs w:val="24"/>
        </w:rPr>
        <w:t xml:space="preserve"> </w:t>
      </w:r>
      <w:r w:rsidR="00D31439">
        <w:rPr>
          <w:rFonts w:ascii="Arial" w:hAnsi="Arial" w:cs="Arial"/>
          <w:sz w:val="24"/>
          <w:szCs w:val="24"/>
        </w:rPr>
        <w:t>Pat Bennett</w:t>
      </w:r>
      <w:r w:rsidR="009D2302">
        <w:rPr>
          <w:rFonts w:ascii="Arial" w:hAnsi="Arial" w:cs="Arial"/>
          <w:sz w:val="24"/>
          <w:szCs w:val="24"/>
        </w:rPr>
        <w:t xml:space="preserve">.  Mr. </w:t>
      </w:r>
      <w:r w:rsidR="00E52D64">
        <w:rPr>
          <w:rFonts w:ascii="Arial" w:hAnsi="Arial" w:cs="Arial"/>
          <w:sz w:val="24"/>
          <w:szCs w:val="24"/>
        </w:rPr>
        <w:t>Giles</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61AE5F6F" w:rsidR="009D2302" w:rsidRPr="009D2302" w:rsidRDefault="00E52D64" w:rsidP="006B0F1E">
      <w:pPr>
        <w:spacing w:line="240" w:lineRule="auto"/>
        <w:rPr>
          <w:rFonts w:ascii="Arial" w:hAnsi="Arial" w:cs="Arial"/>
          <w:sz w:val="24"/>
          <w:szCs w:val="24"/>
        </w:rPr>
      </w:pPr>
      <w:r>
        <w:rPr>
          <w:rFonts w:ascii="Arial" w:hAnsi="Arial" w:cs="Arial"/>
          <w:sz w:val="24"/>
          <w:szCs w:val="24"/>
        </w:rPr>
        <w:t xml:space="preserve">Todd E. Holt presented the financial statements for </w:t>
      </w:r>
      <w:r w:rsidR="00D31439">
        <w:rPr>
          <w:rFonts w:ascii="Arial" w:hAnsi="Arial" w:cs="Arial"/>
          <w:sz w:val="24"/>
          <w:szCs w:val="24"/>
        </w:rPr>
        <w:t>August</w:t>
      </w:r>
      <w:r>
        <w:rPr>
          <w:rFonts w:ascii="Arial" w:hAnsi="Arial" w:cs="Arial"/>
          <w:sz w:val="24"/>
          <w:szCs w:val="24"/>
        </w:rPr>
        <w:t xml:space="preserve"> 2025.  Mr. Holt indicated that financially the district is in good shape</w:t>
      </w:r>
      <w:r w:rsidR="00D31439">
        <w:rPr>
          <w:rFonts w:ascii="Arial" w:hAnsi="Arial" w:cs="Arial"/>
          <w:sz w:val="24"/>
          <w:szCs w:val="24"/>
        </w:rPr>
        <w:t xml:space="preserve">.  Revenue is up from the previous year, budgets are on track, and </w:t>
      </w:r>
      <w:r w:rsidR="006F5D8D">
        <w:rPr>
          <w:rFonts w:ascii="Arial" w:hAnsi="Arial" w:cs="Arial"/>
          <w:sz w:val="24"/>
          <w:szCs w:val="24"/>
        </w:rPr>
        <w:t xml:space="preserve">financially the district is doing well.  Mr. Holt then told the group they were welcome to call or </w:t>
      </w:r>
      <w:r w:rsidR="006471CD">
        <w:rPr>
          <w:rFonts w:ascii="Arial" w:hAnsi="Arial" w:cs="Arial"/>
          <w:sz w:val="24"/>
          <w:szCs w:val="24"/>
        </w:rPr>
        <w:t xml:space="preserve">visit </w:t>
      </w:r>
      <w:r w:rsidR="006F5D8D">
        <w:rPr>
          <w:rFonts w:ascii="Arial" w:hAnsi="Arial" w:cs="Arial"/>
          <w:sz w:val="24"/>
          <w:szCs w:val="24"/>
        </w:rPr>
        <w:t>him at any time if the</w:t>
      </w:r>
      <w:r w:rsidR="006471CD">
        <w:rPr>
          <w:rFonts w:ascii="Arial" w:hAnsi="Arial" w:cs="Arial"/>
          <w:sz w:val="24"/>
          <w:szCs w:val="24"/>
        </w:rPr>
        <w:t>y</w:t>
      </w:r>
      <w:r w:rsidR="006F5D8D">
        <w:rPr>
          <w:rFonts w:ascii="Arial" w:hAnsi="Arial" w:cs="Arial"/>
          <w:sz w:val="24"/>
          <w:szCs w:val="24"/>
        </w:rPr>
        <w:t xml:space="preserve"> had specific questions or </w:t>
      </w:r>
      <w:proofErr w:type="gramStart"/>
      <w:r w:rsidR="006F5D8D">
        <w:rPr>
          <w:rFonts w:ascii="Arial" w:hAnsi="Arial" w:cs="Arial"/>
          <w:sz w:val="24"/>
          <w:szCs w:val="24"/>
        </w:rPr>
        <w:t>concerns</w:t>
      </w:r>
      <w:proofErr w:type="gramEnd"/>
      <w:r w:rsidR="006F5D8D">
        <w:rPr>
          <w:rFonts w:ascii="Arial" w:hAnsi="Arial" w:cs="Arial"/>
          <w:sz w:val="24"/>
          <w:szCs w:val="24"/>
        </w:rPr>
        <w:t xml:space="preserve"> they wanted to go over financially</w:t>
      </w:r>
      <w:r w:rsidR="009B3421">
        <w:rPr>
          <w:rFonts w:ascii="Arial" w:hAnsi="Arial" w:cs="Arial"/>
          <w:sz w:val="24"/>
          <w:szCs w:val="24"/>
        </w:rPr>
        <w:t>.</w:t>
      </w:r>
      <w:r w:rsidR="006F5D8D">
        <w:rPr>
          <w:rFonts w:ascii="Arial" w:hAnsi="Arial" w:cs="Arial"/>
          <w:sz w:val="24"/>
          <w:szCs w:val="24"/>
        </w:rPr>
        <w:t xml:space="preserve"> </w:t>
      </w:r>
      <w:r w:rsidR="009B3421">
        <w:rPr>
          <w:rFonts w:ascii="Arial" w:hAnsi="Arial" w:cs="Arial"/>
          <w:sz w:val="24"/>
          <w:szCs w:val="24"/>
        </w:rPr>
        <w:t>H</w:t>
      </w:r>
      <w:r w:rsidR="006F5D8D">
        <w:rPr>
          <w:rFonts w:ascii="Arial" w:hAnsi="Arial" w:cs="Arial"/>
          <w:sz w:val="24"/>
          <w:szCs w:val="24"/>
        </w:rPr>
        <w:t>e is there to help.</w:t>
      </w:r>
    </w:p>
    <w:p w14:paraId="0B69EA5A" w14:textId="79502295" w:rsidR="006B0F1E" w:rsidRPr="00513812" w:rsidRDefault="006B0F1E" w:rsidP="006B0F1E">
      <w:pPr>
        <w:spacing w:line="240" w:lineRule="auto"/>
        <w:rPr>
          <w:rFonts w:ascii="Arial" w:hAnsi="Arial" w:cs="Arial"/>
          <w:b/>
          <w:bCs/>
          <w:sz w:val="24"/>
          <w:szCs w:val="24"/>
          <w:u w:val="single"/>
        </w:rPr>
      </w:pPr>
    </w:p>
    <w:p w14:paraId="15BB5016" w14:textId="0864B6A6"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LINE ITEMS:</w:t>
      </w:r>
    </w:p>
    <w:p w14:paraId="6A27A61D" w14:textId="1E2CC8FF" w:rsidR="0051041F" w:rsidRDefault="0051041F" w:rsidP="006B0F1E">
      <w:pPr>
        <w:spacing w:line="240" w:lineRule="auto"/>
        <w:rPr>
          <w:rFonts w:ascii="Arial" w:hAnsi="Arial" w:cs="Arial"/>
          <w:sz w:val="24"/>
          <w:szCs w:val="24"/>
        </w:rPr>
      </w:pPr>
      <w:r>
        <w:rPr>
          <w:rFonts w:ascii="Arial" w:hAnsi="Arial" w:cs="Arial"/>
          <w:sz w:val="24"/>
          <w:szCs w:val="24"/>
        </w:rPr>
        <w:t>Travis Stanworth emailed a representative with the Public Surplus Website regarding selling the district’s surplus items through them.  As of this meeting, no response to his email has been received. Travis will check with them again before next meetin</w:t>
      </w:r>
      <w:r w:rsidR="00207931">
        <w:rPr>
          <w:rFonts w:ascii="Arial" w:hAnsi="Arial" w:cs="Arial"/>
          <w:sz w:val="24"/>
          <w:szCs w:val="24"/>
        </w:rPr>
        <w:t>g.</w:t>
      </w:r>
    </w:p>
    <w:p w14:paraId="3F066ABD" w14:textId="3CEA2F10" w:rsidR="0051041F" w:rsidRDefault="0051041F" w:rsidP="006B0F1E">
      <w:pPr>
        <w:spacing w:line="240" w:lineRule="auto"/>
        <w:rPr>
          <w:rFonts w:ascii="Arial" w:hAnsi="Arial" w:cs="Arial"/>
          <w:sz w:val="24"/>
          <w:szCs w:val="24"/>
        </w:rPr>
      </w:pPr>
      <w:r>
        <w:rPr>
          <w:rFonts w:ascii="Arial" w:hAnsi="Arial" w:cs="Arial"/>
          <w:sz w:val="24"/>
          <w:szCs w:val="24"/>
        </w:rPr>
        <w:t xml:space="preserve">Chairman, Jim Giles </w:t>
      </w:r>
      <w:r w:rsidR="00712511">
        <w:rPr>
          <w:rFonts w:ascii="Arial" w:hAnsi="Arial" w:cs="Arial"/>
          <w:sz w:val="24"/>
          <w:szCs w:val="24"/>
        </w:rPr>
        <w:t>told the board that IPA will not negotiate on the amount of money the district owes them for tax repayment</w:t>
      </w:r>
      <w:r w:rsidR="003B631A">
        <w:rPr>
          <w:rFonts w:ascii="Arial" w:hAnsi="Arial" w:cs="Arial"/>
          <w:sz w:val="24"/>
          <w:szCs w:val="24"/>
        </w:rPr>
        <w:t>, they will, however, give the district more time to pay the bill.  Payment will now be due on June 15, 2027.  The board elected to</w:t>
      </w:r>
      <w:r w:rsidR="006471CD">
        <w:rPr>
          <w:rFonts w:ascii="Arial" w:hAnsi="Arial" w:cs="Arial"/>
          <w:sz w:val="24"/>
          <w:szCs w:val="24"/>
        </w:rPr>
        <w:t xml:space="preserve"> make the payment to</w:t>
      </w:r>
      <w:r w:rsidR="003B631A">
        <w:rPr>
          <w:rFonts w:ascii="Arial" w:hAnsi="Arial" w:cs="Arial"/>
          <w:sz w:val="24"/>
          <w:szCs w:val="24"/>
        </w:rPr>
        <w:t xml:space="preserve"> IPA</w:t>
      </w:r>
      <w:r w:rsidR="006471CD">
        <w:rPr>
          <w:rFonts w:ascii="Arial" w:hAnsi="Arial" w:cs="Arial"/>
          <w:sz w:val="24"/>
          <w:szCs w:val="24"/>
        </w:rPr>
        <w:t xml:space="preserve"> in the full amount</w:t>
      </w:r>
      <w:r w:rsidR="003B631A">
        <w:rPr>
          <w:rFonts w:ascii="Arial" w:hAnsi="Arial" w:cs="Arial"/>
          <w:sz w:val="24"/>
          <w:szCs w:val="24"/>
        </w:rPr>
        <w:t xml:space="preserve"> prior to the June 2027</w:t>
      </w:r>
      <w:r w:rsidR="00207931">
        <w:rPr>
          <w:rFonts w:ascii="Arial" w:hAnsi="Arial" w:cs="Arial"/>
          <w:sz w:val="24"/>
          <w:szCs w:val="24"/>
        </w:rPr>
        <w:t xml:space="preserve"> </w:t>
      </w:r>
      <w:r w:rsidR="003B631A">
        <w:rPr>
          <w:rFonts w:ascii="Arial" w:hAnsi="Arial" w:cs="Arial"/>
          <w:sz w:val="24"/>
          <w:szCs w:val="24"/>
        </w:rPr>
        <w:t xml:space="preserve">deadline.  </w:t>
      </w:r>
    </w:p>
    <w:p w14:paraId="77200445" w14:textId="3BB3035F" w:rsidR="00207931" w:rsidRDefault="00207931" w:rsidP="006B0F1E">
      <w:pPr>
        <w:spacing w:line="240" w:lineRule="auto"/>
        <w:rPr>
          <w:rFonts w:ascii="Arial" w:hAnsi="Arial" w:cs="Arial"/>
          <w:sz w:val="24"/>
          <w:szCs w:val="24"/>
        </w:rPr>
      </w:pPr>
      <w:r>
        <w:rPr>
          <w:rFonts w:ascii="Arial" w:hAnsi="Arial" w:cs="Arial"/>
          <w:sz w:val="24"/>
          <w:szCs w:val="24"/>
        </w:rPr>
        <w:t xml:space="preserve">Capital budgets will need to be voted on and approved by the December meeting.  It was decided that each department would come to the </w:t>
      </w:r>
      <w:r w:rsidR="006471CD">
        <w:rPr>
          <w:rFonts w:ascii="Arial" w:hAnsi="Arial" w:cs="Arial"/>
          <w:sz w:val="24"/>
          <w:szCs w:val="24"/>
        </w:rPr>
        <w:t>October</w:t>
      </w:r>
      <w:r>
        <w:rPr>
          <w:rFonts w:ascii="Arial" w:hAnsi="Arial" w:cs="Arial"/>
          <w:sz w:val="24"/>
          <w:szCs w:val="24"/>
        </w:rPr>
        <w:t xml:space="preserve"> meeting with ideas </w:t>
      </w:r>
      <w:r w:rsidR="00251CCD">
        <w:rPr>
          <w:rFonts w:ascii="Arial" w:hAnsi="Arial" w:cs="Arial"/>
          <w:sz w:val="24"/>
          <w:szCs w:val="24"/>
        </w:rPr>
        <w:t>for</w:t>
      </w:r>
      <w:r>
        <w:rPr>
          <w:rFonts w:ascii="Arial" w:hAnsi="Arial" w:cs="Arial"/>
          <w:sz w:val="24"/>
          <w:szCs w:val="24"/>
        </w:rPr>
        <w:t xml:space="preserve"> capital purchases </w:t>
      </w:r>
      <w:r w:rsidR="00251CCD">
        <w:rPr>
          <w:rFonts w:ascii="Arial" w:hAnsi="Arial" w:cs="Arial"/>
          <w:sz w:val="24"/>
          <w:szCs w:val="24"/>
        </w:rPr>
        <w:t xml:space="preserve">they would like to see </w:t>
      </w:r>
      <w:r w:rsidR="006471CD">
        <w:rPr>
          <w:rFonts w:ascii="Arial" w:hAnsi="Arial" w:cs="Arial"/>
          <w:sz w:val="24"/>
          <w:szCs w:val="24"/>
        </w:rPr>
        <w:t xml:space="preserve">made </w:t>
      </w:r>
      <w:r w:rsidR="00251CCD">
        <w:rPr>
          <w:rFonts w:ascii="Arial" w:hAnsi="Arial" w:cs="Arial"/>
          <w:sz w:val="24"/>
          <w:szCs w:val="24"/>
        </w:rPr>
        <w:t>for their departments in the coming year.</w:t>
      </w:r>
    </w:p>
    <w:p w14:paraId="1C130228" w14:textId="7707CF0B" w:rsidR="00251CCD" w:rsidRDefault="00BD5203" w:rsidP="006B0F1E">
      <w:pPr>
        <w:spacing w:line="240" w:lineRule="auto"/>
        <w:rPr>
          <w:rFonts w:ascii="Arial" w:hAnsi="Arial" w:cs="Arial"/>
          <w:sz w:val="24"/>
          <w:szCs w:val="24"/>
        </w:rPr>
      </w:pPr>
      <w:r>
        <w:rPr>
          <w:rFonts w:ascii="Arial" w:hAnsi="Arial" w:cs="Arial"/>
          <w:sz w:val="24"/>
          <w:szCs w:val="24"/>
        </w:rPr>
        <w:t>Todd Holt discussed</w:t>
      </w:r>
      <w:r w:rsidR="00EE6246">
        <w:rPr>
          <w:rFonts w:ascii="Arial" w:hAnsi="Arial" w:cs="Arial"/>
          <w:sz w:val="24"/>
          <w:szCs w:val="24"/>
        </w:rPr>
        <w:t xml:space="preserve"> required</w:t>
      </w:r>
      <w:r>
        <w:rPr>
          <w:rFonts w:ascii="Arial" w:hAnsi="Arial" w:cs="Arial"/>
          <w:sz w:val="24"/>
          <w:szCs w:val="24"/>
        </w:rPr>
        <w:t xml:space="preserve"> training the board needs</w:t>
      </w:r>
      <w:r w:rsidR="00EE6246">
        <w:rPr>
          <w:rFonts w:ascii="Arial" w:hAnsi="Arial" w:cs="Arial"/>
          <w:sz w:val="24"/>
          <w:szCs w:val="24"/>
        </w:rPr>
        <w:t xml:space="preserve"> to complete</w:t>
      </w:r>
      <w:r>
        <w:rPr>
          <w:rFonts w:ascii="Arial" w:hAnsi="Arial" w:cs="Arial"/>
          <w:sz w:val="24"/>
          <w:szCs w:val="24"/>
        </w:rPr>
        <w:t xml:space="preserve"> each year </w:t>
      </w:r>
      <w:r w:rsidR="00EE6246">
        <w:rPr>
          <w:rFonts w:ascii="Arial" w:hAnsi="Arial" w:cs="Arial"/>
          <w:sz w:val="24"/>
          <w:szCs w:val="24"/>
        </w:rPr>
        <w:t>to</w:t>
      </w:r>
      <w:r>
        <w:rPr>
          <w:rFonts w:ascii="Arial" w:hAnsi="Arial" w:cs="Arial"/>
          <w:sz w:val="24"/>
          <w:szCs w:val="24"/>
        </w:rPr>
        <w:t xml:space="preserve"> be </w:t>
      </w:r>
      <w:r w:rsidR="00EE6246">
        <w:rPr>
          <w:rFonts w:ascii="Arial" w:hAnsi="Arial" w:cs="Arial"/>
          <w:sz w:val="24"/>
          <w:szCs w:val="24"/>
        </w:rPr>
        <w:t>compliant</w:t>
      </w:r>
      <w:r>
        <w:rPr>
          <w:rFonts w:ascii="Arial" w:hAnsi="Arial" w:cs="Arial"/>
          <w:sz w:val="24"/>
          <w:szCs w:val="24"/>
        </w:rPr>
        <w:t xml:space="preserve"> with the State of Utah</w:t>
      </w:r>
      <w:r w:rsidR="00251CCD">
        <w:rPr>
          <w:rFonts w:ascii="Arial" w:hAnsi="Arial" w:cs="Arial"/>
          <w:sz w:val="24"/>
          <w:szCs w:val="24"/>
        </w:rPr>
        <w:t xml:space="preserve">.  The </w:t>
      </w:r>
      <w:r w:rsidR="00EE6246">
        <w:rPr>
          <w:rFonts w:ascii="Arial" w:hAnsi="Arial" w:cs="Arial"/>
          <w:sz w:val="24"/>
          <w:szCs w:val="24"/>
        </w:rPr>
        <w:t xml:space="preserve">on-line </w:t>
      </w:r>
      <w:r w:rsidR="00251CCD">
        <w:rPr>
          <w:rFonts w:ascii="Arial" w:hAnsi="Arial" w:cs="Arial"/>
          <w:sz w:val="24"/>
          <w:szCs w:val="24"/>
        </w:rPr>
        <w:t xml:space="preserve">training doesn’t take </w:t>
      </w:r>
      <w:r w:rsidR="00EE6246">
        <w:rPr>
          <w:rFonts w:ascii="Arial" w:hAnsi="Arial" w:cs="Arial"/>
          <w:sz w:val="24"/>
          <w:szCs w:val="24"/>
        </w:rPr>
        <w:t>long and</w:t>
      </w:r>
      <w:r w:rsidR="00251CCD">
        <w:rPr>
          <w:rFonts w:ascii="Arial" w:hAnsi="Arial" w:cs="Arial"/>
          <w:sz w:val="24"/>
          <w:szCs w:val="24"/>
        </w:rPr>
        <w:t xml:space="preserve"> can be done as a group.  It was decided </w:t>
      </w:r>
      <w:r>
        <w:rPr>
          <w:rFonts w:ascii="Arial" w:hAnsi="Arial" w:cs="Arial"/>
          <w:sz w:val="24"/>
          <w:szCs w:val="24"/>
        </w:rPr>
        <w:t>the board would</w:t>
      </w:r>
      <w:r w:rsidR="00251CCD">
        <w:rPr>
          <w:rFonts w:ascii="Arial" w:hAnsi="Arial" w:cs="Arial"/>
          <w:sz w:val="24"/>
          <w:szCs w:val="24"/>
        </w:rPr>
        <w:t xml:space="preserve"> </w:t>
      </w:r>
      <w:r>
        <w:rPr>
          <w:rFonts w:ascii="Arial" w:hAnsi="Arial" w:cs="Arial"/>
          <w:sz w:val="24"/>
          <w:szCs w:val="24"/>
        </w:rPr>
        <w:t>complete this training</w:t>
      </w:r>
      <w:r w:rsidR="00EE6246">
        <w:rPr>
          <w:rFonts w:ascii="Arial" w:hAnsi="Arial" w:cs="Arial"/>
          <w:sz w:val="24"/>
          <w:szCs w:val="24"/>
        </w:rPr>
        <w:t>, under the direction of Mr. Holt,</w:t>
      </w:r>
      <w:r>
        <w:rPr>
          <w:rFonts w:ascii="Arial" w:hAnsi="Arial" w:cs="Arial"/>
          <w:sz w:val="24"/>
          <w:szCs w:val="24"/>
        </w:rPr>
        <w:t xml:space="preserve"> at the November meeting in Oak City. </w:t>
      </w:r>
    </w:p>
    <w:p w14:paraId="018FA357" w14:textId="77777777" w:rsidR="00207931" w:rsidRPr="0051041F" w:rsidRDefault="00207931" w:rsidP="006B0F1E">
      <w:pPr>
        <w:spacing w:line="240" w:lineRule="auto"/>
        <w:rPr>
          <w:rFonts w:ascii="Arial" w:hAnsi="Arial" w:cs="Arial"/>
          <w:sz w:val="24"/>
          <w:szCs w:val="24"/>
        </w:rPr>
      </w:pPr>
    </w:p>
    <w:p w14:paraId="2A3E47A0" w14:textId="70AA23CD" w:rsidR="00705BCD" w:rsidRDefault="007F7E3A" w:rsidP="006B0F1E">
      <w:pPr>
        <w:spacing w:line="240" w:lineRule="auto"/>
        <w:rPr>
          <w:rFonts w:ascii="Arial" w:hAnsi="Arial" w:cs="Arial"/>
          <w:sz w:val="24"/>
          <w:szCs w:val="24"/>
        </w:rPr>
      </w:pPr>
      <w:r>
        <w:rPr>
          <w:rFonts w:ascii="Arial" w:hAnsi="Arial" w:cs="Arial"/>
          <w:sz w:val="24"/>
          <w:szCs w:val="24"/>
        </w:rPr>
        <w:t xml:space="preserve"> </w:t>
      </w:r>
    </w:p>
    <w:p w14:paraId="5F74A088" w14:textId="77777777" w:rsidR="002B46E4" w:rsidRPr="000D353B" w:rsidRDefault="002B46E4" w:rsidP="006B0F1E">
      <w:pPr>
        <w:spacing w:line="240" w:lineRule="auto"/>
        <w:rPr>
          <w:rFonts w:ascii="Arial" w:hAnsi="Arial" w:cs="Arial"/>
          <w:sz w:val="24"/>
          <w:szCs w:val="24"/>
        </w:rPr>
      </w:pPr>
    </w:p>
    <w:p w14:paraId="2982F16D" w14:textId="4E3A57CE"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OTHER BUSINESS:</w:t>
      </w:r>
    </w:p>
    <w:p w14:paraId="7AFB0122" w14:textId="5C9907D4" w:rsidR="00505206" w:rsidRDefault="006F5D8D" w:rsidP="006B0F1E">
      <w:pPr>
        <w:spacing w:line="240" w:lineRule="auto"/>
        <w:rPr>
          <w:rFonts w:ascii="Arial" w:hAnsi="Arial" w:cs="Arial"/>
          <w:sz w:val="24"/>
          <w:szCs w:val="24"/>
        </w:rPr>
      </w:pPr>
      <w:r>
        <w:rPr>
          <w:rFonts w:ascii="Arial" w:hAnsi="Arial" w:cs="Arial"/>
          <w:sz w:val="24"/>
          <w:szCs w:val="24"/>
        </w:rPr>
        <w:t>None</w:t>
      </w:r>
    </w:p>
    <w:p w14:paraId="7B4EB4B9" w14:textId="18AB2376" w:rsidR="00BB2F8C" w:rsidRDefault="00BB2F8C" w:rsidP="006B0F1E">
      <w:pPr>
        <w:spacing w:line="240" w:lineRule="auto"/>
        <w:rPr>
          <w:rFonts w:ascii="Arial" w:hAnsi="Arial" w:cs="Arial"/>
          <w:sz w:val="24"/>
          <w:szCs w:val="24"/>
        </w:rPr>
      </w:pPr>
    </w:p>
    <w:p w14:paraId="3390200B" w14:textId="77777777" w:rsidR="00BB2F8C" w:rsidRDefault="00BB2F8C" w:rsidP="006B0F1E">
      <w:pPr>
        <w:spacing w:line="240" w:lineRule="auto"/>
        <w:rPr>
          <w:rFonts w:ascii="Arial" w:hAnsi="Arial" w:cs="Arial"/>
          <w:sz w:val="24"/>
          <w:szCs w:val="24"/>
        </w:rPr>
      </w:pPr>
    </w:p>
    <w:p w14:paraId="7A4EA679" w14:textId="77777777" w:rsidR="00BB2F8C" w:rsidRDefault="00BB2F8C" w:rsidP="006B0F1E">
      <w:pPr>
        <w:spacing w:line="240" w:lineRule="auto"/>
        <w:rPr>
          <w:rFonts w:ascii="Arial" w:hAnsi="Arial" w:cs="Arial"/>
          <w:sz w:val="24"/>
          <w:szCs w:val="24"/>
        </w:rPr>
      </w:pPr>
    </w:p>
    <w:p w14:paraId="36E0ECAD" w14:textId="5670E125" w:rsidR="0071618C" w:rsidRDefault="0071618C" w:rsidP="006B0F1E">
      <w:pPr>
        <w:spacing w:line="240" w:lineRule="auto"/>
        <w:rPr>
          <w:rFonts w:ascii="Arial" w:hAnsi="Arial" w:cs="Arial"/>
          <w:sz w:val="24"/>
          <w:szCs w:val="24"/>
        </w:rPr>
      </w:pPr>
      <w:r>
        <w:rPr>
          <w:rFonts w:ascii="Arial" w:hAnsi="Arial" w:cs="Arial"/>
          <w:sz w:val="24"/>
          <w:szCs w:val="24"/>
        </w:rPr>
        <w:t xml:space="preserve"> </w:t>
      </w:r>
    </w:p>
    <w:p w14:paraId="16CCE752" w14:textId="7693E788"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t xml:space="preserve">Mr. </w:t>
      </w:r>
      <w:r w:rsidR="00505206">
        <w:rPr>
          <w:rFonts w:ascii="Arial" w:hAnsi="Arial" w:cs="Arial"/>
          <w:sz w:val="24"/>
          <w:szCs w:val="24"/>
        </w:rPr>
        <w:t>Giles</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EE6246">
        <w:rPr>
          <w:rFonts w:ascii="Arial" w:hAnsi="Arial" w:cs="Arial"/>
          <w:sz w:val="24"/>
          <w:szCs w:val="24"/>
        </w:rPr>
        <w:t>Greg Prows</w:t>
      </w:r>
      <w:r w:rsidRPr="00513812">
        <w:rPr>
          <w:rFonts w:ascii="Arial" w:hAnsi="Arial" w:cs="Arial"/>
          <w:sz w:val="24"/>
          <w:szCs w:val="24"/>
        </w:rPr>
        <w:t xml:space="preserve"> made a </w:t>
      </w:r>
      <w:r w:rsidR="00000BA0">
        <w:rPr>
          <w:rFonts w:ascii="Arial" w:hAnsi="Arial" w:cs="Arial"/>
          <w:sz w:val="24"/>
          <w:szCs w:val="24"/>
        </w:rPr>
        <w:t>MOTION</w:t>
      </w:r>
      <w:r w:rsidRPr="00513812">
        <w:rPr>
          <w:rFonts w:ascii="Arial" w:hAnsi="Arial" w:cs="Arial"/>
          <w:sz w:val="24"/>
          <w:szCs w:val="24"/>
        </w:rPr>
        <w:t xml:space="preserve"> to adjourn.  </w:t>
      </w:r>
      <w:r w:rsidR="00EE6246">
        <w:rPr>
          <w:rFonts w:ascii="Arial" w:hAnsi="Arial" w:cs="Arial"/>
          <w:sz w:val="24"/>
          <w:szCs w:val="24"/>
        </w:rPr>
        <w:t>Kevin Monroe</w:t>
      </w:r>
      <w:r w:rsidR="009008C7">
        <w:rPr>
          <w:rFonts w:ascii="Arial" w:hAnsi="Arial" w:cs="Arial"/>
          <w:sz w:val="24"/>
          <w:szCs w:val="24"/>
        </w:rPr>
        <w:t xml:space="preserve"> </w:t>
      </w:r>
      <w:r w:rsidR="00000BA0">
        <w:rPr>
          <w:rFonts w:ascii="Arial" w:hAnsi="Arial" w:cs="Arial"/>
          <w:sz w:val="24"/>
          <w:szCs w:val="24"/>
        </w:rPr>
        <w:t>SECONDED</w:t>
      </w:r>
      <w:r w:rsidR="009008C7">
        <w:rPr>
          <w:rFonts w:ascii="Arial" w:hAnsi="Arial" w:cs="Arial"/>
          <w:sz w:val="24"/>
          <w:szCs w:val="24"/>
        </w:rPr>
        <w:t xml:space="preserve"> the motion. </w:t>
      </w:r>
      <w:r w:rsidRPr="00513812">
        <w:rPr>
          <w:rFonts w:ascii="Arial" w:hAnsi="Arial" w:cs="Arial"/>
          <w:sz w:val="24"/>
          <w:szCs w:val="24"/>
        </w:rPr>
        <w:t xml:space="preserve">Mr. </w:t>
      </w:r>
      <w:r w:rsidR="00505206">
        <w:rPr>
          <w:rFonts w:ascii="Arial" w:hAnsi="Arial" w:cs="Arial"/>
          <w:sz w:val="24"/>
          <w:szCs w:val="24"/>
        </w:rPr>
        <w:t>Giles</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8F03B" w14:textId="77777777" w:rsidR="00DE3FCE" w:rsidRDefault="00DE3FCE" w:rsidP="00381733">
      <w:pPr>
        <w:spacing w:after="0" w:line="240" w:lineRule="auto"/>
      </w:pPr>
      <w:r>
        <w:separator/>
      </w:r>
    </w:p>
  </w:endnote>
  <w:endnote w:type="continuationSeparator" w:id="0">
    <w:p w14:paraId="15074A7B" w14:textId="77777777" w:rsidR="00DE3FCE" w:rsidRDefault="00DE3FCE"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5F06D" w14:textId="77777777" w:rsidR="00DE3FCE" w:rsidRDefault="00DE3FCE" w:rsidP="00381733">
      <w:pPr>
        <w:spacing w:after="0" w:line="240" w:lineRule="auto"/>
      </w:pPr>
      <w:r>
        <w:separator/>
      </w:r>
    </w:p>
  </w:footnote>
  <w:footnote w:type="continuationSeparator" w:id="0">
    <w:p w14:paraId="3B4C373A" w14:textId="77777777" w:rsidR="00DE3FCE" w:rsidRDefault="00DE3FCE"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00BA0"/>
    <w:rsid w:val="00033D43"/>
    <w:rsid w:val="000719E3"/>
    <w:rsid w:val="000C416B"/>
    <w:rsid w:val="000D353B"/>
    <w:rsid w:val="00131C8B"/>
    <w:rsid w:val="001451BD"/>
    <w:rsid w:val="001806DC"/>
    <w:rsid w:val="00180827"/>
    <w:rsid w:val="001D12A0"/>
    <w:rsid w:val="00207931"/>
    <w:rsid w:val="00251CCD"/>
    <w:rsid w:val="002634CE"/>
    <w:rsid w:val="00294E30"/>
    <w:rsid w:val="002A2311"/>
    <w:rsid w:val="002B2735"/>
    <w:rsid w:val="002B46E4"/>
    <w:rsid w:val="002B499A"/>
    <w:rsid w:val="002D2FA9"/>
    <w:rsid w:val="002F4AA6"/>
    <w:rsid w:val="0031745B"/>
    <w:rsid w:val="00342394"/>
    <w:rsid w:val="00364879"/>
    <w:rsid w:val="00381733"/>
    <w:rsid w:val="003B631A"/>
    <w:rsid w:val="003D4D9D"/>
    <w:rsid w:val="003D562B"/>
    <w:rsid w:val="00405A86"/>
    <w:rsid w:val="004308B4"/>
    <w:rsid w:val="0043440C"/>
    <w:rsid w:val="004576E1"/>
    <w:rsid w:val="00475AA2"/>
    <w:rsid w:val="004A5CBF"/>
    <w:rsid w:val="004A65E3"/>
    <w:rsid w:val="004C5AA1"/>
    <w:rsid w:val="004C7100"/>
    <w:rsid w:val="004F01A6"/>
    <w:rsid w:val="004F785B"/>
    <w:rsid w:val="00505206"/>
    <w:rsid w:val="0051041F"/>
    <w:rsid w:val="00513136"/>
    <w:rsid w:val="00513812"/>
    <w:rsid w:val="00516732"/>
    <w:rsid w:val="00540D16"/>
    <w:rsid w:val="00556D4C"/>
    <w:rsid w:val="00557D8A"/>
    <w:rsid w:val="00562C32"/>
    <w:rsid w:val="005D59AA"/>
    <w:rsid w:val="005E2225"/>
    <w:rsid w:val="005F26AA"/>
    <w:rsid w:val="00604A75"/>
    <w:rsid w:val="00611994"/>
    <w:rsid w:val="006471CD"/>
    <w:rsid w:val="006B0F1E"/>
    <w:rsid w:val="006E3394"/>
    <w:rsid w:val="006F5D8D"/>
    <w:rsid w:val="00705BCD"/>
    <w:rsid w:val="00712511"/>
    <w:rsid w:val="0071618C"/>
    <w:rsid w:val="007715C0"/>
    <w:rsid w:val="007B4BE8"/>
    <w:rsid w:val="007F7E3A"/>
    <w:rsid w:val="00843263"/>
    <w:rsid w:val="00893372"/>
    <w:rsid w:val="008946B2"/>
    <w:rsid w:val="008A08BA"/>
    <w:rsid w:val="008A55D0"/>
    <w:rsid w:val="008C7A9A"/>
    <w:rsid w:val="008F79BA"/>
    <w:rsid w:val="009008C7"/>
    <w:rsid w:val="00913193"/>
    <w:rsid w:val="00915BBC"/>
    <w:rsid w:val="00961165"/>
    <w:rsid w:val="009B0331"/>
    <w:rsid w:val="009B3421"/>
    <w:rsid w:val="009B7F67"/>
    <w:rsid w:val="009C09F4"/>
    <w:rsid w:val="009D2302"/>
    <w:rsid w:val="00A153A2"/>
    <w:rsid w:val="00A7632F"/>
    <w:rsid w:val="00A94DDB"/>
    <w:rsid w:val="00B0161E"/>
    <w:rsid w:val="00B21320"/>
    <w:rsid w:val="00B854A0"/>
    <w:rsid w:val="00BB2F8C"/>
    <w:rsid w:val="00BC3200"/>
    <w:rsid w:val="00BD263F"/>
    <w:rsid w:val="00BD5203"/>
    <w:rsid w:val="00C03599"/>
    <w:rsid w:val="00C665E3"/>
    <w:rsid w:val="00CC3EFF"/>
    <w:rsid w:val="00CD3DD9"/>
    <w:rsid w:val="00D24DF2"/>
    <w:rsid w:val="00D30185"/>
    <w:rsid w:val="00D31439"/>
    <w:rsid w:val="00D6381B"/>
    <w:rsid w:val="00D71A62"/>
    <w:rsid w:val="00DA0B3B"/>
    <w:rsid w:val="00DE3FCE"/>
    <w:rsid w:val="00E0063B"/>
    <w:rsid w:val="00E10C02"/>
    <w:rsid w:val="00E21757"/>
    <w:rsid w:val="00E221C3"/>
    <w:rsid w:val="00E513B5"/>
    <w:rsid w:val="00E52D64"/>
    <w:rsid w:val="00E67A6A"/>
    <w:rsid w:val="00E93365"/>
    <w:rsid w:val="00EA433F"/>
    <w:rsid w:val="00EE6246"/>
    <w:rsid w:val="00EF3A2A"/>
    <w:rsid w:val="00F23C84"/>
    <w:rsid w:val="00F3554A"/>
    <w:rsid w:val="00F4280E"/>
    <w:rsid w:val="00F46E0B"/>
    <w:rsid w:val="00F71C65"/>
    <w:rsid w:val="00F74007"/>
    <w:rsid w:val="00FB3925"/>
    <w:rsid w:val="00FB6E90"/>
    <w:rsid w:val="00FC2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583</TotalTime>
  <Pages>3</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28</cp:revision>
  <dcterms:created xsi:type="dcterms:W3CDTF">2025-05-13T17:54:00Z</dcterms:created>
  <dcterms:modified xsi:type="dcterms:W3CDTF">2025-09-22T17:59:00Z</dcterms:modified>
</cp:coreProperties>
</file>