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0C9AF" w14:textId="5C8BD676" w:rsidR="0062123E" w:rsidRDefault="001B6B65">
      <w:r>
        <w:t>The regular meeting of the Orderville Town Board was held Wednesday,</w:t>
      </w:r>
      <w:r w:rsidR="00A14BB8">
        <w:t xml:space="preserve"> </w:t>
      </w:r>
      <w:r w:rsidR="00855B25">
        <w:t>September</w:t>
      </w:r>
      <w:r w:rsidR="008C4173">
        <w:t xml:space="preserve"> </w:t>
      </w:r>
      <w:r w:rsidR="00855B25">
        <w:t>3</w:t>
      </w:r>
      <w:r>
        <w:t>, 202</w:t>
      </w:r>
      <w:r w:rsidR="008C4173">
        <w:t>5</w:t>
      </w:r>
      <w:r>
        <w:t xml:space="preserve">, at 7:00 p.m. in the basement of the Orderville Town Office.  </w:t>
      </w:r>
    </w:p>
    <w:p w14:paraId="58B9DA58" w14:textId="7AA4ED2A" w:rsidR="00223019" w:rsidRDefault="001B6B65">
      <w:r>
        <w:t xml:space="preserve">Those present were:  Mayor </w:t>
      </w:r>
      <w:r w:rsidR="00223019">
        <w:t xml:space="preserve">Lyle </w:t>
      </w:r>
      <w:r w:rsidR="0062123E">
        <w:t>Goulding, Council Membe</w:t>
      </w:r>
      <w:r w:rsidR="00223019">
        <w:t xml:space="preserve">rs: </w:t>
      </w:r>
      <w:r w:rsidR="0062123E">
        <w:t>Susan Esplin, Marianne Leigh</w:t>
      </w:r>
      <w:r w:rsidR="00192D9A">
        <w:t>,</w:t>
      </w:r>
      <w:r w:rsidR="00855B25">
        <w:t xml:space="preserve"> Rory Hatch</w:t>
      </w:r>
      <w:r w:rsidR="00192D9A">
        <w:t xml:space="preserve"> </w:t>
      </w:r>
      <w:r w:rsidR="00084BF2">
        <w:t xml:space="preserve">and </w:t>
      </w:r>
      <w:r w:rsidR="0062123E">
        <w:t>Shaun Sharkey</w:t>
      </w:r>
      <w:r w:rsidR="00223019">
        <w:t>.</w:t>
      </w:r>
    </w:p>
    <w:p w14:paraId="60650EBA" w14:textId="3C98F998" w:rsidR="0062123E" w:rsidRDefault="00223019">
      <w:r>
        <w:t>Employees present</w:t>
      </w:r>
      <w:r w:rsidR="0062123E">
        <w:t xml:space="preserve"> Chelcie Cox</w:t>
      </w:r>
      <w:r w:rsidR="00192D9A">
        <w:t xml:space="preserve"> -</w:t>
      </w:r>
      <w:r w:rsidR="00886E91">
        <w:t>Treasurer</w:t>
      </w:r>
      <w:r w:rsidR="0062123E">
        <w:t>, Breanna Crofts-T</w:t>
      </w:r>
      <w:r w:rsidR="00886E91">
        <w:t>own Clerk</w:t>
      </w:r>
      <w:r w:rsidR="0062123E">
        <w:t>,</w:t>
      </w:r>
      <w:r w:rsidR="00FA2FB9">
        <w:t xml:space="preserve"> </w:t>
      </w:r>
      <w:r w:rsidR="00886E91">
        <w:t>Chris Esplin -Building Inspector</w:t>
      </w:r>
      <w:r w:rsidR="00FA2FB9">
        <w:t xml:space="preserve"> and Verl Sawyer – Public Works Director</w:t>
      </w:r>
      <w:r w:rsidR="0062123E">
        <w:t xml:space="preserve">. </w:t>
      </w:r>
    </w:p>
    <w:p w14:paraId="116507CC" w14:textId="2F038526" w:rsidR="00F47934" w:rsidRDefault="0062123E">
      <w:r>
        <w:t>Public present:</w:t>
      </w:r>
      <w:r w:rsidR="00A14BB8">
        <w:t xml:space="preserve"> </w:t>
      </w:r>
      <w:r w:rsidR="00855B25">
        <w:t xml:space="preserve">Paul Anderson (Sunrise Engineer), Kobe &amp; Priscilla Shatto, Ed &amp; Ann Bolander, Earl Levanger, Ursula Bullen, Heather Sharkey, Jessica Sawyer, Bob Caruso, Gene &amp; Betty Purvis, Kellie Frost, David &amp; Brittany Johnson, Merlin Figgins, Nick Hoyt and Owen Hoyt. </w:t>
      </w:r>
    </w:p>
    <w:p w14:paraId="443D4008" w14:textId="45490426" w:rsidR="00C52340" w:rsidRDefault="0062123E">
      <w:r>
        <w:t xml:space="preserve">Mayor </w:t>
      </w:r>
      <w:r w:rsidR="00223019">
        <w:t xml:space="preserve">Lyle </w:t>
      </w:r>
      <w:r>
        <w:t>Goulding</w:t>
      </w:r>
      <w:r w:rsidR="00C52340">
        <w:t xml:space="preserve"> called the meeting to order.  Minutes of the</w:t>
      </w:r>
      <w:r w:rsidR="00EB4F04">
        <w:t xml:space="preserve"> </w:t>
      </w:r>
      <w:r w:rsidR="00855B25">
        <w:t>August</w:t>
      </w:r>
      <w:r w:rsidR="00084BF2">
        <w:t>,</w:t>
      </w:r>
      <w:r>
        <w:t xml:space="preserve"> </w:t>
      </w:r>
      <w:r w:rsidR="00855B25">
        <w:t>6</w:t>
      </w:r>
      <w:r w:rsidR="00084BF2">
        <w:t xml:space="preserve"> 2025</w:t>
      </w:r>
      <w:r w:rsidR="00855B25">
        <w:t xml:space="preserve"> &amp; August 19, 2025</w:t>
      </w:r>
      <w:r w:rsidR="00084BF2">
        <w:t xml:space="preserve"> meetings</w:t>
      </w:r>
      <w:r w:rsidR="00EB4F04">
        <w:t xml:space="preserve"> </w:t>
      </w:r>
      <w:r w:rsidR="00C52340">
        <w:t xml:space="preserve">were reviewed. </w:t>
      </w:r>
      <w:r w:rsidR="00855B25">
        <w:t>Susan Esplin</w:t>
      </w:r>
      <w:r w:rsidR="00C52340">
        <w:t xml:space="preserve"> motioned to approve the </w:t>
      </w:r>
      <w:r w:rsidR="00EE1DB4">
        <w:t>minutes</w:t>
      </w:r>
      <w:r w:rsidR="00C52340">
        <w:t xml:space="preserve">. </w:t>
      </w:r>
      <w:r w:rsidR="00855B25">
        <w:t>Marianne Leigh</w:t>
      </w:r>
      <w:r w:rsidR="00C52340">
        <w:t xml:space="preserve"> seconded the motion.  All were in favor.  Motion carries.  Bills were presented for payment.  </w:t>
      </w:r>
      <w:r w:rsidR="00855B25">
        <w:t>Susan Esplin</w:t>
      </w:r>
      <w:r w:rsidR="00223019">
        <w:t xml:space="preserve"> </w:t>
      </w:r>
      <w:r w:rsidR="00C52340">
        <w:t xml:space="preserve">motioned to pay the bills.  </w:t>
      </w:r>
      <w:r w:rsidR="0043041D">
        <w:t>Marianne Leigh</w:t>
      </w:r>
      <w:r w:rsidR="00C52340">
        <w:t xml:space="preserve"> seconded the motion.  All were in favor.  Motion carries.</w:t>
      </w:r>
    </w:p>
    <w:p w14:paraId="5CCE1226" w14:textId="36B1E6EF" w:rsidR="003943A8" w:rsidRDefault="001252A1" w:rsidP="003943A8">
      <w:pPr>
        <w:pStyle w:val="NormalWeb"/>
        <w:ind w:left="360"/>
      </w:pPr>
      <w:r w:rsidRPr="00AE0160">
        <w:rPr>
          <w:rFonts w:ascii="Calibri" w:hAnsi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1C497" wp14:editId="3ACF9837">
                <wp:simplePos x="0" y="0"/>
                <wp:positionH relativeFrom="margin">
                  <wp:posOffset>-2230755</wp:posOffset>
                </wp:positionH>
                <wp:positionV relativeFrom="paragraph">
                  <wp:posOffset>349884</wp:posOffset>
                </wp:positionV>
                <wp:extent cx="2038350" cy="295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F6E5B" w14:textId="77777777" w:rsidR="001252A1" w:rsidRDefault="001252A1" w:rsidP="001252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1C4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5.65pt;margin-top:27.55pt;width:160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" fillcolor="white [3201]" stroked="f" strokeweight=".5pt">
                <v:textbox>
                  <w:txbxContent>
                    <w:p w14:paraId="488F6E5B" w14:textId="77777777" w:rsidR="001252A1" w:rsidRDefault="001252A1" w:rsidP="001252A1"/>
                  </w:txbxContent>
                </v:textbox>
                <w10:wrap anchorx="margin"/>
              </v:shape>
            </w:pict>
          </mc:Fallback>
        </mc:AlternateContent>
      </w:r>
      <w:r w:rsidRPr="00AE0160">
        <w:rPr>
          <w:rFonts w:ascii="Calibri" w:hAnsi="Calibri"/>
          <w:b/>
          <w:bCs/>
          <w:sz w:val="22"/>
          <w:szCs w:val="22"/>
        </w:rPr>
        <w:t>Public Comment:</w:t>
      </w:r>
      <w:r w:rsidR="00EB4F04">
        <w:rPr>
          <w:rFonts w:ascii="Calibri" w:hAnsi="Calibri"/>
          <w:b/>
          <w:bCs/>
          <w:sz w:val="22"/>
          <w:szCs w:val="22"/>
        </w:rPr>
        <w:t xml:space="preserve"> </w:t>
      </w:r>
      <w:r w:rsidR="00EB4F04" w:rsidRPr="00EB4F04">
        <w:rPr>
          <w:rFonts w:ascii="Calibri" w:hAnsi="Calibri"/>
          <w:sz w:val="22"/>
          <w:szCs w:val="22"/>
        </w:rPr>
        <w:t>NO COMMENTS</w:t>
      </w:r>
    </w:p>
    <w:p w14:paraId="32564FEB" w14:textId="5518221E" w:rsidR="00AE0160" w:rsidRDefault="00AE0160" w:rsidP="00AE016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AE0160">
        <w:rPr>
          <w:rFonts w:ascii="Calibri" w:eastAsia="Times New Roman" w:hAnsi="Calibri" w:cs="Times New Roman"/>
          <w:b/>
          <w:kern w:val="0"/>
          <w14:ligatures w14:val="none"/>
        </w:rPr>
        <w:t>BUSINESS:</w:t>
      </w:r>
    </w:p>
    <w:p w14:paraId="1EC7787C" w14:textId="47281FE7" w:rsidR="00855B25" w:rsidRPr="00855B25" w:rsidRDefault="00855B25" w:rsidP="00855B2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855B2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PUBLIC HEARING - UPDATED TOWN OF ORDERVILLE MUNICIPAL CODE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Paul Anderson from Sunrise Engineering was present for any question. No public comment. Public Hearing was closed at 7:02 p.m.</w:t>
      </w:r>
    </w:p>
    <w:p w14:paraId="6565E671" w14:textId="7AE7E47B" w:rsidR="00855B25" w:rsidRPr="00855B25" w:rsidRDefault="00855B25" w:rsidP="00855B2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855B2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APPROVE/DENY ADOPTING UPDATED TOWN OF ORDERVILLE MUNICIPAL </w:t>
      </w:r>
      <w:r w:rsidR="003A7B9A" w:rsidRPr="00855B2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CODE</w:t>
      </w:r>
      <w:r w:rsidR="003A7B9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The</w:t>
      </w:r>
      <w:r w:rsidR="0049328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board discussed enforcement, especially for health and safety issues and business compliance</w:t>
      </w:r>
      <w:r w:rsidR="003A7B9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Current practice is to address code violations upon written complaint; future enforcement mechanisms (such as hiring an enforcement officer) were discussed but not decided. The board agreed that having an updated code is a crucial first step, with enforcement policies to be developed. Marianne Leigh motioned to approve the updated Town of Orderville Municipal Code. Susan Esplin seconded the motion. </w:t>
      </w:r>
      <w:r w:rsidR="00902C0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Ayes: Susan Esplin, Rory Hatch, Shaun Sharkey, Marianne Leigh, &amp; Mayor Lyle Goulding. Motion carries five to zero. </w:t>
      </w:r>
    </w:p>
    <w:p w14:paraId="11465C23" w14:textId="33E41DFF" w:rsidR="00855B25" w:rsidRPr="00FA7CAC" w:rsidRDefault="00855B25" w:rsidP="00FA7CA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/>
        <w:rPr>
          <w:rFonts w:ascii="Calibri" w:hAnsi="Calibri" w:cs="Calibri"/>
          <w:color w:val="000000"/>
        </w:rPr>
      </w:pPr>
      <w:r w:rsidRPr="00855B2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COMPLAINT/DISCUSSION ON FLOODING DOWN 100 SOUTH STREET</w:t>
      </w:r>
      <w:r w:rsidR="005754F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5754F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Kobe &amp; Priscilla Shatto was present and shared a previous complaint from September of 2024. </w:t>
      </w:r>
      <w:r w:rsidR="00FA7CA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FA7CAC" w:rsidRPr="00FA7CAC">
        <w:rPr>
          <w:rFonts w:ascii="Calibri" w:hAnsi="Calibri" w:cs="Calibri"/>
          <w:color w:val="000000"/>
        </w:rPr>
        <w:t>The resident described personal efforts to mitigate flooding and requested town action.</w:t>
      </w:r>
      <w:r w:rsidR="00FA7CAC">
        <w:rPr>
          <w:rFonts w:ascii="Calibri" w:hAnsi="Calibri" w:cs="Calibri"/>
          <w:color w:val="000000"/>
        </w:rPr>
        <w:t xml:space="preserve"> </w:t>
      </w:r>
      <w:r w:rsidR="00FA7CAC" w:rsidRPr="00FA7CAC">
        <w:rPr>
          <w:rFonts w:ascii="Calibri" w:eastAsia="Times New Roman" w:hAnsi="Calibri" w:cs="Calibri"/>
          <w:color w:val="000000"/>
          <w:kern w:val="0"/>
          <w14:ligatures w14:val="none"/>
        </w:rPr>
        <w:t>The board discussed the history of drainage and sidewalk installation, noting complications from past roadwork and changes to irrigation systems.</w:t>
      </w:r>
      <w:r w:rsidR="00FA7CAC">
        <w:rPr>
          <w:rFonts w:ascii="Calibri" w:hAnsi="Calibri" w:cs="Calibri"/>
          <w:color w:val="000000"/>
        </w:rPr>
        <w:t xml:space="preserve"> </w:t>
      </w:r>
      <w:r w:rsidR="00FA7CAC" w:rsidRPr="00FA7CA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board agreed to consult an engineer (Russ </w:t>
      </w:r>
      <w:r w:rsidR="00FA7CAC">
        <w:rPr>
          <w:rFonts w:ascii="Calibri" w:eastAsia="Times New Roman" w:hAnsi="Calibri" w:cs="Calibri"/>
          <w:color w:val="000000"/>
          <w:kern w:val="0"/>
          <w14:ligatures w14:val="none"/>
        </w:rPr>
        <w:t>Sorensen with Sunrise</w:t>
      </w:r>
      <w:r w:rsidR="00FA7CAC" w:rsidRPr="00FA7CAC">
        <w:rPr>
          <w:rFonts w:ascii="Calibri" w:eastAsia="Times New Roman" w:hAnsi="Calibri" w:cs="Calibri"/>
          <w:color w:val="000000"/>
          <w:kern w:val="0"/>
          <w14:ligatures w14:val="none"/>
        </w:rPr>
        <w:t>) to assess and propose solutions for the drainage issue.</w:t>
      </w:r>
    </w:p>
    <w:p w14:paraId="6B678582" w14:textId="1C6337C8" w:rsidR="00FA7CAC" w:rsidRPr="00FA7CAC" w:rsidRDefault="00855B25" w:rsidP="00FA7CA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/>
        <w:rPr>
          <w:rFonts w:ascii="Calibri" w:hAnsi="Calibri" w:cs="Calibri"/>
          <w:color w:val="000000"/>
        </w:rPr>
      </w:pPr>
      <w:r w:rsidRPr="00855B2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UPDATE ON PARK PROJECT – PARK COMMITTEE</w:t>
      </w:r>
      <w:r w:rsidR="00FA7CA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FA7CAC" w:rsidRPr="00FA7CAC">
        <w:rPr>
          <w:rFonts w:ascii="Calibri" w:hAnsi="Calibri" w:cs="Calibri"/>
          <w:color w:val="000000"/>
        </w:rPr>
        <w:t xml:space="preserve">The park committee reported progress and clarified that initial cost estimates were high; actual bids for some components (e.g., concession stands) are significantly lower. </w:t>
      </w:r>
      <w:r w:rsidR="00FA7CAC" w:rsidRPr="00FA7CAC">
        <w:rPr>
          <w:rFonts w:ascii="Calibri" w:eastAsia="Times New Roman" w:hAnsi="Calibri" w:cs="Calibri"/>
          <w:color w:val="000000"/>
          <w:kern w:val="0"/>
          <w14:ligatures w14:val="none"/>
        </w:rPr>
        <w:t>Discussion focused on the need for engineered plans before proceeding with major dirt work and construction, especially to address concerns about drainage, slope stability, and adjacent property impacts.</w:t>
      </w:r>
      <w:r w:rsidR="00FA7CAC" w:rsidRPr="00FA7CAC">
        <w:rPr>
          <w:rFonts w:ascii="Calibri" w:hAnsi="Calibri" w:cs="Calibri"/>
          <w:color w:val="000000"/>
        </w:rPr>
        <w:t xml:space="preserve"> </w:t>
      </w:r>
      <w:r w:rsidR="00FA7CAC" w:rsidRPr="00FA7CAC">
        <w:rPr>
          <w:rFonts w:ascii="Calibri" w:eastAsia="Times New Roman" w:hAnsi="Calibri" w:cs="Calibri"/>
          <w:color w:val="000000"/>
          <w:kern w:val="0"/>
          <w14:ligatures w14:val="none"/>
        </w:rPr>
        <w:t>The board agreed that engineered plans are necessary for responsible use of funds and to ensure project longevity.</w:t>
      </w:r>
      <w:r w:rsidR="00FA7CAC" w:rsidRPr="00FA7CAC">
        <w:rPr>
          <w:rFonts w:ascii="Calibri" w:hAnsi="Calibri" w:cs="Calibri"/>
          <w:color w:val="000000"/>
        </w:rPr>
        <w:t xml:space="preserve"> </w:t>
      </w:r>
      <w:r w:rsidR="00FA7CAC" w:rsidRPr="00FA7CAC">
        <w:rPr>
          <w:rFonts w:ascii="Calibri" w:eastAsia="Times New Roman" w:hAnsi="Calibri" w:cs="Calibri"/>
          <w:color w:val="000000"/>
          <w:kern w:val="0"/>
          <w14:ligatures w14:val="none"/>
        </w:rPr>
        <w:t>A special meeting was scheduled for September 22nd at 4:00 PM to open bids for the bathroom/concession building and to discuss hiring Sunrise Engineering for further plans.</w:t>
      </w:r>
      <w:r w:rsidR="00FA7CAC" w:rsidRPr="00FA7CAC">
        <w:rPr>
          <w:rFonts w:ascii="Calibri" w:hAnsi="Calibri" w:cs="Calibri"/>
          <w:color w:val="000000"/>
        </w:rPr>
        <w:t xml:space="preserve"> </w:t>
      </w:r>
      <w:r w:rsidR="00FA7CAC" w:rsidRPr="00FA7CAC">
        <w:rPr>
          <w:rFonts w:ascii="Calibri" w:eastAsia="Times New Roman" w:hAnsi="Calibri" w:cs="Calibri"/>
          <w:color w:val="000000"/>
          <w:kern w:val="0"/>
          <w14:ligatures w14:val="none"/>
        </w:rPr>
        <w:t>The board discussed grant deadlines and agreed to communicate with grant committees if extensions are needed.</w:t>
      </w:r>
    </w:p>
    <w:p w14:paraId="763D6612" w14:textId="77777777" w:rsidR="00600C7C" w:rsidRPr="00FA7CAC" w:rsidRDefault="00600C7C" w:rsidP="00FA7CAC">
      <w:pPr>
        <w:widowControl w:val="0"/>
        <w:autoSpaceDE w:val="0"/>
        <w:autoSpaceDN w:val="0"/>
        <w:adjustRightInd w:val="0"/>
        <w:spacing w:before="240" w:after="0" w:line="240" w:lineRule="auto"/>
        <w:ind w:left="144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2C37AF70" w14:textId="35F793CF" w:rsidR="008C4173" w:rsidRPr="00FF3329" w:rsidRDefault="008C4173" w:rsidP="00285B9F">
      <w:pPr>
        <w:pStyle w:val="ListParagraph"/>
        <w:rPr>
          <w:rFonts w:ascii="Calibri" w:hAnsi="Calibri"/>
          <w:bCs/>
        </w:rPr>
      </w:pPr>
    </w:p>
    <w:p w14:paraId="7A23BFA7" w14:textId="77777777" w:rsidR="00EC42DD" w:rsidRDefault="00EC42DD" w:rsidP="008C41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6F521AD9" w14:textId="61905BEF" w:rsidR="008C4173" w:rsidRPr="008C4173" w:rsidRDefault="008C4173" w:rsidP="008C41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kern w:val="0"/>
          <w14:ligatures w14:val="none"/>
        </w:rPr>
      </w:pPr>
      <w:r w:rsidRPr="008C4173">
        <w:rPr>
          <w:rFonts w:ascii="Calibri" w:eastAsia="Times New Roman" w:hAnsi="Calibri" w:cs="Times New Roman"/>
          <w:b/>
          <w:kern w:val="0"/>
          <w14:ligatures w14:val="none"/>
        </w:rPr>
        <w:t>DEPARTMENT BUSINESS</w:t>
      </w:r>
      <w:r w:rsidRPr="008C4173">
        <w:rPr>
          <w:rFonts w:ascii="Calibri" w:eastAsia="Times New Roman" w:hAnsi="Calibri" w:cs="Times New Roman"/>
          <w:kern w:val="0"/>
          <w14:ligatures w14:val="none"/>
        </w:rPr>
        <w:t>:</w:t>
      </w:r>
    </w:p>
    <w:p w14:paraId="195C0C5C" w14:textId="77777777" w:rsidR="00776CF5" w:rsidRDefault="00776CF5" w:rsidP="008C41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kern w:val="0"/>
          <w14:ligatures w14:val="none"/>
        </w:rPr>
      </w:pPr>
    </w:p>
    <w:p w14:paraId="3BDCFBC1" w14:textId="662A245E" w:rsidR="008C4173" w:rsidRPr="003A4BF2" w:rsidRDefault="008C4173" w:rsidP="003A4BF2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Streets and Roads</w:t>
      </w:r>
      <w:r w:rsidR="00CB0D0A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6A36BA">
        <w:rPr>
          <w:rFonts w:ascii="Calibri" w:eastAsia="Times New Roman" w:hAnsi="Calibri" w:cs="Times New Roman"/>
          <w:kern w:val="0"/>
          <w14:ligatures w14:val="none"/>
        </w:rPr>
        <w:t>–</w:t>
      </w:r>
      <w:r w:rsidR="00FA7CAC">
        <w:rPr>
          <w:rFonts w:ascii="Calibri" w:eastAsia="Times New Roman" w:hAnsi="Calibri" w:cs="Times New Roman"/>
          <w:kern w:val="0"/>
          <w14:ligatures w14:val="none"/>
        </w:rPr>
        <w:t xml:space="preserve"> No business. </w:t>
      </w:r>
      <w:r w:rsidR="003A4BF2">
        <w:rPr>
          <w:rFonts w:ascii="Calibri" w:eastAsia="Times New Roman" w:hAnsi="Calibri" w:cs="Times New Roman"/>
          <w:kern w:val="0"/>
          <w14:ligatures w14:val="none"/>
        </w:rPr>
        <w:t xml:space="preserve"> </w:t>
      </w:r>
    </w:p>
    <w:p w14:paraId="2F19E6FD" w14:textId="30E75C47" w:rsidR="00776CF5" w:rsidRDefault="008C4173" w:rsidP="008C41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kern w:val="0"/>
          <w14:ligatures w14:val="none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Parks, Recreation, and Cemeteries</w:t>
      </w:r>
      <w:r w:rsidR="00CB0D0A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3F4B28">
        <w:rPr>
          <w:rFonts w:ascii="Calibri" w:eastAsia="Times New Roman" w:hAnsi="Calibri" w:cs="Times New Roman"/>
          <w:kern w:val="0"/>
          <w14:ligatures w14:val="none"/>
        </w:rPr>
        <w:t>–</w:t>
      </w:r>
      <w:r w:rsidR="00FA7CAC">
        <w:rPr>
          <w:rFonts w:ascii="Calibri" w:eastAsia="Times New Roman" w:hAnsi="Calibri" w:cs="Times New Roman"/>
          <w:kern w:val="0"/>
          <w14:ligatures w14:val="none"/>
        </w:rPr>
        <w:t xml:space="preserve"> Blocks have been ordered for temporary wall; some blocks will be used for the walking path to the elementary school on 100 E. </w:t>
      </w:r>
      <w:r w:rsidR="00770CDA">
        <w:rPr>
          <w:rFonts w:ascii="Calibri" w:eastAsia="Times New Roman" w:hAnsi="Calibri" w:cs="Times New Roman"/>
          <w:kern w:val="0"/>
          <w14:ligatures w14:val="none"/>
        </w:rPr>
        <w:t xml:space="preserve"> </w:t>
      </w:r>
    </w:p>
    <w:p w14:paraId="098D6139" w14:textId="4EE41372" w:rsidR="00686950" w:rsidRPr="00686950" w:rsidRDefault="008C4173" w:rsidP="00686950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Buildings and Fire Department</w:t>
      </w:r>
      <w:r w:rsidR="00776CF5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BC128C">
        <w:rPr>
          <w:rFonts w:ascii="Calibri" w:eastAsia="Times New Roman" w:hAnsi="Calibri" w:cs="Times New Roman"/>
          <w:kern w:val="0"/>
          <w14:ligatures w14:val="none"/>
        </w:rPr>
        <w:t>–</w:t>
      </w:r>
      <w:r w:rsidR="003A4BF2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FA7CAC" w:rsidRPr="00FA7CAC">
        <w:rPr>
          <w:rFonts w:ascii="Calibri" w:hAnsi="Calibri"/>
        </w:rPr>
        <w:t>The county is conducting a feasibility study for a county-wide fire district. The board will follow the fire chief’s recommendations and is cautious about property and funding implications.</w:t>
      </w:r>
    </w:p>
    <w:p w14:paraId="573CA755" w14:textId="4E0EC565" w:rsidR="008C4173" w:rsidRPr="00FA7CAC" w:rsidRDefault="008C4173" w:rsidP="00770CDA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Water Department</w:t>
      </w:r>
      <w:r w:rsidR="00776CF5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 </w:t>
      </w:r>
      <w:r w:rsidR="003A4BF2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– </w:t>
      </w:r>
      <w:r w:rsidR="00FA7CAC">
        <w:rPr>
          <w:rFonts w:ascii="Calibri" w:eastAsia="Times New Roman" w:hAnsi="Calibri" w:cs="Times New Roman"/>
          <w:kern w:val="0"/>
          <w14:ligatures w14:val="none"/>
        </w:rPr>
        <w:t xml:space="preserve">Scada updates coming within the next week. </w:t>
      </w:r>
    </w:p>
    <w:p w14:paraId="2EF324C2" w14:textId="081121F0" w:rsidR="003A4BF2" w:rsidRPr="00FA7CAC" w:rsidRDefault="008C4173" w:rsidP="003A4BF2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Administration</w:t>
      </w:r>
      <w:r w:rsidR="00776CF5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 </w:t>
      </w:r>
      <w:r w:rsidR="00776CF5">
        <w:rPr>
          <w:rFonts w:ascii="Calibri" w:eastAsia="Times New Roman" w:hAnsi="Calibri" w:cs="Times New Roman"/>
          <w:kern w:val="0"/>
          <w14:ligatures w14:val="none"/>
        </w:rPr>
        <w:t>–</w:t>
      </w:r>
      <w:r w:rsidR="00BC128C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FA7CAC" w:rsidRPr="00FA7CAC">
        <w:rPr>
          <w:rFonts w:ascii="Calibri" w:hAnsi="Calibri"/>
        </w:rPr>
        <w:t>The "Text My Gov" system will launch on September 15th, allowing residents to receive information and notifications via text. Audit preparations are underway for November.</w:t>
      </w:r>
    </w:p>
    <w:p w14:paraId="1DE16A2F" w14:textId="64D0142F" w:rsidR="008C4173" w:rsidRPr="00FA7CAC" w:rsidRDefault="008C4173" w:rsidP="006615B0">
      <w:pPr>
        <w:widowControl w:val="0"/>
        <w:autoSpaceDE w:val="0"/>
        <w:autoSpaceDN w:val="0"/>
        <w:adjustRightInd w:val="0"/>
        <w:spacing w:after="0"/>
        <w:contextualSpacing/>
        <w:rPr>
          <w:rFonts w:ascii="Calibri" w:hAnsi="Calibri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>Other necessary items</w:t>
      </w:r>
      <w:r w:rsidR="00093AC3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 </w:t>
      </w:r>
      <w:r w:rsidR="006615B0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– </w:t>
      </w:r>
      <w:r w:rsidR="00FA7CAC">
        <w:rPr>
          <w:rFonts w:ascii="Calibri" w:eastAsia="Times New Roman" w:hAnsi="Calibri" w:cs="Times New Roman"/>
          <w:kern w:val="0"/>
          <w14:ligatures w14:val="none"/>
        </w:rPr>
        <w:t>No business.</w:t>
      </w:r>
    </w:p>
    <w:p w14:paraId="6BB347AA" w14:textId="5B582DE1" w:rsidR="008C4173" w:rsidRPr="00FA7CAC" w:rsidRDefault="008C4173" w:rsidP="008C41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kern w:val="0"/>
          <w14:ligatures w14:val="none"/>
        </w:rPr>
      </w:pPr>
      <w:r w:rsidRPr="00776CF5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Executive Session </w:t>
      </w:r>
      <w:r w:rsidR="00042594">
        <w:rPr>
          <w:rFonts w:ascii="Calibri" w:eastAsia="Times New Roman" w:hAnsi="Calibri" w:cs="Times New Roman"/>
          <w:b/>
          <w:bCs/>
          <w:kern w:val="0"/>
          <w14:ligatures w14:val="none"/>
        </w:rPr>
        <w:t>–</w:t>
      </w:r>
      <w:r w:rsidR="007923F1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 </w:t>
      </w:r>
      <w:r w:rsidR="00FA7CAC">
        <w:rPr>
          <w:rFonts w:ascii="Calibri" w:eastAsia="Times New Roman" w:hAnsi="Calibri" w:cs="Times New Roman"/>
          <w:kern w:val="0"/>
          <w14:ligatures w14:val="none"/>
        </w:rPr>
        <w:t xml:space="preserve">No business. </w:t>
      </w:r>
    </w:p>
    <w:p w14:paraId="7EBB5C0F" w14:textId="77777777" w:rsidR="001252A1" w:rsidRPr="00776CF5" w:rsidRDefault="001252A1" w:rsidP="001252A1">
      <w:pPr>
        <w:contextualSpacing/>
        <w:rPr>
          <w:rFonts w:ascii="Calibri" w:hAnsi="Calibri"/>
          <w:b/>
          <w:bCs/>
        </w:rPr>
      </w:pPr>
    </w:p>
    <w:p w14:paraId="28FCEF3C" w14:textId="77777777" w:rsidR="00F96498" w:rsidRDefault="00F96498" w:rsidP="001252A1">
      <w:pPr>
        <w:contextualSpacing/>
        <w:rPr>
          <w:rFonts w:ascii="Calibri" w:hAnsi="Calibri"/>
          <w:b/>
          <w:bCs/>
        </w:rPr>
      </w:pPr>
    </w:p>
    <w:p w14:paraId="4E3AA0C6" w14:textId="0FBFCFCD" w:rsidR="006C43B7" w:rsidRDefault="003755D1">
      <w:pPr>
        <w:contextualSpacing/>
        <w:rPr>
          <w:rFonts w:ascii="Calibri" w:hAnsi="Calibri"/>
        </w:rPr>
      </w:pPr>
      <w:r w:rsidRPr="001252A1">
        <w:rPr>
          <w:rFonts w:ascii="Calibri" w:hAnsi="Calibri"/>
          <w:b/>
          <w:bCs/>
        </w:rPr>
        <w:t>ADJOURN</w:t>
      </w:r>
      <w:r>
        <w:rPr>
          <w:rFonts w:ascii="Calibri" w:hAnsi="Calibri"/>
          <w:b/>
          <w:bCs/>
        </w:rPr>
        <w:t xml:space="preserve"> </w:t>
      </w:r>
      <w:r w:rsidR="0049328F">
        <w:rPr>
          <w:rFonts w:ascii="Calibri" w:hAnsi="Calibri"/>
        </w:rPr>
        <w:t>Rory Hatch</w:t>
      </w:r>
      <w:r>
        <w:rPr>
          <w:rFonts w:ascii="Calibri" w:hAnsi="Calibri"/>
        </w:rPr>
        <w:t xml:space="preserve"> </w:t>
      </w:r>
      <w:r w:rsidR="00491FA3">
        <w:rPr>
          <w:rFonts w:ascii="Calibri" w:hAnsi="Calibri"/>
        </w:rPr>
        <w:t xml:space="preserve">motioned that the meeting be adjourned.  </w:t>
      </w:r>
      <w:r w:rsidR="0049328F">
        <w:rPr>
          <w:rFonts w:ascii="Calibri" w:hAnsi="Calibri"/>
        </w:rPr>
        <w:t>Marianne Leigh</w:t>
      </w:r>
      <w:r w:rsidR="00770CDA">
        <w:rPr>
          <w:rFonts w:ascii="Calibri" w:hAnsi="Calibri"/>
        </w:rPr>
        <w:t xml:space="preserve"> </w:t>
      </w:r>
      <w:r w:rsidR="00491FA3">
        <w:rPr>
          <w:rFonts w:ascii="Calibri" w:hAnsi="Calibri"/>
        </w:rPr>
        <w:t>seconded the motion.  All were in favor.  Motion carries.</w:t>
      </w:r>
    </w:p>
    <w:p w14:paraId="1D44E37C" w14:textId="48B2FA35" w:rsidR="00EC42DD" w:rsidRDefault="00EC42DD" w:rsidP="00206C43">
      <w:pPr>
        <w:spacing w:line="252" w:lineRule="auto"/>
        <w:rPr>
          <w:rFonts w:ascii="Calibri" w:eastAsia="Calibri" w:hAnsi="Calibri" w:cs="Times New Roman"/>
        </w:rPr>
      </w:pPr>
    </w:p>
    <w:p w14:paraId="5901110A" w14:textId="77777777" w:rsidR="00673A17" w:rsidRDefault="00673A17" w:rsidP="00206C43">
      <w:pPr>
        <w:spacing w:line="252" w:lineRule="auto"/>
        <w:rPr>
          <w:rFonts w:ascii="Calibri" w:eastAsia="Calibri" w:hAnsi="Calibri" w:cs="Times New Roman"/>
        </w:rPr>
      </w:pPr>
    </w:p>
    <w:p w14:paraId="6D5624EF" w14:textId="77945213" w:rsidR="00C801D6" w:rsidRPr="00C801D6" w:rsidRDefault="00C801D6" w:rsidP="00C801D6">
      <w:pPr>
        <w:spacing w:line="252" w:lineRule="auto"/>
        <w:rPr>
          <w:rFonts w:ascii="Calibri" w:eastAsia="Calibri" w:hAnsi="Calibri" w:cs="Times New Roman"/>
        </w:rPr>
      </w:pPr>
      <w:r w:rsidRPr="00C801D6">
        <w:rPr>
          <w:rFonts w:ascii="Calibri" w:eastAsia="Calibri" w:hAnsi="Calibri" w:cs="Times New Roman"/>
        </w:rPr>
        <w:t xml:space="preserve">On </w:t>
      </w:r>
      <w:r>
        <w:rPr>
          <w:rFonts w:ascii="Calibri" w:eastAsia="Calibri" w:hAnsi="Calibri" w:cs="Times New Roman"/>
        </w:rPr>
        <w:t>October 8</w:t>
      </w:r>
      <w:r w:rsidRPr="00C801D6">
        <w:rPr>
          <w:rFonts w:ascii="Calibri" w:eastAsia="Calibri" w:hAnsi="Calibri" w:cs="Times New Roman"/>
        </w:rPr>
        <w:t>, 2025, S</w:t>
      </w:r>
      <w:r>
        <w:rPr>
          <w:rFonts w:ascii="Calibri" w:eastAsia="Calibri" w:hAnsi="Calibri" w:cs="Times New Roman"/>
        </w:rPr>
        <w:t>haun Sharkey</w:t>
      </w:r>
      <w:r w:rsidRPr="00C801D6">
        <w:rPr>
          <w:rFonts w:ascii="Calibri" w:eastAsia="Calibri" w:hAnsi="Calibri" w:cs="Times New Roman"/>
        </w:rPr>
        <w:t xml:space="preserve"> motioned to approve these minutes.  Marianne Leigh seconded the motion.  All were in favor.  Motion carries.</w:t>
      </w:r>
    </w:p>
    <w:p w14:paraId="4B9498DF" w14:textId="77777777" w:rsidR="0049328F" w:rsidRDefault="0049328F" w:rsidP="00206C43">
      <w:pPr>
        <w:spacing w:line="252" w:lineRule="auto"/>
        <w:rPr>
          <w:rFonts w:ascii="Calibri" w:eastAsia="Calibri" w:hAnsi="Calibri" w:cs="Times New Roman"/>
        </w:rPr>
      </w:pPr>
    </w:p>
    <w:p w14:paraId="4EE312C0" w14:textId="77777777" w:rsidR="0049328F" w:rsidRDefault="0049328F" w:rsidP="00206C43">
      <w:pPr>
        <w:spacing w:line="252" w:lineRule="auto"/>
        <w:rPr>
          <w:rFonts w:ascii="Calibri" w:eastAsia="Calibri" w:hAnsi="Calibri" w:cs="Times New Roman"/>
        </w:rPr>
      </w:pPr>
    </w:p>
    <w:p w14:paraId="194233B3" w14:textId="77777777" w:rsidR="0049328F" w:rsidRPr="00206C43" w:rsidRDefault="0049328F" w:rsidP="00206C43">
      <w:pPr>
        <w:spacing w:line="252" w:lineRule="auto"/>
        <w:rPr>
          <w:rFonts w:ascii="Calibri" w:eastAsia="Calibri" w:hAnsi="Calibri" w:cs="Times New Roman"/>
        </w:rPr>
      </w:pPr>
    </w:p>
    <w:sectPr w:rsidR="0049328F" w:rsidRPr="00206C43" w:rsidSect="00EF7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4008" w14:textId="77777777" w:rsidR="009F3116" w:rsidRDefault="009F3116" w:rsidP="009F3116">
      <w:pPr>
        <w:spacing w:after="0" w:line="240" w:lineRule="auto"/>
      </w:pPr>
      <w:r>
        <w:separator/>
      </w:r>
    </w:p>
  </w:endnote>
  <w:endnote w:type="continuationSeparator" w:id="0">
    <w:p w14:paraId="0DCF7D08" w14:textId="77777777" w:rsidR="009F3116" w:rsidRDefault="009F3116" w:rsidP="009F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96333" w14:textId="77777777" w:rsidR="00747DB5" w:rsidRDefault="00747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0E95" w14:textId="77777777" w:rsidR="00747DB5" w:rsidRDefault="00747D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A7B4E" w14:textId="77777777" w:rsidR="00747DB5" w:rsidRDefault="00747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395AA" w14:textId="77777777" w:rsidR="009F3116" w:rsidRDefault="009F3116" w:rsidP="009F3116">
      <w:pPr>
        <w:spacing w:after="0" w:line="240" w:lineRule="auto"/>
      </w:pPr>
      <w:r>
        <w:separator/>
      </w:r>
    </w:p>
  </w:footnote>
  <w:footnote w:type="continuationSeparator" w:id="0">
    <w:p w14:paraId="59BA12A9" w14:textId="77777777" w:rsidR="009F3116" w:rsidRDefault="009F3116" w:rsidP="009F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861F" w14:textId="2D7A66BE" w:rsidR="009F3116" w:rsidRDefault="009F3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21C88" w14:textId="4C5D071B" w:rsidR="009F3116" w:rsidRDefault="009F3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377F7" w14:textId="64DA8057" w:rsidR="009F3116" w:rsidRDefault="009F3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32E63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649B4"/>
    <w:multiLevelType w:val="multilevel"/>
    <w:tmpl w:val="9120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C315A"/>
    <w:multiLevelType w:val="hybridMultilevel"/>
    <w:tmpl w:val="17B25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974"/>
    <w:multiLevelType w:val="hybridMultilevel"/>
    <w:tmpl w:val="AB28A3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6184"/>
    <w:multiLevelType w:val="hybridMultilevel"/>
    <w:tmpl w:val="1FD804E6"/>
    <w:lvl w:ilvl="0" w:tplc="6C824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043EE"/>
    <w:multiLevelType w:val="hybridMultilevel"/>
    <w:tmpl w:val="17B25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4CF3"/>
    <w:multiLevelType w:val="multilevel"/>
    <w:tmpl w:val="B6F6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E4D57"/>
    <w:multiLevelType w:val="hybridMultilevel"/>
    <w:tmpl w:val="16028A6A"/>
    <w:lvl w:ilvl="0" w:tplc="D960C6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59D2"/>
    <w:multiLevelType w:val="hybridMultilevel"/>
    <w:tmpl w:val="26E235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0B140C"/>
    <w:multiLevelType w:val="multilevel"/>
    <w:tmpl w:val="8D5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95AFD"/>
    <w:multiLevelType w:val="hybridMultilevel"/>
    <w:tmpl w:val="542A606A"/>
    <w:lvl w:ilvl="0" w:tplc="AB963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E2187"/>
    <w:multiLevelType w:val="hybridMultilevel"/>
    <w:tmpl w:val="8E5CDC3C"/>
    <w:lvl w:ilvl="0" w:tplc="7DD49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63E01"/>
    <w:multiLevelType w:val="multilevel"/>
    <w:tmpl w:val="E14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B1B09"/>
    <w:multiLevelType w:val="hybridMultilevel"/>
    <w:tmpl w:val="A7F02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37B5"/>
    <w:multiLevelType w:val="hybridMultilevel"/>
    <w:tmpl w:val="D41A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815509"/>
    <w:multiLevelType w:val="multilevel"/>
    <w:tmpl w:val="2A1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87C57"/>
    <w:multiLevelType w:val="hybridMultilevel"/>
    <w:tmpl w:val="7542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A078D"/>
    <w:multiLevelType w:val="hybridMultilevel"/>
    <w:tmpl w:val="5C28FDCE"/>
    <w:lvl w:ilvl="0" w:tplc="72DE2792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43C24"/>
    <w:multiLevelType w:val="hybridMultilevel"/>
    <w:tmpl w:val="FEFA5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DF1765"/>
    <w:multiLevelType w:val="hybridMultilevel"/>
    <w:tmpl w:val="C380A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FB3D3B"/>
    <w:multiLevelType w:val="hybridMultilevel"/>
    <w:tmpl w:val="FC2E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7723F"/>
    <w:multiLevelType w:val="multilevel"/>
    <w:tmpl w:val="711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C398A"/>
    <w:multiLevelType w:val="hybridMultilevel"/>
    <w:tmpl w:val="F44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A43D3"/>
    <w:multiLevelType w:val="hybridMultilevel"/>
    <w:tmpl w:val="EADCC0CE"/>
    <w:lvl w:ilvl="0" w:tplc="ECB45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F615E0"/>
    <w:multiLevelType w:val="hybridMultilevel"/>
    <w:tmpl w:val="28B4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B66FA"/>
    <w:multiLevelType w:val="hybridMultilevel"/>
    <w:tmpl w:val="C1A697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6A25ED6"/>
    <w:multiLevelType w:val="multilevel"/>
    <w:tmpl w:val="08F6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362555"/>
    <w:multiLevelType w:val="multilevel"/>
    <w:tmpl w:val="CB3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8117E7"/>
    <w:multiLevelType w:val="multilevel"/>
    <w:tmpl w:val="5416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46422"/>
    <w:multiLevelType w:val="hybridMultilevel"/>
    <w:tmpl w:val="2780A032"/>
    <w:lvl w:ilvl="0" w:tplc="0C5438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38EB"/>
    <w:multiLevelType w:val="multilevel"/>
    <w:tmpl w:val="87B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544BBD"/>
    <w:multiLevelType w:val="multilevel"/>
    <w:tmpl w:val="B182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1075D"/>
    <w:multiLevelType w:val="hybridMultilevel"/>
    <w:tmpl w:val="2618C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9D007C"/>
    <w:multiLevelType w:val="multilevel"/>
    <w:tmpl w:val="70E0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ED1A30"/>
    <w:multiLevelType w:val="multilevel"/>
    <w:tmpl w:val="CD0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481143">
    <w:abstractNumId w:val="13"/>
  </w:num>
  <w:num w:numId="2" w16cid:durableId="353386706">
    <w:abstractNumId w:val="20"/>
  </w:num>
  <w:num w:numId="3" w16cid:durableId="257835233">
    <w:abstractNumId w:val="4"/>
  </w:num>
  <w:num w:numId="4" w16cid:durableId="1519807588">
    <w:abstractNumId w:val="24"/>
  </w:num>
  <w:num w:numId="5" w16cid:durableId="1891381163">
    <w:abstractNumId w:val="23"/>
  </w:num>
  <w:num w:numId="6" w16cid:durableId="1262566922">
    <w:abstractNumId w:val="16"/>
  </w:num>
  <w:num w:numId="7" w16cid:durableId="710541550">
    <w:abstractNumId w:val="32"/>
  </w:num>
  <w:num w:numId="8" w16cid:durableId="1158570197">
    <w:abstractNumId w:val="22"/>
  </w:num>
  <w:num w:numId="9" w16cid:durableId="487788588">
    <w:abstractNumId w:val="2"/>
  </w:num>
  <w:num w:numId="10" w16cid:durableId="275912793">
    <w:abstractNumId w:val="18"/>
  </w:num>
  <w:num w:numId="11" w16cid:durableId="1278947656">
    <w:abstractNumId w:val="25"/>
  </w:num>
  <w:num w:numId="12" w16cid:durableId="984969194">
    <w:abstractNumId w:val="0"/>
  </w:num>
  <w:num w:numId="13" w16cid:durableId="1427455011">
    <w:abstractNumId w:val="3"/>
  </w:num>
  <w:num w:numId="14" w16cid:durableId="1332181656">
    <w:abstractNumId w:val="5"/>
  </w:num>
  <w:num w:numId="15" w16cid:durableId="1187208166">
    <w:abstractNumId w:val="29"/>
  </w:num>
  <w:num w:numId="16" w16cid:durableId="1756587707">
    <w:abstractNumId w:val="1"/>
  </w:num>
  <w:num w:numId="17" w16cid:durableId="193275899">
    <w:abstractNumId w:val="6"/>
  </w:num>
  <w:num w:numId="18" w16cid:durableId="1185444156">
    <w:abstractNumId w:val="15"/>
  </w:num>
  <w:num w:numId="19" w16cid:durableId="625770410">
    <w:abstractNumId w:val="21"/>
  </w:num>
  <w:num w:numId="20" w16cid:durableId="1836649989">
    <w:abstractNumId w:val="33"/>
  </w:num>
  <w:num w:numId="21" w16cid:durableId="351610260">
    <w:abstractNumId w:val="9"/>
  </w:num>
  <w:num w:numId="22" w16cid:durableId="925578405">
    <w:abstractNumId w:val="26"/>
  </w:num>
  <w:num w:numId="23" w16cid:durableId="1000039534">
    <w:abstractNumId w:val="12"/>
  </w:num>
  <w:num w:numId="24" w16cid:durableId="593250244">
    <w:abstractNumId w:val="7"/>
  </w:num>
  <w:num w:numId="25" w16cid:durableId="1647666867">
    <w:abstractNumId w:val="11"/>
  </w:num>
  <w:num w:numId="26" w16cid:durableId="1891963605">
    <w:abstractNumId w:val="14"/>
  </w:num>
  <w:num w:numId="27" w16cid:durableId="1602906460">
    <w:abstractNumId w:val="17"/>
  </w:num>
  <w:num w:numId="28" w16cid:durableId="1115253607">
    <w:abstractNumId w:val="8"/>
  </w:num>
  <w:num w:numId="29" w16cid:durableId="1291211096">
    <w:abstractNumId w:val="10"/>
  </w:num>
  <w:num w:numId="30" w16cid:durableId="36591350">
    <w:abstractNumId w:val="27"/>
  </w:num>
  <w:num w:numId="31" w16cid:durableId="1120418447">
    <w:abstractNumId w:val="19"/>
  </w:num>
  <w:num w:numId="32" w16cid:durableId="1825707059">
    <w:abstractNumId w:val="28"/>
  </w:num>
  <w:num w:numId="33" w16cid:durableId="1233466189">
    <w:abstractNumId w:val="34"/>
  </w:num>
  <w:num w:numId="34" w16cid:durableId="1894072370">
    <w:abstractNumId w:val="31"/>
  </w:num>
  <w:num w:numId="35" w16cid:durableId="14057616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65"/>
    <w:rsid w:val="00014BA8"/>
    <w:rsid w:val="000227A3"/>
    <w:rsid w:val="0002411E"/>
    <w:rsid w:val="000243CB"/>
    <w:rsid w:val="00024C3A"/>
    <w:rsid w:val="000374BC"/>
    <w:rsid w:val="000403D9"/>
    <w:rsid w:val="00042594"/>
    <w:rsid w:val="000455AD"/>
    <w:rsid w:val="00055CF9"/>
    <w:rsid w:val="00057305"/>
    <w:rsid w:val="00057338"/>
    <w:rsid w:val="00060E23"/>
    <w:rsid w:val="0006565D"/>
    <w:rsid w:val="0008200F"/>
    <w:rsid w:val="00083E39"/>
    <w:rsid w:val="00084BF2"/>
    <w:rsid w:val="00093AC3"/>
    <w:rsid w:val="000946D1"/>
    <w:rsid w:val="00096A6B"/>
    <w:rsid w:val="000B5B8A"/>
    <w:rsid w:val="000C7974"/>
    <w:rsid w:val="000D7F96"/>
    <w:rsid w:val="000E28E8"/>
    <w:rsid w:val="000F79AF"/>
    <w:rsid w:val="00104028"/>
    <w:rsid w:val="00112632"/>
    <w:rsid w:val="0011416F"/>
    <w:rsid w:val="00114BB9"/>
    <w:rsid w:val="00115E75"/>
    <w:rsid w:val="001252A1"/>
    <w:rsid w:val="00132B6E"/>
    <w:rsid w:val="00136AEE"/>
    <w:rsid w:val="00147849"/>
    <w:rsid w:val="00157E58"/>
    <w:rsid w:val="00160094"/>
    <w:rsid w:val="001607DA"/>
    <w:rsid w:val="00185CCB"/>
    <w:rsid w:val="00185E0B"/>
    <w:rsid w:val="00190BC7"/>
    <w:rsid w:val="00192D9A"/>
    <w:rsid w:val="001A0257"/>
    <w:rsid w:val="001A1EB7"/>
    <w:rsid w:val="001A6344"/>
    <w:rsid w:val="001B4A87"/>
    <w:rsid w:val="001B6B65"/>
    <w:rsid w:val="001C6BCA"/>
    <w:rsid w:val="001D4059"/>
    <w:rsid w:val="001E1733"/>
    <w:rsid w:val="001F1EFB"/>
    <w:rsid w:val="00206C43"/>
    <w:rsid w:val="00213D26"/>
    <w:rsid w:val="002165C5"/>
    <w:rsid w:val="00223019"/>
    <w:rsid w:val="0023605A"/>
    <w:rsid w:val="002464C9"/>
    <w:rsid w:val="00255F1B"/>
    <w:rsid w:val="002564A6"/>
    <w:rsid w:val="00256AF8"/>
    <w:rsid w:val="00261683"/>
    <w:rsid w:val="00266E6C"/>
    <w:rsid w:val="00272FBC"/>
    <w:rsid w:val="00280C05"/>
    <w:rsid w:val="002841F0"/>
    <w:rsid w:val="00285B9F"/>
    <w:rsid w:val="002A3F51"/>
    <w:rsid w:val="002A68ED"/>
    <w:rsid w:val="002B049E"/>
    <w:rsid w:val="002D5E82"/>
    <w:rsid w:val="002F0EE2"/>
    <w:rsid w:val="002F53D8"/>
    <w:rsid w:val="002F58BE"/>
    <w:rsid w:val="002F782F"/>
    <w:rsid w:val="00304486"/>
    <w:rsid w:val="00307E52"/>
    <w:rsid w:val="0031437B"/>
    <w:rsid w:val="00315EA9"/>
    <w:rsid w:val="00316618"/>
    <w:rsid w:val="00347CD5"/>
    <w:rsid w:val="0035494D"/>
    <w:rsid w:val="00361A70"/>
    <w:rsid w:val="0037045F"/>
    <w:rsid w:val="003755D1"/>
    <w:rsid w:val="003845D8"/>
    <w:rsid w:val="003876EC"/>
    <w:rsid w:val="00392FC1"/>
    <w:rsid w:val="003943A8"/>
    <w:rsid w:val="0039542D"/>
    <w:rsid w:val="003968D3"/>
    <w:rsid w:val="003A4BF2"/>
    <w:rsid w:val="003A7B9A"/>
    <w:rsid w:val="003B70A9"/>
    <w:rsid w:val="003C11D3"/>
    <w:rsid w:val="003D26B9"/>
    <w:rsid w:val="003E10C0"/>
    <w:rsid w:val="003E4909"/>
    <w:rsid w:val="003F4B28"/>
    <w:rsid w:val="004018ED"/>
    <w:rsid w:val="004177D2"/>
    <w:rsid w:val="00420840"/>
    <w:rsid w:val="00420B8D"/>
    <w:rsid w:val="00420C9B"/>
    <w:rsid w:val="0043041D"/>
    <w:rsid w:val="00431FFB"/>
    <w:rsid w:val="00442214"/>
    <w:rsid w:val="004477C3"/>
    <w:rsid w:val="00450D28"/>
    <w:rsid w:val="0047006F"/>
    <w:rsid w:val="00470A7E"/>
    <w:rsid w:val="00470E87"/>
    <w:rsid w:val="004713A0"/>
    <w:rsid w:val="004741BC"/>
    <w:rsid w:val="004741F3"/>
    <w:rsid w:val="00491FA3"/>
    <w:rsid w:val="0049328F"/>
    <w:rsid w:val="00496E1F"/>
    <w:rsid w:val="004A2018"/>
    <w:rsid w:val="004B26FA"/>
    <w:rsid w:val="004C56A0"/>
    <w:rsid w:val="004D3576"/>
    <w:rsid w:val="004E0498"/>
    <w:rsid w:val="004E4F60"/>
    <w:rsid w:val="004F40CF"/>
    <w:rsid w:val="004F510F"/>
    <w:rsid w:val="00503AD3"/>
    <w:rsid w:val="00504375"/>
    <w:rsid w:val="00510950"/>
    <w:rsid w:val="00512DD9"/>
    <w:rsid w:val="00514B1F"/>
    <w:rsid w:val="00520210"/>
    <w:rsid w:val="00531939"/>
    <w:rsid w:val="0054620D"/>
    <w:rsid w:val="005754FA"/>
    <w:rsid w:val="00575A74"/>
    <w:rsid w:val="00582B8C"/>
    <w:rsid w:val="00584630"/>
    <w:rsid w:val="00584BF4"/>
    <w:rsid w:val="0058659D"/>
    <w:rsid w:val="00594C08"/>
    <w:rsid w:val="005968D5"/>
    <w:rsid w:val="005A6734"/>
    <w:rsid w:val="005B71A5"/>
    <w:rsid w:val="005C304A"/>
    <w:rsid w:val="005D1357"/>
    <w:rsid w:val="005D13E4"/>
    <w:rsid w:val="005D53B8"/>
    <w:rsid w:val="005E1DB1"/>
    <w:rsid w:val="005F2B54"/>
    <w:rsid w:val="005F35F1"/>
    <w:rsid w:val="005F3738"/>
    <w:rsid w:val="005F74D9"/>
    <w:rsid w:val="00600C7C"/>
    <w:rsid w:val="0061109D"/>
    <w:rsid w:val="00613323"/>
    <w:rsid w:val="0062123E"/>
    <w:rsid w:val="0062581E"/>
    <w:rsid w:val="00631E31"/>
    <w:rsid w:val="006515A0"/>
    <w:rsid w:val="00657188"/>
    <w:rsid w:val="006615B0"/>
    <w:rsid w:val="00662806"/>
    <w:rsid w:val="006633A8"/>
    <w:rsid w:val="00670AD2"/>
    <w:rsid w:val="00673A17"/>
    <w:rsid w:val="0068339B"/>
    <w:rsid w:val="00686950"/>
    <w:rsid w:val="0069182B"/>
    <w:rsid w:val="006A36BA"/>
    <w:rsid w:val="006B4CAC"/>
    <w:rsid w:val="006C1BFB"/>
    <w:rsid w:val="006C43B7"/>
    <w:rsid w:val="006E0F4A"/>
    <w:rsid w:val="006F6E78"/>
    <w:rsid w:val="00702756"/>
    <w:rsid w:val="00704151"/>
    <w:rsid w:val="007241FC"/>
    <w:rsid w:val="00726694"/>
    <w:rsid w:val="007271CF"/>
    <w:rsid w:val="007311CF"/>
    <w:rsid w:val="00745568"/>
    <w:rsid w:val="00745986"/>
    <w:rsid w:val="00746AE7"/>
    <w:rsid w:val="00747DB5"/>
    <w:rsid w:val="00751DC7"/>
    <w:rsid w:val="00755D1D"/>
    <w:rsid w:val="007672F8"/>
    <w:rsid w:val="00770CDA"/>
    <w:rsid w:val="0077263D"/>
    <w:rsid w:val="00776CF5"/>
    <w:rsid w:val="007923F1"/>
    <w:rsid w:val="007C0D29"/>
    <w:rsid w:val="007E331E"/>
    <w:rsid w:val="00803170"/>
    <w:rsid w:val="00803347"/>
    <w:rsid w:val="00816E93"/>
    <w:rsid w:val="00831696"/>
    <w:rsid w:val="00833009"/>
    <w:rsid w:val="008505FC"/>
    <w:rsid w:val="008538A5"/>
    <w:rsid w:val="00855B25"/>
    <w:rsid w:val="0085699D"/>
    <w:rsid w:val="008621DB"/>
    <w:rsid w:val="00864ED0"/>
    <w:rsid w:val="00867139"/>
    <w:rsid w:val="00877CA0"/>
    <w:rsid w:val="00880C02"/>
    <w:rsid w:val="00882DEF"/>
    <w:rsid w:val="00884C66"/>
    <w:rsid w:val="00886E91"/>
    <w:rsid w:val="008956EF"/>
    <w:rsid w:val="00897B15"/>
    <w:rsid w:val="008A62B7"/>
    <w:rsid w:val="008A6A0E"/>
    <w:rsid w:val="008C27BF"/>
    <w:rsid w:val="008C4173"/>
    <w:rsid w:val="008C7708"/>
    <w:rsid w:val="008D26CB"/>
    <w:rsid w:val="008D3A88"/>
    <w:rsid w:val="008D4308"/>
    <w:rsid w:val="008D6039"/>
    <w:rsid w:val="008D610C"/>
    <w:rsid w:val="008D6195"/>
    <w:rsid w:val="008E0255"/>
    <w:rsid w:val="008E5EDF"/>
    <w:rsid w:val="008F1A4E"/>
    <w:rsid w:val="00902C09"/>
    <w:rsid w:val="009121EF"/>
    <w:rsid w:val="00913180"/>
    <w:rsid w:val="009265AC"/>
    <w:rsid w:val="009310A6"/>
    <w:rsid w:val="00950687"/>
    <w:rsid w:val="0095119F"/>
    <w:rsid w:val="0096422E"/>
    <w:rsid w:val="00984E9F"/>
    <w:rsid w:val="0099490C"/>
    <w:rsid w:val="009973F6"/>
    <w:rsid w:val="009A5E3F"/>
    <w:rsid w:val="009B02C6"/>
    <w:rsid w:val="009B4CC8"/>
    <w:rsid w:val="009C3B7A"/>
    <w:rsid w:val="009C6098"/>
    <w:rsid w:val="009D1950"/>
    <w:rsid w:val="009E4ECE"/>
    <w:rsid w:val="009F0966"/>
    <w:rsid w:val="009F3116"/>
    <w:rsid w:val="00A033FB"/>
    <w:rsid w:val="00A14BB8"/>
    <w:rsid w:val="00A17D1E"/>
    <w:rsid w:val="00A21B88"/>
    <w:rsid w:val="00A254D3"/>
    <w:rsid w:val="00A425BA"/>
    <w:rsid w:val="00A438EF"/>
    <w:rsid w:val="00A555CD"/>
    <w:rsid w:val="00A56C9E"/>
    <w:rsid w:val="00A617DB"/>
    <w:rsid w:val="00A63C31"/>
    <w:rsid w:val="00A74505"/>
    <w:rsid w:val="00A75FAF"/>
    <w:rsid w:val="00A8068B"/>
    <w:rsid w:val="00A948DB"/>
    <w:rsid w:val="00A94BF7"/>
    <w:rsid w:val="00AA1A90"/>
    <w:rsid w:val="00AA1B9C"/>
    <w:rsid w:val="00AA7A06"/>
    <w:rsid w:val="00AC2CA8"/>
    <w:rsid w:val="00AD04E2"/>
    <w:rsid w:val="00AE0160"/>
    <w:rsid w:val="00AE786F"/>
    <w:rsid w:val="00AF0228"/>
    <w:rsid w:val="00AF56DE"/>
    <w:rsid w:val="00AF587B"/>
    <w:rsid w:val="00B015F4"/>
    <w:rsid w:val="00B01A54"/>
    <w:rsid w:val="00B14D37"/>
    <w:rsid w:val="00B22D3C"/>
    <w:rsid w:val="00B24B69"/>
    <w:rsid w:val="00B30551"/>
    <w:rsid w:val="00B310AE"/>
    <w:rsid w:val="00B43418"/>
    <w:rsid w:val="00B61859"/>
    <w:rsid w:val="00B74A21"/>
    <w:rsid w:val="00B876C0"/>
    <w:rsid w:val="00BB73DC"/>
    <w:rsid w:val="00BC128C"/>
    <w:rsid w:val="00BC1332"/>
    <w:rsid w:val="00BC2908"/>
    <w:rsid w:val="00BC325F"/>
    <w:rsid w:val="00BE2584"/>
    <w:rsid w:val="00C043FD"/>
    <w:rsid w:val="00C04C4D"/>
    <w:rsid w:val="00C14E8C"/>
    <w:rsid w:val="00C219BB"/>
    <w:rsid w:val="00C22D1B"/>
    <w:rsid w:val="00C32D9A"/>
    <w:rsid w:val="00C42AA4"/>
    <w:rsid w:val="00C52340"/>
    <w:rsid w:val="00C65403"/>
    <w:rsid w:val="00C7711C"/>
    <w:rsid w:val="00C801D6"/>
    <w:rsid w:val="00CB0D0A"/>
    <w:rsid w:val="00CB7591"/>
    <w:rsid w:val="00CC713D"/>
    <w:rsid w:val="00CD4739"/>
    <w:rsid w:val="00CD52DC"/>
    <w:rsid w:val="00CE05DA"/>
    <w:rsid w:val="00CE5C29"/>
    <w:rsid w:val="00CF0045"/>
    <w:rsid w:val="00CF5D16"/>
    <w:rsid w:val="00D021C4"/>
    <w:rsid w:val="00D20DA8"/>
    <w:rsid w:val="00D2556D"/>
    <w:rsid w:val="00D362AB"/>
    <w:rsid w:val="00D52911"/>
    <w:rsid w:val="00D535E2"/>
    <w:rsid w:val="00D61659"/>
    <w:rsid w:val="00D62E88"/>
    <w:rsid w:val="00D6318B"/>
    <w:rsid w:val="00D72DBF"/>
    <w:rsid w:val="00D91376"/>
    <w:rsid w:val="00DB0317"/>
    <w:rsid w:val="00DB45E6"/>
    <w:rsid w:val="00DC01A9"/>
    <w:rsid w:val="00DC1B93"/>
    <w:rsid w:val="00DC4E6A"/>
    <w:rsid w:val="00DC6589"/>
    <w:rsid w:val="00DE53DA"/>
    <w:rsid w:val="00DE5F3E"/>
    <w:rsid w:val="00DF346A"/>
    <w:rsid w:val="00DF3EDD"/>
    <w:rsid w:val="00DF6632"/>
    <w:rsid w:val="00E11028"/>
    <w:rsid w:val="00E12DEA"/>
    <w:rsid w:val="00E14D14"/>
    <w:rsid w:val="00E31484"/>
    <w:rsid w:val="00E365E4"/>
    <w:rsid w:val="00E43E46"/>
    <w:rsid w:val="00E50C01"/>
    <w:rsid w:val="00E73F5E"/>
    <w:rsid w:val="00E84A3B"/>
    <w:rsid w:val="00E94AD1"/>
    <w:rsid w:val="00E9607D"/>
    <w:rsid w:val="00E9728C"/>
    <w:rsid w:val="00EA08CC"/>
    <w:rsid w:val="00EA49DE"/>
    <w:rsid w:val="00EA5577"/>
    <w:rsid w:val="00EA7FF1"/>
    <w:rsid w:val="00EB4F04"/>
    <w:rsid w:val="00EC42DD"/>
    <w:rsid w:val="00EC4753"/>
    <w:rsid w:val="00EC7580"/>
    <w:rsid w:val="00EE1DB4"/>
    <w:rsid w:val="00EE20B2"/>
    <w:rsid w:val="00EE5D99"/>
    <w:rsid w:val="00EF7904"/>
    <w:rsid w:val="00F0539C"/>
    <w:rsid w:val="00F0773A"/>
    <w:rsid w:val="00F120A3"/>
    <w:rsid w:val="00F26768"/>
    <w:rsid w:val="00F44A97"/>
    <w:rsid w:val="00F47934"/>
    <w:rsid w:val="00F508C3"/>
    <w:rsid w:val="00F80FA8"/>
    <w:rsid w:val="00F8737D"/>
    <w:rsid w:val="00F9178F"/>
    <w:rsid w:val="00F91E47"/>
    <w:rsid w:val="00F96498"/>
    <w:rsid w:val="00FA2FB9"/>
    <w:rsid w:val="00FA7CAC"/>
    <w:rsid w:val="00FC69B4"/>
    <w:rsid w:val="00FD08C7"/>
    <w:rsid w:val="00FD664C"/>
    <w:rsid w:val="00FE3BB3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  <w14:docId w14:val="3D1C2A04"/>
  <w15:chartTrackingRefBased/>
  <w15:docId w15:val="{AF9D7C2F-1957-4D23-9253-D38E696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07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16"/>
  </w:style>
  <w:style w:type="paragraph" w:styleId="Footer">
    <w:name w:val="footer"/>
    <w:basedOn w:val="Normal"/>
    <w:link w:val="FooterChar"/>
    <w:uiPriority w:val="99"/>
    <w:unhideWhenUsed/>
    <w:rsid w:val="009F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16"/>
  </w:style>
  <w:style w:type="paragraph" w:styleId="NormalWeb">
    <w:name w:val="Normal (Web)"/>
    <w:basedOn w:val="Normal"/>
    <w:uiPriority w:val="99"/>
    <w:unhideWhenUsed/>
    <w:rsid w:val="004F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76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CF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B73DC"/>
    <w:pPr>
      <w:numPr>
        <w:numId w:val="12"/>
      </w:numPr>
      <w:tabs>
        <w:tab w:val="clear" w:pos="360"/>
      </w:tabs>
      <w:spacing w:after="200" w:line="276" w:lineRule="auto"/>
      <w:ind w:left="720"/>
      <w:contextualSpacing/>
    </w:pPr>
    <w:rPr>
      <w:rFonts w:eastAsia="MS Minch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487F-C347-4EF0-A4C8-AA905378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Lamb</dc:creator>
  <cp:keywords/>
  <dc:description/>
  <cp:lastModifiedBy>Breanna Crofts</cp:lastModifiedBy>
  <cp:revision>5</cp:revision>
  <cp:lastPrinted>2025-09-03T16:45:00Z</cp:lastPrinted>
  <dcterms:created xsi:type="dcterms:W3CDTF">2025-10-06T20:00:00Z</dcterms:created>
  <dcterms:modified xsi:type="dcterms:W3CDTF">2025-10-09T14:55:00Z</dcterms:modified>
</cp:coreProperties>
</file>