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Kanosh Town held its regular council meeting at 7:10 p.m. on Wednesday, September 10, 2025, in the Kanosh Town Hall, located at 55 North Main, Kanosh, Utah.</w:t>
      </w:r>
    </w:p>
    <w:p>
      <w:pPr>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Members present: Council members present: Mayor Scott McDonald, Councilmembers: Dan DeGraffenried, Neil Shumway, Josh Whitaker,  David Whitaker, Kanosh Town Clerk Cindy Turner, and Kanosh Town Treasurer DeniAnn Whitaker.</w:t>
      </w:r>
    </w:p>
    <w:p>
      <w:pPr>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Others in attendance: CERT Captain Geri Minton, Stan Koyle, Linda Boothe, Ilene Hatton, David Hatton, Jim Kooy, Star Cummings, Jim Weaver, Matthew Bell, Val Nafus, Alexis Nafus, Kyron Durbin,   Wenda Crabb, and Town Employee Lorin Shumway.</w:t>
      </w:r>
    </w:p>
    <w:p>
      <w:pPr>
        <w:spacing w:before="24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CouncilmemberNeil Shumway offered the opening ceremonies through an invocation.</w:t>
      </w:r>
    </w:p>
    <w:p>
      <w:pPr>
        <w:spacing w:before="240" w:after="20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Councilmember Dan DeGraffenried led everyone in attendance in the Pledge of Allegiance.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Minutes of the August 2025 meeting were read and approved as amended through a motion by Neil Shumway; Councilmember Josh Whitaker provided a second to the motion, and all Council members voted in favor, as noted below:</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Mayor Scott McDonald</w:t>
        <w:tab/>
        <w:t xml:space="preserve">Aye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Council members</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Josh Whitaker</w:t>
        <w:tab/>
        <w:tab/>
        <w:t xml:space="preserve">Aye</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Dan DeGraffenried </w:t>
        <w:tab/>
        <w:t xml:space="preserve">Aye</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Neil Shumway </w:t>
        <w:tab/>
        <w:tab/>
        <w:t xml:space="preserve">Aye</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David Whitaker</w:t>
        <w:tab/>
        <w:t xml:space="preserve">Aye</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Warrants for September 2025 were read, discussed, and approved to be paid through a motion by Councilmember David Whitaker. Councilmember Dan DeGraffenried seconded the motion, and all Council members voted in favor as noted below:</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Mayor Scott McDonald</w:t>
        <w:tab/>
        <w:t xml:space="preserve">Aye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Council members</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Josh Whitaker</w:t>
        <w:tab/>
        <w:tab/>
        <w:t xml:space="preserve">Aye</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Dan DeGraffenried </w:t>
        <w:tab/>
        <w:t xml:space="preserve">Aye</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Neil Shumway </w:t>
        <w:tab/>
        <w:tab/>
        <w:t xml:space="preserve">Aye</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David Whitaker</w:t>
        <w:tab/>
        <w:t xml:space="preserve">Aye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Town Employee Lorin Shumway rendered a full disclosure on the GoDaddy website and payment as instructed by the Kanosh Town Auditor. Mr. Shumway presented a personal check to the Town.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CERT</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Kanosh CERT Captain Geri Minton reported that the CERT Team held a meeting on the first Wednesday of September.  They are working on the 2026 March conference.  They are also compiling a list of supplies they will need.   Information will be submitted to the Council members on a monthly basis.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Fire Department: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*Fire Chief Lorin Shumway stated the possibility of two new firefighters joining our Kanosh department and two additional members in Cove Fort.  The Kanosh VOF is definitely looking forward to having 4 new members.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*We had a fire camp in the Kanosh Town Park.  They will be paying the Town for the use of the park and for the use of the pumpkin at the springs.  Chief Shumway questioned the possibility of using the money we will get from the fire camp and pumpkin toward the purchase of a new 4-wheeler.</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*We have a truck that is on loan to our Fire Department from the government.  There is a problem with the system that airs the tires, resulting in the tires repeatedly going flat. We have taken it to several places to get it fixed; however, the problem has not been rectified.  In essence, the truck has not been ignored, but we are still looking at an expensive repair to a truck that is not ours.  When we are able to send the truck out, it earns $80.00/hour. Engine 271 earns $290.00/hour if it is on a paid fire, so 271 goes first. We don't have the crew to send the other truck right now, but that could change with the new members.  There is a benefit to the truck when it is functioning.  There is a new place in Fillmore that has agreed to look at it, isolating each tire.  Chief Shumway pointed out the limited budget of the Kanosh Fire Department.  When we take it back to the government, it will need to be in the same shape it was when we received it, resulting in yet additional cost to strip it of everything the department has paid to put on it.</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light of the current fire department budget, Chief Shumway requested that Kanosh Town financially help the fire department additionally,  through the purchase of Fuel for the fire department. Chief Shumway commented that, through buying fuel directly, he believes that through the savings on the gas tax, we could possibly pay for the purchase of fuel tanks.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*Chief Shumway stated that in contacting the other communities, they are helping their fire departments more than Kanosh has.  Volunteerism in our department is going down; we may have to find ways to encourage people to join, perhaps through some kind of financial gain.</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Planning and Zoning</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 new building permits to present.</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*Nothing new to report.</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Dixie Power Possible Sale of Powerline North of Kanosh and Contract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Councilmember Neil Shumway commented that Allen, with Dixie Power, called and exerted his best efforts in convincing Kanosh to sign their contract; however,  regardless, it appears there is still no forward movement.  In passing, Allen did say, Well, if you want to write something up, I will look at it.  Councilmember Shumway will contact our attorney and request that he put together a contract and present it to them.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Review electrical rates and potentially reset the surcharge based on the review.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Councilmember Neil Shumway reviewed the six-month average, and it is just where we want it to be, so there is no need for any adjustment at this time.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Discussion of bringing on 2 people to do meter reads each month through Contract Labor:</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Contract Labor would benefit the Town more than bringing on an additional employee.  We could advertise for contract labor to read the meters. With winter coming, it would only be the electrical meters for now. Town Employee Lorin Shumway suggested putting the money we would use for contract labor toward auto meter readers*.  Councilmembers discussed the matter in depth. Our new meters are already obsolete, and it would cost a couple of thousand dollars to get the software required for the auto-readers, and even then, we would not have any support.  If it didn't work, we would be back in the same place we are now, except that we would have spent the money.   The meters we got from Morgan  City are AMR, which came out 20 years ago.   The systems to read them are obsolete; they do not service them anymore or have any kind of support for them any longer.  We could spend the money on the software and the readers, but still be on our own.  But, we could look at doing that for possibly 2 or 3 thousand dollars for a temporary fix.  The Morgan City manager stated that the time we would save reading meters would be the time it would take to get the software to work every month, resulting in no significant savings.   To purchase readers, we are looking at a purchase through eBay, again, not knowing if the battery, the base, or anything else works, and the software is a totally separate purchase.  There is a chance that if we can get it to work, it would also pick up the water meter reading.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approval/purchase of the software to read the water meters will be on the October Agenda.  Town Employee Lorin Shumway will work on getting the cost estimates.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It should be noted that items "earmarked"  in one fiscal year's budget do not carry over to the next fiscal year's budget if not used; it has to be re-earmarked.*</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Departmental reports: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*Park:  as was mentioned earlier, the firefighter camp is stationed in the park, and has rented it for $500/day.  With the rain, the park is looking a little better.</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*Cemetery We have been able to start watering the cemetery a little more, but it will take a bit longer to green back up than the park has.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*General Gov:  Mayor McDonald expressed appreciation for the community efforts in conserving water, and the tank was able to replenish.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*Electrical:  Nothing new to report at this time.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*Roads:  Councilmember Dan DeGraffenried reported the goat heads are doing really well.  Our plan is still to get grasses to eventually take over.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Hayden George and Norman George of Cor Creek Irrigation Company had some pavement material left over from one of their projects, and went ahead and fixed a part of the Kanosh Town Road in need of repair for quite some time.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*Water:  Councilmember David Whitaker noted a typo on the water ordinance.  The clerk will take care of this immediately.</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Utility Delinquency Review</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Council members reviewed the monthly delinquency list. It was determined, again, to handle those accounts in arrears according to the established Town policy.</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Public Comments: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*Mayor McDonald verbalized his appreciation for all of the comments offered last month in reference to the water and water rate increase.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*Pending the sale of his home, the mayor will resign next month.  Attorney Justin Wayment will direct the Council on how to proceed with the vacancy.</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Well Project:</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Sunrise Engineering Engineer Ben Coray addressed the council to provide an update on the bids for the well house.  There were 7 bidders!  The bidding was quite close.  Tusher Contracting was the low bid. Tusher Contracting is a company out of Beaver.  Sunrise Engineering has done several projects with them; their work comes highly recommended.  Their bid bond should cover them for 30-60 days.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There are 3 bid alternates Kanosh Town can choose to incorporate into the bid or not:</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Interior Framing, insulation, finishing, and furnishings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Air conditioning, electrical, concrete pad, etc.</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Removal of the old fence and the purchase and installation of a chain link security fence and gates.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bid, even with the alternates, comes in under our current funding amount,  so there is no need to go back and ask for supplemental funding.  We want to keep some contingency in the budget. It is never recommended to commit yourselves all the way to the end of the funding; some things can occur during construction, unforeseen conditions that make sense to leave some reserve or contingency for.  </w:t>
      </w:r>
      <w:r>
        <w:object w:dxaOrig="10204" w:dyaOrig="11763">
          <v:rect xmlns:o="urn:schemas-microsoft-com:office:office" xmlns:v="urn:schemas-microsoft-com:vml" id="rectole0000000000" style="width:510.200000pt;height:588.1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$871,068.00 bid includes everything except for the alternates and the power.</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Following a review of the bids received, Councilmember David Whitaker made a motion to award the Well house contract bid of  $871,068.00 to Tusher Construction, including bid alternate number #3 removal of the old fence and the purchase and installation of a chain link security fence at the cost of an additional  $53,820.00, with the plan to do a change order of the fence removal, Councilmember Dan DeGraffenried second the motion and all Council members voted in favor, as noted below:</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Mayor Scott McDonald</w:t>
        <w:tab/>
        <w:t xml:space="preserve">Aye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Council members</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Josh Whitaker</w:t>
        <w:tab/>
        <w:tab/>
        <w:t xml:space="preserve">Aye</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Dan DeGraffenried </w:t>
        <w:tab/>
        <w:t xml:space="preserve">Aye</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Neil Shumway </w:t>
        <w:tab/>
        <w:tab/>
        <w:t xml:space="preserve">Aye</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David Whitaker</w:t>
        <w:tab/>
        <w:t xml:space="preserve">Aye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construction completion date is scheduled for the end of March or 120 days of construction time, whichever transpires first.</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Mr. Coray questioned where we are with the 3-phase power.  Within the next month or so, we need to have Dixie locked in with a plan, so they will be ready when we are.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Old Business:</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CCI Project is still moving forward.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Councilmember Neil Shumway motioned to move into a closed session for the purpose of discussing possible litigation.  Councilmember Josh  Whitaker provided a second to the motion, and all Council members voted in favor through a roll call vote, as noted below:</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Mayor Scott McDonald</w:t>
        <w:tab/>
        <w:t xml:space="preserve">Aye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Council members</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Josh Whitaker</w:t>
        <w:tab/>
        <w:tab/>
        <w:t xml:space="preserve">Aye</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Dan DeGraffenried </w:t>
        <w:tab/>
        <w:t xml:space="preserve">Aye</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Neil Shumway </w:t>
        <w:tab/>
        <w:tab/>
        <w:t xml:space="preserve">Aye</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David Whitaker</w:t>
        <w:tab/>
        <w:t xml:space="preserve">Aye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regular Council meeting resumed at 9:32 pm.</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There being no action to be taken from the closed session and no further business to come before the board, the meeting adjourned.</w:t>
      </w:r>
    </w:p>
    <w:p>
      <w:pPr>
        <w:spacing w:before="240" w:after="240" w:line="240"/>
        <w:ind w:right="0" w:left="0" w:firstLine="0"/>
        <w:jc w:val="left"/>
        <w:rPr>
          <w:rFonts w:ascii="Times New Roman" w:hAnsi="Times New Roman" w:cs="Times New Roman" w:eastAsia="Times New Roman"/>
          <w:color w:val="auto"/>
          <w:spacing w:val="0"/>
          <w:position w:val="0"/>
          <w:sz w:val="24"/>
          <w:shd w:fill="auto" w:val="clear"/>
        </w:rPr>
      </w:pPr>
    </w:p>
    <w:p>
      <w:pPr>
        <w:spacing w:before="240" w:after="24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Scott McDonald </w:t>
        <w:tab/>
        <w:tab/>
        <w:tab/>
        <w:tab/>
        <w:tab/>
        <w:tab/>
        <w:t xml:space="preserve">Cindy Turner,</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Kanosh Town Mayor </w:t>
        <w:tab/>
        <w:tab/>
        <w:tab/>
        <w:tab/>
        <w:tab/>
        <w:tab/>
        <w:t xml:space="preserve">Kanosh Town Clerk</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