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92A9" w14:textId="77777777" w:rsidR="00E0719E" w:rsidRDefault="00000000" w:rsidP="00E00D77">
      <w:pPr>
        <w:spacing w:line="240" w:lineRule="auto"/>
        <w:jc w:val="center"/>
      </w:pPr>
      <w:bookmarkStart w:id="0" w:name="_heading=h.gjdgxs" w:colFirst="0" w:colLast="0"/>
      <w:bookmarkEnd w:id="0"/>
      <w:r>
        <w:rPr>
          <w:rFonts w:ascii="Times" w:eastAsia="Times" w:hAnsi="Times" w:cs="Times"/>
          <w:b/>
          <w:color w:val="000000"/>
          <w:sz w:val="28"/>
          <w:szCs w:val="28"/>
        </w:rPr>
        <w:t>MINUTES</w:t>
      </w:r>
    </w:p>
    <w:p w14:paraId="4EF2057B" w14:textId="77777777" w:rsidR="00E0719E" w:rsidRDefault="00000000" w:rsidP="00E00D77">
      <w:pPr>
        <w:spacing w:line="240" w:lineRule="auto"/>
        <w:jc w:val="center"/>
      </w:pPr>
      <w:r>
        <w:rPr>
          <w:rFonts w:ascii="Times" w:eastAsia="Times" w:hAnsi="Times" w:cs="Times"/>
          <w:b/>
          <w:color w:val="000000"/>
          <w:sz w:val="28"/>
          <w:szCs w:val="28"/>
        </w:rPr>
        <w:t>WEBER CONSERVATION DISTRICT (WCD) MEETING</w:t>
      </w:r>
    </w:p>
    <w:p w14:paraId="35C92058" w14:textId="6DA987A9" w:rsidR="00E0719E" w:rsidRDefault="00000000" w:rsidP="00E00D77">
      <w:pPr>
        <w:spacing w:line="240" w:lineRule="auto"/>
        <w:jc w:val="center"/>
      </w:pPr>
      <w:r>
        <w:rPr>
          <w:rFonts w:ascii="Times" w:eastAsia="Times" w:hAnsi="Times" w:cs="Times"/>
          <w:color w:val="000000"/>
          <w:sz w:val="28"/>
          <w:szCs w:val="28"/>
        </w:rPr>
        <w:t xml:space="preserve">Regular Meeting, </w:t>
      </w:r>
      <w:r w:rsidR="00213BE4">
        <w:rPr>
          <w:rFonts w:ascii="Times" w:eastAsia="Times" w:hAnsi="Times" w:cs="Times"/>
          <w:color w:val="000000"/>
          <w:sz w:val="28"/>
          <w:szCs w:val="28"/>
        </w:rPr>
        <w:t>September 2</w:t>
      </w:r>
      <w:r>
        <w:rPr>
          <w:rFonts w:ascii="Times" w:eastAsia="Times" w:hAnsi="Times" w:cs="Times"/>
          <w:color w:val="000000"/>
          <w:sz w:val="28"/>
          <w:szCs w:val="28"/>
        </w:rPr>
        <w:t>, 202</w:t>
      </w:r>
      <w:r w:rsidR="00213BE4">
        <w:rPr>
          <w:rFonts w:ascii="Times" w:eastAsia="Times" w:hAnsi="Times" w:cs="Times"/>
          <w:color w:val="000000"/>
          <w:sz w:val="28"/>
          <w:szCs w:val="28"/>
        </w:rPr>
        <w:t>5</w:t>
      </w:r>
    </w:p>
    <w:p w14:paraId="7FEA9B0B" w14:textId="77777777" w:rsidR="00E0719E" w:rsidRDefault="00000000" w:rsidP="00E00D77">
      <w:pPr>
        <w:spacing w:line="240" w:lineRule="auto"/>
        <w:jc w:val="center"/>
        <w:rPr>
          <w:rFonts w:ascii="Times" w:eastAsia="Times" w:hAnsi="Times" w:cs="Times"/>
          <w:color w:val="000000"/>
          <w:sz w:val="28"/>
          <w:szCs w:val="28"/>
        </w:rPr>
      </w:pPr>
      <w:r>
        <w:rPr>
          <w:rFonts w:ascii="Times" w:eastAsia="Times" w:hAnsi="Times" w:cs="Times"/>
          <w:color w:val="000000"/>
          <w:sz w:val="28"/>
          <w:szCs w:val="28"/>
        </w:rPr>
        <w:t>2871 Commerce Way, Ogden, UT 84401</w:t>
      </w:r>
    </w:p>
    <w:p w14:paraId="664AF559" w14:textId="77777777" w:rsidR="00E0719E" w:rsidRDefault="00000000">
      <w:r>
        <w:rPr>
          <w:rFonts w:ascii="Times" w:eastAsia="Times" w:hAnsi="Times" w:cs="Times"/>
          <w:b/>
          <w:color w:val="000000"/>
          <w:sz w:val="24"/>
          <w:szCs w:val="24"/>
        </w:rPr>
        <w:t xml:space="preserve">ATTENDANCE: </w:t>
      </w:r>
    </w:p>
    <w:p w14:paraId="64B33703" w14:textId="77777777" w:rsidR="00E0719E" w:rsidRDefault="00000000">
      <w:r>
        <w:rPr>
          <w:rFonts w:ascii="Times" w:eastAsia="Times" w:hAnsi="Times" w:cs="Times"/>
          <w:color w:val="000000"/>
          <w:sz w:val="24"/>
          <w:szCs w:val="24"/>
          <w:u w:val="single"/>
        </w:rPr>
        <w:t>Appointed Weber Conservation District (WCD) Voting Members:</w:t>
      </w:r>
      <w:r>
        <w:rPr>
          <w:rFonts w:ascii="Times" w:eastAsia="Times" w:hAnsi="Times" w:cs="Times"/>
          <w:color w:val="000000"/>
          <w:sz w:val="24"/>
          <w:szCs w:val="24"/>
        </w:rPr>
        <w:t xml:space="preserve"> </w:t>
      </w:r>
    </w:p>
    <w:p w14:paraId="7F81EDCA" w14:textId="5011A4C3" w:rsidR="00AE4FE8" w:rsidRDefault="00000000" w:rsidP="00AE4FE8">
      <w:pPr>
        <w:rPr>
          <w:rFonts w:ascii="Times" w:eastAsia="Times" w:hAnsi="Times" w:cs="Times"/>
          <w:i/>
          <w:color w:val="000000"/>
          <w:sz w:val="24"/>
          <w:szCs w:val="24"/>
        </w:rPr>
      </w:pPr>
      <w:r>
        <w:rPr>
          <w:rFonts w:ascii="Times" w:eastAsia="Times" w:hAnsi="Times" w:cs="Times"/>
          <w:b/>
          <w:color w:val="000000"/>
          <w:sz w:val="24"/>
          <w:szCs w:val="24"/>
        </w:rPr>
        <w:t xml:space="preserve">John Degiorgio, </w:t>
      </w:r>
      <w:r>
        <w:rPr>
          <w:rFonts w:ascii="Times" w:eastAsia="Times" w:hAnsi="Times" w:cs="Times"/>
          <w:i/>
          <w:color w:val="000000"/>
          <w:sz w:val="24"/>
          <w:szCs w:val="24"/>
        </w:rPr>
        <w:t>Chairman</w:t>
      </w:r>
      <w:r w:rsidR="00AE4FE8">
        <w:rPr>
          <w:rFonts w:ascii="Times" w:eastAsia="Times" w:hAnsi="Times" w:cs="Times"/>
          <w:i/>
          <w:color w:val="000000"/>
          <w:sz w:val="24"/>
          <w:szCs w:val="24"/>
        </w:rPr>
        <w:tab/>
      </w:r>
      <w:r w:rsidR="00AE4FE8">
        <w:rPr>
          <w:rFonts w:ascii="Times" w:eastAsia="Times" w:hAnsi="Times" w:cs="Times"/>
          <w:i/>
          <w:color w:val="000000"/>
          <w:sz w:val="24"/>
          <w:szCs w:val="24"/>
        </w:rPr>
        <w:tab/>
      </w:r>
      <w:r w:rsidR="002550F5">
        <w:rPr>
          <w:rFonts w:ascii="Times" w:eastAsia="Times" w:hAnsi="Times" w:cs="Times"/>
          <w:i/>
          <w:color w:val="000000"/>
          <w:sz w:val="24"/>
          <w:szCs w:val="24"/>
        </w:rPr>
        <w:tab/>
      </w:r>
      <w:r w:rsidR="00AE4FE8">
        <w:rPr>
          <w:rFonts w:ascii="Times" w:eastAsia="Times" w:hAnsi="Times" w:cs="Times"/>
          <w:b/>
          <w:bCs/>
          <w:iCs/>
          <w:color w:val="000000"/>
          <w:sz w:val="24"/>
          <w:szCs w:val="24"/>
        </w:rPr>
        <w:t xml:space="preserve">Kelly Wansgard, </w:t>
      </w:r>
      <w:r w:rsidR="00AE4FE8">
        <w:rPr>
          <w:rFonts w:ascii="Times" w:eastAsia="Times" w:hAnsi="Times" w:cs="Times"/>
          <w:i/>
          <w:color w:val="000000"/>
          <w:sz w:val="24"/>
          <w:szCs w:val="24"/>
        </w:rPr>
        <w:t>Supervisor</w:t>
      </w:r>
    </w:p>
    <w:p w14:paraId="58606E05" w14:textId="4FEAA6AE" w:rsidR="00AE4FE8" w:rsidRDefault="00D73D9C" w:rsidP="00AE4FE8">
      <w:pPr>
        <w:rPr>
          <w:rFonts w:ascii="Times" w:eastAsia="Times" w:hAnsi="Times" w:cs="Times"/>
          <w:i/>
          <w:color w:val="000000"/>
          <w:sz w:val="24"/>
          <w:szCs w:val="24"/>
        </w:rPr>
      </w:pPr>
      <w:r>
        <w:rPr>
          <w:rFonts w:ascii="Times" w:eastAsia="Times" w:hAnsi="Times" w:cs="Times"/>
          <w:b/>
          <w:color w:val="000000"/>
          <w:sz w:val="24"/>
          <w:szCs w:val="24"/>
        </w:rPr>
        <w:t>Matt Peterson</w:t>
      </w:r>
      <w:r>
        <w:rPr>
          <w:rFonts w:ascii="Times" w:eastAsia="Times" w:hAnsi="Times" w:cs="Times"/>
          <w:i/>
          <w:color w:val="000000"/>
          <w:sz w:val="24"/>
          <w:szCs w:val="24"/>
        </w:rPr>
        <w:t xml:space="preserve">, </w:t>
      </w:r>
      <w:r w:rsidR="00AE4FE8">
        <w:rPr>
          <w:rFonts w:ascii="Times" w:eastAsia="Times" w:hAnsi="Times" w:cs="Times"/>
          <w:i/>
          <w:color w:val="000000"/>
          <w:sz w:val="24"/>
          <w:szCs w:val="24"/>
        </w:rPr>
        <w:t>Treasurer</w:t>
      </w:r>
      <w:r w:rsidR="00AE4FE8">
        <w:rPr>
          <w:rFonts w:ascii="Times" w:eastAsia="Times" w:hAnsi="Times" w:cs="Times"/>
          <w:i/>
          <w:color w:val="000000"/>
          <w:sz w:val="24"/>
          <w:szCs w:val="24"/>
        </w:rPr>
        <w:tab/>
      </w:r>
      <w:r w:rsidR="00AE4FE8">
        <w:rPr>
          <w:rFonts w:ascii="Times" w:eastAsia="Times" w:hAnsi="Times" w:cs="Times"/>
          <w:i/>
          <w:color w:val="000000"/>
          <w:sz w:val="24"/>
          <w:szCs w:val="24"/>
        </w:rPr>
        <w:tab/>
      </w:r>
      <w:r w:rsidR="002550F5">
        <w:rPr>
          <w:rFonts w:ascii="Times" w:eastAsia="Times" w:hAnsi="Times" w:cs="Times"/>
          <w:i/>
          <w:color w:val="000000"/>
          <w:sz w:val="24"/>
          <w:szCs w:val="24"/>
        </w:rPr>
        <w:tab/>
      </w:r>
      <w:r w:rsidR="00AE4FE8">
        <w:rPr>
          <w:rFonts w:ascii="Times" w:eastAsia="Times" w:hAnsi="Times" w:cs="Times"/>
          <w:b/>
          <w:color w:val="000000"/>
          <w:sz w:val="24"/>
          <w:szCs w:val="24"/>
        </w:rPr>
        <w:t>Trevor Wayment</w:t>
      </w:r>
      <w:r w:rsidR="00AE4FE8">
        <w:rPr>
          <w:rFonts w:ascii="Times" w:eastAsia="Times" w:hAnsi="Times" w:cs="Times"/>
          <w:i/>
          <w:color w:val="000000"/>
          <w:sz w:val="24"/>
          <w:szCs w:val="24"/>
        </w:rPr>
        <w:t>, Supervisor</w:t>
      </w:r>
    </w:p>
    <w:p w14:paraId="1F8A7A69" w14:textId="555D7EC3" w:rsidR="00213BE4" w:rsidRPr="00D73D9C" w:rsidRDefault="00213BE4">
      <w:pPr>
        <w:rPr>
          <w:rFonts w:ascii="Times" w:eastAsia="Times" w:hAnsi="Times" w:cs="Times"/>
          <w:i/>
          <w:color w:val="000000"/>
          <w:sz w:val="24"/>
          <w:szCs w:val="24"/>
        </w:rPr>
      </w:pPr>
      <w:r w:rsidRPr="00213BE4">
        <w:rPr>
          <w:rFonts w:ascii="Times" w:eastAsia="Times" w:hAnsi="Times" w:cs="Times"/>
          <w:b/>
          <w:bCs/>
          <w:iCs/>
          <w:color w:val="000000"/>
          <w:sz w:val="24"/>
          <w:szCs w:val="24"/>
        </w:rPr>
        <w:t>Ronald Stratford,</w:t>
      </w:r>
      <w:r>
        <w:rPr>
          <w:rFonts w:ascii="Times" w:eastAsia="Times" w:hAnsi="Times" w:cs="Times"/>
          <w:i/>
          <w:color w:val="000000"/>
          <w:sz w:val="24"/>
          <w:szCs w:val="24"/>
        </w:rPr>
        <w:t xml:space="preserve"> Supervisor</w:t>
      </w:r>
    </w:p>
    <w:p w14:paraId="4FE9C667" w14:textId="77777777" w:rsidR="00E0719E" w:rsidRDefault="00000000">
      <w:pPr>
        <w:rPr>
          <w:rFonts w:ascii="Times" w:eastAsia="Times" w:hAnsi="Times" w:cs="Times"/>
          <w:sz w:val="24"/>
          <w:szCs w:val="24"/>
          <w:u w:val="single"/>
        </w:rPr>
      </w:pPr>
      <w:r>
        <w:rPr>
          <w:rFonts w:ascii="Times" w:eastAsia="Times" w:hAnsi="Times" w:cs="Times"/>
          <w:sz w:val="24"/>
          <w:szCs w:val="24"/>
          <w:u w:val="single"/>
        </w:rPr>
        <w:t>Natural Resources Conservation Services (NRCS):</w:t>
      </w:r>
    </w:p>
    <w:p w14:paraId="566D2D71" w14:textId="370B859D" w:rsidR="00E0719E" w:rsidRDefault="00000000">
      <w:pPr>
        <w:rPr>
          <w:rFonts w:ascii="Times" w:eastAsia="Times" w:hAnsi="Times" w:cs="Times"/>
          <w:i/>
          <w:sz w:val="24"/>
          <w:szCs w:val="24"/>
        </w:rPr>
      </w:pPr>
      <w:r>
        <w:rPr>
          <w:rFonts w:ascii="Times" w:eastAsia="Times" w:hAnsi="Times" w:cs="Times"/>
          <w:b/>
          <w:sz w:val="24"/>
          <w:szCs w:val="24"/>
        </w:rPr>
        <w:t>Kenny Oswald</w:t>
      </w:r>
      <w:r>
        <w:rPr>
          <w:rFonts w:ascii="Times" w:eastAsia="Times" w:hAnsi="Times" w:cs="Times"/>
          <w:sz w:val="24"/>
          <w:szCs w:val="24"/>
        </w:rPr>
        <w:t xml:space="preserve">, </w:t>
      </w:r>
      <w:r>
        <w:rPr>
          <w:rFonts w:ascii="Times" w:eastAsia="Times" w:hAnsi="Times" w:cs="Times"/>
          <w:i/>
          <w:sz w:val="24"/>
          <w:szCs w:val="24"/>
        </w:rPr>
        <w:t>District Conservationist</w:t>
      </w:r>
      <w:r w:rsidR="002550F5">
        <w:rPr>
          <w:rFonts w:ascii="Times" w:eastAsia="Times" w:hAnsi="Times" w:cs="Times"/>
          <w:i/>
          <w:sz w:val="24"/>
          <w:szCs w:val="24"/>
        </w:rPr>
        <w:tab/>
      </w:r>
      <w:r w:rsidR="002550F5" w:rsidRPr="00AE4FE8">
        <w:rPr>
          <w:rFonts w:ascii="Times" w:eastAsia="Times" w:hAnsi="Times" w:cs="Times"/>
          <w:b/>
          <w:bCs/>
          <w:iCs/>
          <w:sz w:val="24"/>
          <w:szCs w:val="24"/>
        </w:rPr>
        <w:t>Clayson Cook</w:t>
      </w:r>
      <w:r w:rsidR="002550F5">
        <w:rPr>
          <w:rFonts w:ascii="Times" w:eastAsia="Times" w:hAnsi="Times" w:cs="Times"/>
          <w:i/>
          <w:sz w:val="24"/>
          <w:szCs w:val="24"/>
        </w:rPr>
        <w:t>, NRCS Planner</w:t>
      </w:r>
    </w:p>
    <w:p w14:paraId="6073B4D9" w14:textId="06863BE7" w:rsidR="00AE4FE8" w:rsidRDefault="00213BE4">
      <w:pPr>
        <w:rPr>
          <w:rFonts w:ascii="Times" w:eastAsia="Times" w:hAnsi="Times" w:cs="Times"/>
          <w:i/>
          <w:sz w:val="24"/>
          <w:szCs w:val="24"/>
        </w:rPr>
      </w:pPr>
      <w:r w:rsidRPr="00213BE4">
        <w:rPr>
          <w:rFonts w:ascii="Times" w:eastAsia="Times" w:hAnsi="Times" w:cs="Times"/>
          <w:b/>
          <w:bCs/>
          <w:iCs/>
          <w:sz w:val="24"/>
          <w:szCs w:val="24"/>
        </w:rPr>
        <w:t>Rex Turner</w:t>
      </w:r>
      <w:r>
        <w:rPr>
          <w:rFonts w:ascii="Times" w:eastAsia="Times" w:hAnsi="Times" w:cs="Times"/>
          <w:i/>
          <w:sz w:val="24"/>
          <w:szCs w:val="24"/>
        </w:rPr>
        <w:t>, NRCS Planner</w:t>
      </w:r>
    </w:p>
    <w:p w14:paraId="69967A04" w14:textId="77777777" w:rsidR="00E0719E" w:rsidRDefault="00000000">
      <w:pPr>
        <w:rPr>
          <w:rFonts w:ascii="Times" w:eastAsia="Times" w:hAnsi="Times" w:cs="Times"/>
          <w:color w:val="000000"/>
          <w:sz w:val="24"/>
          <w:szCs w:val="24"/>
          <w:u w:val="single"/>
        </w:rPr>
      </w:pPr>
      <w:r>
        <w:rPr>
          <w:rFonts w:ascii="Times" w:eastAsia="Times" w:hAnsi="Times" w:cs="Times"/>
          <w:color w:val="000000"/>
          <w:sz w:val="24"/>
          <w:szCs w:val="24"/>
          <w:u w:val="single"/>
        </w:rPr>
        <w:t>Utah Department of Agriculture and Food (UDAF):</w:t>
      </w:r>
    </w:p>
    <w:p w14:paraId="32794087" w14:textId="13F1E17E" w:rsidR="002226C9" w:rsidRDefault="00213BE4">
      <w:pPr>
        <w:rPr>
          <w:rFonts w:ascii="Times" w:eastAsia="Times" w:hAnsi="Times" w:cs="Times"/>
          <w:i/>
          <w:color w:val="000000"/>
          <w:sz w:val="24"/>
          <w:szCs w:val="24"/>
        </w:rPr>
      </w:pPr>
      <w:r w:rsidRPr="00213BE4">
        <w:rPr>
          <w:rFonts w:ascii="Times" w:eastAsia="Times" w:hAnsi="Times" w:cs="Times"/>
          <w:b/>
          <w:bCs/>
          <w:color w:val="000000"/>
          <w:sz w:val="24"/>
          <w:szCs w:val="24"/>
        </w:rPr>
        <w:t>Parker Wayment</w:t>
      </w:r>
      <w:r w:rsidRPr="00213BE4">
        <w:rPr>
          <w:rFonts w:ascii="Times" w:eastAsia="Times" w:hAnsi="Times" w:cs="Times"/>
          <w:color w:val="000000"/>
          <w:sz w:val="24"/>
          <w:szCs w:val="24"/>
        </w:rPr>
        <w:t xml:space="preserve">, </w:t>
      </w:r>
      <w:r w:rsidRPr="00213BE4">
        <w:rPr>
          <w:rFonts w:ascii="Times" w:eastAsia="Times" w:hAnsi="Times" w:cs="Times"/>
          <w:i/>
          <w:iCs/>
          <w:color w:val="000000"/>
          <w:sz w:val="24"/>
          <w:szCs w:val="24"/>
        </w:rPr>
        <w:t>Resource Coordinator</w:t>
      </w:r>
      <w:r w:rsidR="002550F5">
        <w:rPr>
          <w:rFonts w:ascii="Times" w:eastAsia="Times" w:hAnsi="Times" w:cs="Times"/>
          <w:i/>
          <w:color w:val="000000"/>
          <w:sz w:val="24"/>
          <w:szCs w:val="24"/>
        </w:rPr>
        <w:tab/>
      </w:r>
      <w:r w:rsidR="002226C9">
        <w:rPr>
          <w:rFonts w:ascii="Times" w:eastAsia="Times" w:hAnsi="Times" w:cs="Times"/>
          <w:b/>
          <w:bCs/>
          <w:iCs/>
          <w:color w:val="000000"/>
          <w:sz w:val="24"/>
          <w:szCs w:val="24"/>
        </w:rPr>
        <w:t xml:space="preserve">Emily Bishop, </w:t>
      </w:r>
      <w:r w:rsidR="002226C9">
        <w:rPr>
          <w:rFonts w:ascii="Times" w:eastAsia="Times" w:hAnsi="Times" w:cs="Times"/>
          <w:i/>
          <w:color w:val="000000"/>
          <w:sz w:val="24"/>
          <w:szCs w:val="24"/>
        </w:rPr>
        <w:t>Water Share Coordinator</w:t>
      </w:r>
    </w:p>
    <w:p w14:paraId="182D3CF4" w14:textId="36DFDFBE" w:rsidR="00213BE4" w:rsidRDefault="00213BE4">
      <w:pPr>
        <w:rPr>
          <w:rFonts w:ascii="Times" w:eastAsia="Times" w:hAnsi="Times" w:cs="Times"/>
          <w:iCs/>
          <w:color w:val="000000"/>
          <w:sz w:val="24"/>
          <w:szCs w:val="24"/>
          <w:u w:val="single"/>
        </w:rPr>
      </w:pPr>
      <w:r w:rsidRPr="00AE4FE8">
        <w:rPr>
          <w:rFonts w:ascii="Times" w:eastAsia="Times" w:hAnsi="Times" w:cs="Times"/>
          <w:iCs/>
          <w:color w:val="000000"/>
          <w:sz w:val="24"/>
          <w:szCs w:val="24"/>
          <w:u w:val="single"/>
        </w:rPr>
        <w:t>Office of Great Salt Lake Commissioner</w:t>
      </w:r>
      <w:r w:rsidR="00AE4FE8">
        <w:rPr>
          <w:rFonts w:ascii="Times" w:eastAsia="Times" w:hAnsi="Times" w:cs="Times"/>
          <w:iCs/>
          <w:color w:val="000000"/>
          <w:sz w:val="24"/>
          <w:szCs w:val="24"/>
          <w:u w:val="single"/>
        </w:rPr>
        <w:t>:</w:t>
      </w:r>
    </w:p>
    <w:p w14:paraId="573C2E2F" w14:textId="66BF638E" w:rsidR="00AE4FE8" w:rsidRDefault="00AE4FE8">
      <w:pPr>
        <w:rPr>
          <w:rFonts w:ascii="Times" w:eastAsia="Times" w:hAnsi="Times" w:cs="Times"/>
          <w:i/>
          <w:color w:val="000000"/>
          <w:sz w:val="24"/>
          <w:szCs w:val="24"/>
        </w:rPr>
      </w:pPr>
      <w:r w:rsidRPr="00AE4FE8">
        <w:rPr>
          <w:rFonts w:ascii="Times" w:eastAsia="Times" w:hAnsi="Times" w:cs="Times"/>
          <w:b/>
          <w:bCs/>
          <w:iCs/>
          <w:color w:val="000000"/>
          <w:sz w:val="24"/>
          <w:szCs w:val="24"/>
        </w:rPr>
        <w:t>Hannah Freeze</w:t>
      </w:r>
      <w:r w:rsidRPr="00AE4FE8">
        <w:rPr>
          <w:rFonts w:ascii="Times" w:eastAsia="Times" w:hAnsi="Times" w:cs="Times"/>
          <w:iCs/>
          <w:color w:val="000000"/>
          <w:sz w:val="24"/>
          <w:szCs w:val="24"/>
        </w:rPr>
        <w:t xml:space="preserve">, </w:t>
      </w:r>
      <w:r w:rsidRPr="00AE4FE8">
        <w:rPr>
          <w:rFonts w:ascii="Times" w:eastAsia="Times" w:hAnsi="Times" w:cs="Times"/>
          <w:i/>
          <w:color w:val="000000"/>
          <w:sz w:val="24"/>
          <w:szCs w:val="24"/>
        </w:rPr>
        <w:t>Deputy Commissioner of the Great Salt Lake</w:t>
      </w:r>
    </w:p>
    <w:p w14:paraId="0624BEB1" w14:textId="75542F78" w:rsidR="00AE4FE8" w:rsidRPr="00AE4FE8" w:rsidRDefault="00AE4FE8">
      <w:pPr>
        <w:rPr>
          <w:rFonts w:ascii="Times" w:eastAsia="Times" w:hAnsi="Times" w:cs="Times"/>
          <w:iCs/>
          <w:color w:val="000000"/>
          <w:sz w:val="24"/>
          <w:szCs w:val="24"/>
        </w:rPr>
      </w:pPr>
      <w:r w:rsidRPr="00AE4FE8">
        <w:rPr>
          <w:rFonts w:ascii="Times" w:eastAsia="Times" w:hAnsi="Times" w:cs="Times"/>
          <w:b/>
          <w:bCs/>
          <w:iCs/>
          <w:color w:val="000000"/>
          <w:sz w:val="24"/>
          <w:szCs w:val="24"/>
        </w:rPr>
        <w:t>Adam Wickline,</w:t>
      </w:r>
      <w:r>
        <w:rPr>
          <w:rFonts w:ascii="Times" w:eastAsia="Times" w:hAnsi="Times" w:cs="Times"/>
          <w:i/>
          <w:color w:val="000000"/>
          <w:sz w:val="24"/>
          <w:szCs w:val="24"/>
        </w:rPr>
        <w:t xml:space="preserve"> Friends of The Great Salt Lake</w:t>
      </w:r>
    </w:p>
    <w:p w14:paraId="1A09074F" w14:textId="77777777" w:rsidR="00E0719E" w:rsidRDefault="00000000">
      <w:pPr>
        <w:rPr>
          <w:rFonts w:ascii="Times" w:eastAsia="Times" w:hAnsi="Times" w:cs="Times"/>
          <w:color w:val="000000"/>
          <w:sz w:val="24"/>
          <w:szCs w:val="24"/>
          <w:u w:val="single"/>
        </w:rPr>
      </w:pPr>
      <w:r>
        <w:rPr>
          <w:rFonts w:ascii="Times" w:eastAsia="Times" w:hAnsi="Times" w:cs="Times"/>
          <w:color w:val="000000"/>
          <w:sz w:val="24"/>
          <w:szCs w:val="24"/>
          <w:u w:val="single"/>
        </w:rPr>
        <w:t>Weber County Weed Board:</w:t>
      </w:r>
    </w:p>
    <w:p w14:paraId="676A2DE6" w14:textId="7C8060C1" w:rsidR="00E0719E" w:rsidRDefault="00000000">
      <w:pPr>
        <w:rPr>
          <w:rFonts w:ascii="Times" w:eastAsia="Times" w:hAnsi="Times" w:cs="Times"/>
          <w:i/>
          <w:color w:val="000000"/>
          <w:sz w:val="24"/>
          <w:szCs w:val="24"/>
        </w:rPr>
      </w:pPr>
      <w:r>
        <w:rPr>
          <w:rFonts w:ascii="Times" w:eastAsia="Times" w:hAnsi="Times" w:cs="Times"/>
          <w:b/>
          <w:color w:val="000000"/>
          <w:sz w:val="24"/>
          <w:szCs w:val="24"/>
        </w:rPr>
        <w:t xml:space="preserve">Bart Cragun, </w:t>
      </w:r>
      <w:r>
        <w:rPr>
          <w:rFonts w:ascii="Times" w:eastAsia="Times" w:hAnsi="Times" w:cs="Times"/>
          <w:i/>
          <w:color w:val="000000"/>
          <w:sz w:val="24"/>
          <w:szCs w:val="24"/>
        </w:rPr>
        <w:t>Weed Supervisor</w:t>
      </w:r>
    </w:p>
    <w:p w14:paraId="4F6DDF60" w14:textId="0F061E5C" w:rsidR="00AE4FE8" w:rsidRDefault="00AE4FE8">
      <w:pPr>
        <w:rPr>
          <w:rFonts w:ascii="Times" w:eastAsia="Times" w:hAnsi="Times" w:cs="Times"/>
          <w:iCs/>
          <w:color w:val="000000"/>
          <w:sz w:val="24"/>
          <w:szCs w:val="24"/>
          <w:u w:val="single"/>
        </w:rPr>
      </w:pPr>
      <w:r w:rsidRPr="00AE4FE8">
        <w:rPr>
          <w:rFonts w:ascii="Times" w:eastAsia="Times" w:hAnsi="Times" w:cs="Times"/>
          <w:iCs/>
          <w:color w:val="000000"/>
          <w:sz w:val="24"/>
          <w:szCs w:val="24"/>
          <w:u w:val="single"/>
        </w:rPr>
        <w:t>Utah State University Extension (USU Extension):</w:t>
      </w:r>
    </w:p>
    <w:p w14:paraId="640CCAE4" w14:textId="3933989F" w:rsidR="00DC303C" w:rsidRPr="002550F5" w:rsidRDefault="00AE4FE8">
      <w:pPr>
        <w:rPr>
          <w:rFonts w:ascii="Times" w:eastAsia="Times" w:hAnsi="Times" w:cs="Times"/>
          <w:iCs/>
          <w:color w:val="000000"/>
          <w:sz w:val="24"/>
          <w:szCs w:val="24"/>
        </w:rPr>
      </w:pPr>
      <w:r w:rsidRPr="00AE4FE8">
        <w:rPr>
          <w:rFonts w:ascii="Times" w:eastAsia="Times" w:hAnsi="Times" w:cs="Times"/>
          <w:b/>
          <w:bCs/>
          <w:iCs/>
          <w:color w:val="000000"/>
          <w:sz w:val="24"/>
          <w:szCs w:val="24"/>
        </w:rPr>
        <w:t>Maggi Mathews,</w:t>
      </w:r>
      <w:r w:rsidRPr="00AE4FE8">
        <w:rPr>
          <w:rFonts w:ascii="Times" w:eastAsia="Times" w:hAnsi="Times" w:cs="Times"/>
          <w:iCs/>
          <w:color w:val="000000"/>
          <w:sz w:val="24"/>
          <w:szCs w:val="24"/>
        </w:rPr>
        <w:t xml:space="preserve"> </w:t>
      </w:r>
      <w:r w:rsidRPr="00AE4FE8">
        <w:rPr>
          <w:rFonts w:ascii="Times" w:eastAsia="Times" w:hAnsi="Times" w:cs="Times"/>
          <w:i/>
          <w:color w:val="000000"/>
          <w:sz w:val="24"/>
          <w:szCs w:val="24"/>
        </w:rPr>
        <w:t>USU Extension Agent</w:t>
      </w:r>
    </w:p>
    <w:p w14:paraId="28A5B24C" w14:textId="77777777" w:rsidR="00E0719E" w:rsidRDefault="00000000" w:rsidP="002226C9">
      <w:pPr>
        <w:jc w:val="center"/>
      </w:pPr>
      <w:r>
        <w:rPr>
          <w:rFonts w:ascii="Times" w:eastAsia="Times" w:hAnsi="Times" w:cs="Times"/>
          <w:b/>
          <w:color w:val="000000"/>
          <w:sz w:val="28"/>
          <w:szCs w:val="28"/>
        </w:rPr>
        <w:t>SUMMARY OF DISTRICT ACTION</w:t>
      </w:r>
    </w:p>
    <w:p w14:paraId="77B5D610" w14:textId="0524244D" w:rsidR="00E0719E" w:rsidRDefault="00000000">
      <w:pPr>
        <w:numPr>
          <w:ilvl w:val="0"/>
          <w:numId w:val="1"/>
        </w:numPr>
        <w:pBdr>
          <w:top w:val="nil"/>
          <w:left w:val="nil"/>
          <w:bottom w:val="nil"/>
          <w:right w:val="nil"/>
          <w:between w:val="nil"/>
        </w:pBdr>
        <w:spacing w:after="0"/>
        <w:jc w:val="center"/>
        <w:rPr>
          <w:color w:val="000000"/>
        </w:rPr>
      </w:pPr>
      <w:r>
        <w:rPr>
          <w:rFonts w:ascii="Times New Roman" w:eastAsia="Times New Roman" w:hAnsi="Times New Roman" w:cs="Times New Roman"/>
          <w:color w:val="000000"/>
          <w:sz w:val="24"/>
          <w:szCs w:val="24"/>
          <w:u w:val="single"/>
        </w:rPr>
        <w:t>Meeting Minutes</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rFonts w:ascii="Times New Roman" w:eastAsia="Times New Roman" w:hAnsi="Times New Roman" w:cs="Times New Roman"/>
          <w:color w:val="000000"/>
          <w:sz w:val="24"/>
          <w:szCs w:val="24"/>
          <w:u w:val="single"/>
        </w:rPr>
        <w:t xml:space="preserve">Page </w:t>
      </w:r>
      <w:r w:rsidR="00DC303C">
        <w:rPr>
          <w:rFonts w:ascii="Times New Roman" w:eastAsia="Times New Roman" w:hAnsi="Times New Roman" w:cs="Times New Roman"/>
          <w:color w:val="000000"/>
          <w:sz w:val="24"/>
          <w:szCs w:val="24"/>
          <w:u w:val="single"/>
        </w:rPr>
        <w:t>2</w:t>
      </w:r>
    </w:p>
    <w:p w14:paraId="15E21675" w14:textId="78336DBB" w:rsidR="00E0719E" w:rsidRDefault="002550F5">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Great Salt Lake Commission</w:t>
      </w:r>
      <w:r w:rsidR="00000000">
        <w:rPr>
          <w:color w:val="000000"/>
          <w:u w:val="single"/>
        </w:rPr>
        <w:tab/>
      </w:r>
      <w:r>
        <w:rPr>
          <w:color w:val="000000"/>
          <w:u w:val="single"/>
        </w:rPr>
        <w:tab/>
      </w:r>
      <w:r w:rsidR="00000000">
        <w:rPr>
          <w:color w:val="000000"/>
          <w:u w:val="single"/>
        </w:rPr>
        <w:tab/>
      </w:r>
      <w:r w:rsidR="00000000">
        <w:rPr>
          <w:color w:val="000000"/>
          <w:u w:val="single"/>
        </w:rPr>
        <w:tab/>
      </w:r>
      <w:r w:rsidR="00000000">
        <w:rPr>
          <w:rFonts w:ascii="Times New Roman" w:eastAsia="Times New Roman" w:hAnsi="Times New Roman" w:cs="Times New Roman"/>
          <w:color w:val="000000"/>
          <w:sz w:val="24"/>
          <w:szCs w:val="24"/>
          <w:u w:val="single"/>
        </w:rPr>
        <w:t>Page</w:t>
      </w:r>
      <w:r w:rsidR="00DC303C">
        <w:rPr>
          <w:rFonts w:ascii="Times New Roman" w:eastAsia="Times New Roman" w:hAnsi="Times New Roman" w:cs="Times New Roman"/>
          <w:color w:val="000000"/>
          <w:sz w:val="24"/>
          <w:szCs w:val="24"/>
          <w:u w:val="single"/>
        </w:rPr>
        <w:t xml:space="preserve"> 2</w:t>
      </w:r>
    </w:p>
    <w:p w14:paraId="1D8436AF" w14:textId="391EA5D4" w:rsidR="00E0719E" w:rsidRDefault="00000000">
      <w:pPr>
        <w:numPr>
          <w:ilvl w:val="0"/>
          <w:numId w:val="1"/>
        </w:numPr>
        <w:pBdr>
          <w:top w:val="nil"/>
          <w:left w:val="nil"/>
          <w:bottom w:val="nil"/>
          <w:right w:val="nil"/>
          <w:between w:val="nil"/>
        </w:pBd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NRCS Update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 xml:space="preserve">Page </w:t>
      </w:r>
      <w:r w:rsidR="002550F5">
        <w:rPr>
          <w:rFonts w:ascii="Times New Roman" w:eastAsia="Times New Roman" w:hAnsi="Times New Roman" w:cs="Times New Roman"/>
          <w:sz w:val="24"/>
          <w:szCs w:val="24"/>
          <w:u w:val="single"/>
        </w:rPr>
        <w:t>2</w:t>
      </w:r>
    </w:p>
    <w:p w14:paraId="3CB6994E" w14:textId="5740D924" w:rsidR="00E0719E" w:rsidRPr="002550F5" w:rsidRDefault="002550F5" w:rsidP="002226C9">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Resource Coordinator Update</w:t>
      </w:r>
      <w:r w:rsidR="00000000">
        <w:rPr>
          <w:color w:val="000000"/>
          <w:u w:val="single"/>
        </w:rPr>
        <w:tab/>
      </w:r>
      <w:r w:rsidR="00000000">
        <w:rPr>
          <w:color w:val="000000"/>
          <w:u w:val="single"/>
        </w:rPr>
        <w:tab/>
      </w:r>
      <w:r w:rsidR="00000000">
        <w:rPr>
          <w:color w:val="000000"/>
          <w:u w:val="single"/>
        </w:rPr>
        <w:tab/>
      </w:r>
      <w:r w:rsidR="00000000">
        <w:rPr>
          <w:color w:val="000000"/>
          <w:u w:val="single"/>
        </w:rPr>
        <w:tab/>
      </w:r>
      <w:r w:rsidR="00000000">
        <w:rPr>
          <w:rFonts w:ascii="Times New Roman" w:eastAsia="Times New Roman" w:hAnsi="Times New Roman" w:cs="Times New Roman"/>
          <w:color w:val="000000"/>
          <w:sz w:val="24"/>
          <w:szCs w:val="24"/>
          <w:u w:val="single"/>
        </w:rPr>
        <w:t>Pag</w:t>
      </w:r>
      <w:r w:rsidR="001F2295">
        <w:rPr>
          <w:rFonts w:ascii="Times New Roman" w:eastAsia="Times New Roman" w:hAnsi="Times New Roman" w:cs="Times New Roman"/>
          <w:color w:val="000000"/>
          <w:sz w:val="24"/>
          <w:szCs w:val="24"/>
          <w:u w:val="single"/>
        </w:rPr>
        <w:t xml:space="preserve">e </w:t>
      </w:r>
      <w:r>
        <w:rPr>
          <w:rFonts w:ascii="Times New Roman" w:eastAsia="Times New Roman" w:hAnsi="Times New Roman" w:cs="Times New Roman"/>
          <w:color w:val="000000"/>
          <w:sz w:val="24"/>
          <w:szCs w:val="24"/>
          <w:u w:val="single"/>
        </w:rPr>
        <w:t>3</w:t>
      </w:r>
    </w:p>
    <w:p w14:paraId="4FB5830A" w14:textId="4917E736" w:rsidR="002550F5" w:rsidRPr="002550F5" w:rsidRDefault="002550F5" w:rsidP="002226C9">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Approved Finances</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Page 3</w:t>
      </w:r>
    </w:p>
    <w:p w14:paraId="44B944A0" w14:textId="528EACA2" w:rsidR="002550F5" w:rsidRPr="002550F5" w:rsidRDefault="002550F5" w:rsidP="002226C9">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Other</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Page 3</w:t>
      </w:r>
    </w:p>
    <w:p w14:paraId="77450E5F" w14:textId="77777777" w:rsidR="002550F5" w:rsidRPr="002550F5" w:rsidRDefault="002550F5" w:rsidP="002550F5">
      <w:pPr>
        <w:pBdr>
          <w:top w:val="nil"/>
          <w:left w:val="nil"/>
          <w:bottom w:val="nil"/>
          <w:right w:val="nil"/>
          <w:between w:val="nil"/>
        </w:pBdr>
        <w:spacing w:after="0"/>
        <w:ind w:left="720"/>
      </w:pPr>
    </w:p>
    <w:p w14:paraId="518BBA5E" w14:textId="77777777" w:rsidR="002550F5" w:rsidRPr="001F2295" w:rsidRDefault="002550F5" w:rsidP="002550F5">
      <w:pPr>
        <w:pBdr>
          <w:top w:val="nil"/>
          <w:left w:val="nil"/>
          <w:bottom w:val="nil"/>
          <w:right w:val="nil"/>
          <w:between w:val="nil"/>
        </w:pBdr>
        <w:spacing w:after="0"/>
        <w:ind w:left="360"/>
      </w:pPr>
    </w:p>
    <w:p w14:paraId="44241296" w14:textId="77777777" w:rsidR="00E0719E" w:rsidRDefault="00000000">
      <w:pPr>
        <w:jc w:val="center"/>
      </w:pPr>
      <w:r>
        <w:rPr>
          <w:rFonts w:ascii="Times" w:eastAsia="Times" w:hAnsi="Times" w:cs="Times"/>
          <w:b/>
          <w:color w:val="000000"/>
          <w:sz w:val="28"/>
          <w:szCs w:val="28"/>
        </w:rPr>
        <w:lastRenderedPageBreak/>
        <w:t>WCD MEETING- CALL TO ORDER</w:t>
      </w:r>
    </w:p>
    <w:p w14:paraId="4692C293" w14:textId="2F455497" w:rsidR="00E0719E" w:rsidRPr="002550F5" w:rsidRDefault="00000000" w:rsidP="002550F5">
      <w:pPr>
        <w:rPr>
          <w:rFonts w:ascii="Times" w:eastAsia="Times" w:hAnsi="Times" w:cs="Times"/>
          <w:color w:val="000000"/>
          <w:sz w:val="24"/>
          <w:szCs w:val="24"/>
        </w:rPr>
      </w:pPr>
      <w:r>
        <w:rPr>
          <w:rFonts w:ascii="Times" w:eastAsia="Times" w:hAnsi="Times" w:cs="Times"/>
          <w:color w:val="000000"/>
          <w:sz w:val="24"/>
          <w:szCs w:val="24"/>
        </w:rPr>
        <w:t xml:space="preserve">WCD Chairman John Degiorgio called the meeting to order at 9:00 a.m. </w:t>
      </w:r>
      <w:r>
        <w:rPr>
          <w:rFonts w:ascii="Times" w:eastAsia="Times" w:hAnsi="Times" w:cs="Times"/>
          <w:b/>
          <w:color w:val="000000"/>
          <w:sz w:val="24"/>
          <w:szCs w:val="24"/>
        </w:rPr>
        <w:t xml:space="preserve">A motion was made by Mr. </w:t>
      </w:r>
      <w:r w:rsidR="00C21E94">
        <w:rPr>
          <w:rFonts w:ascii="Times" w:eastAsia="Times" w:hAnsi="Times" w:cs="Times"/>
          <w:b/>
          <w:color w:val="000000"/>
          <w:sz w:val="24"/>
          <w:szCs w:val="24"/>
        </w:rPr>
        <w:t>Kelly Wa</w:t>
      </w:r>
      <w:r w:rsidR="001F2295">
        <w:rPr>
          <w:rFonts w:ascii="Times" w:eastAsia="Times" w:hAnsi="Times" w:cs="Times"/>
          <w:b/>
          <w:color w:val="000000"/>
          <w:sz w:val="24"/>
          <w:szCs w:val="24"/>
        </w:rPr>
        <w:t>ngsgard</w:t>
      </w:r>
      <w:r>
        <w:rPr>
          <w:rFonts w:ascii="Times" w:eastAsia="Times" w:hAnsi="Times" w:cs="Times"/>
          <w:b/>
          <w:color w:val="000000"/>
          <w:sz w:val="24"/>
          <w:szCs w:val="24"/>
        </w:rPr>
        <w:t xml:space="preserve"> to approve the </w:t>
      </w:r>
      <w:r w:rsidR="001F2295">
        <w:rPr>
          <w:rFonts w:ascii="Times" w:eastAsia="Times" w:hAnsi="Times" w:cs="Times"/>
          <w:b/>
          <w:sz w:val="24"/>
          <w:szCs w:val="24"/>
        </w:rPr>
        <w:t>August 5, 2025,</w:t>
      </w:r>
      <w:r>
        <w:rPr>
          <w:rFonts w:ascii="Times" w:eastAsia="Times" w:hAnsi="Times" w:cs="Times"/>
          <w:b/>
          <w:color w:val="000000"/>
          <w:sz w:val="24"/>
          <w:szCs w:val="24"/>
        </w:rPr>
        <w:t xml:space="preserve"> meeting minutes</w:t>
      </w:r>
      <w:r w:rsidR="001F2295">
        <w:rPr>
          <w:rFonts w:ascii="Times" w:eastAsia="Times" w:hAnsi="Times" w:cs="Times"/>
          <w:b/>
          <w:color w:val="000000"/>
          <w:sz w:val="24"/>
          <w:szCs w:val="24"/>
        </w:rPr>
        <w:t>,</w:t>
      </w:r>
      <w:r>
        <w:rPr>
          <w:rFonts w:ascii="Times" w:eastAsia="Times" w:hAnsi="Times" w:cs="Times"/>
          <w:b/>
          <w:color w:val="000000"/>
          <w:sz w:val="24"/>
          <w:szCs w:val="24"/>
        </w:rPr>
        <w:t xml:space="preserve"> and was seconded by Mr. </w:t>
      </w:r>
      <w:r w:rsidR="00C21E94">
        <w:rPr>
          <w:rFonts w:ascii="Times" w:eastAsia="Times" w:hAnsi="Times" w:cs="Times"/>
          <w:b/>
          <w:sz w:val="24"/>
          <w:szCs w:val="24"/>
        </w:rPr>
        <w:t>Matt Peterson</w:t>
      </w:r>
      <w:r>
        <w:rPr>
          <w:rFonts w:ascii="Times" w:eastAsia="Times" w:hAnsi="Times" w:cs="Times"/>
          <w:b/>
          <w:color w:val="000000"/>
          <w:sz w:val="24"/>
          <w:szCs w:val="24"/>
        </w:rPr>
        <w:t xml:space="preserve">. The </w:t>
      </w:r>
      <w:r>
        <w:rPr>
          <w:rFonts w:ascii="Times" w:eastAsia="Times" w:hAnsi="Times" w:cs="Times"/>
          <w:b/>
          <w:sz w:val="24"/>
          <w:szCs w:val="24"/>
        </w:rPr>
        <w:t>motion was carried</w:t>
      </w:r>
      <w:r>
        <w:rPr>
          <w:rFonts w:ascii="Times" w:eastAsia="Times" w:hAnsi="Times" w:cs="Times"/>
          <w:b/>
          <w:color w:val="000000"/>
          <w:sz w:val="24"/>
          <w:szCs w:val="24"/>
        </w:rPr>
        <w:t xml:space="preserve"> unanimously.</w:t>
      </w:r>
    </w:p>
    <w:p w14:paraId="073F5D6B" w14:textId="77777777" w:rsidR="00E0719E" w:rsidRDefault="00E0719E">
      <w:pPr>
        <w:jc w:val="both"/>
        <w:rPr>
          <w:rFonts w:ascii="Times" w:eastAsia="Times" w:hAnsi="Times" w:cs="Times"/>
          <w:b/>
          <w:color w:val="000000"/>
          <w:sz w:val="24"/>
          <w:szCs w:val="24"/>
        </w:rPr>
      </w:pPr>
    </w:p>
    <w:p w14:paraId="24EF8772" w14:textId="7C6FBAC1" w:rsidR="00E0719E" w:rsidRDefault="001F2295">
      <w:pPr>
        <w:jc w:val="center"/>
        <w:rPr>
          <w:rFonts w:ascii="Times" w:eastAsia="Times" w:hAnsi="Times" w:cs="Times"/>
          <w:b/>
          <w:color w:val="000000"/>
          <w:sz w:val="28"/>
          <w:szCs w:val="28"/>
        </w:rPr>
      </w:pPr>
      <w:r>
        <w:rPr>
          <w:rFonts w:ascii="Times" w:eastAsia="Times" w:hAnsi="Times" w:cs="Times"/>
          <w:b/>
          <w:color w:val="000000"/>
          <w:sz w:val="28"/>
          <w:szCs w:val="28"/>
        </w:rPr>
        <w:t>GREAT SALT LAKE COMMISSION</w:t>
      </w:r>
    </w:p>
    <w:p w14:paraId="18BAE86F" w14:textId="0A2075ED" w:rsidR="00706F4D" w:rsidRPr="00706F4D" w:rsidRDefault="00706F4D" w:rsidP="00706F4D">
      <w:pPr>
        <w:rPr>
          <w:rFonts w:ascii="Times" w:eastAsia="Times" w:hAnsi="Times" w:cs="Times"/>
          <w:sz w:val="24"/>
          <w:szCs w:val="24"/>
        </w:rPr>
      </w:pPr>
      <w:r w:rsidRPr="00706F4D">
        <w:rPr>
          <w:rFonts w:ascii="Times" w:eastAsia="Times" w:hAnsi="Times" w:cs="Times"/>
          <w:sz w:val="24"/>
          <w:szCs w:val="24"/>
        </w:rPr>
        <w:t xml:space="preserve">Per Hannah Freeze, </w:t>
      </w:r>
      <w:r>
        <w:rPr>
          <w:rFonts w:ascii="Times" w:eastAsia="Times" w:hAnsi="Times" w:cs="Times"/>
          <w:sz w:val="24"/>
          <w:szCs w:val="24"/>
        </w:rPr>
        <w:t>she</w:t>
      </w:r>
      <w:r w:rsidRPr="00706F4D">
        <w:rPr>
          <w:rFonts w:ascii="Times" w:eastAsia="Times" w:hAnsi="Times" w:cs="Times"/>
          <w:sz w:val="24"/>
          <w:szCs w:val="24"/>
        </w:rPr>
        <w:t xml:space="preserve"> has been researching ways to differentiate between actual ag water and secondary water being delivered through the canal companies. She is looking for support and ideas from the board. There are hundreds of canal companies currently on file in Weber County alone, and thousands statewide. It would be possible, but cumbersome to call every canal company to see how their water is metered and classified. John suggested starting with the larger companies first and eliminating the small ones right off. Matt Peterson suggested pulling a sample and then creating an average based on that number. The board discussed the list of canal companies and noted some of the larger ones, as well as those they believed to be no longer in operation. </w:t>
      </w:r>
    </w:p>
    <w:p w14:paraId="78B42D55" w14:textId="333C04B3" w:rsidR="00B67438" w:rsidRDefault="00706F4D">
      <w:pPr>
        <w:rPr>
          <w:rFonts w:ascii="Times" w:eastAsia="Times" w:hAnsi="Times" w:cs="Times"/>
          <w:sz w:val="24"/>
          <w:szCs w:val="24"/>
        </w:rPr>
      </w:pPr>
      <w:r w:rsidRPr="00706F4D">
        <w:rPr>
          <w:rFonts w:ascii="Times" w:eastAsia="Times" w:hAnsi="Times" w:cs="Times"/>
          <w:sz w:val="24"/>
          <w:szCs w:val="24"/>
        </w:rPr>
        <w:t xml:space="preserve">Hannah is now working with the Commissioner of the Great Salt Lake. The mandate is to maintain a healthy Great Salt Lake while supporting all the needs surrounding the Lake. Hannah aims to draw more attention and credit to the agricultural industry in relation to the lake. Hannah has been tasked with working with the producers to lease water rights. Trevor suggested metering water at the end of the canals. Matt suggested using the water that is saved to support water op projects and ensure this water is not counted against ag water numbers. Another focus is phragmites management. The board discussed current phragmites control locations and mitigation efforts. Adam Wickline suggests a storage and controlled release process might be a good approach. Legislation is going into a special session to </w:t>
      </w:r>
      <w:r>
        <w:rPr>
          <w:rFonts w:ascii="Times" w:eastAsia="Times" w:hAnsi="Times" w:cs="Times"/>
          <w:sz w:val="24"/>
          <w:szCs w:val="24"/>
        </w:rPr>
        <w:t>adjust things</w:t>
      </w:r>
      <w:r w:rsidRPr="00706F4D">
        <w:rPr>
          <w:rFonts w:ascii="Times" w:eastAsia="Times" w:hAnsi="Times" w:cs="Times"/>
          <w:sz w:val="24"/>
          <w:szCs w:val="24"/>
        </w:rPr>
        <w:t xml:space="preserve"> following this long, hot summer. They are giving Forestry</w:t>
      </w:r>
      <w:r>
        <w:rPr>
          <w:rFonts w:ascii="Times" w:eastAsia="Times" w:hAnsi="Times" w:cs="Times"/>
          <w:sz w:val="24"/>
          <w:szCs w:val="24"/>
        </w:rPr>
        <w:t>,</w:t>
      </w:r>
      <w:r w:rsidRPr="00706F4D">
        <w:rPr>
          <w:rFonts w:ascii="Times" w:eastAsia="Times" w:hAnsi="Times" w:cs="Times"/>
          <w:sz w:val="24"/>
          <w:szCs w:val="24"/>
        </w:rPr>
        <w:t xml:space="preserve"> Fire</w:t>
      </w:r>
      <w:r>
        <w:rPr>
          <w:rFonts w:ascii="Times" w:eastAsia="Times" w:hAnsi="Times" w:cs="Times"/>
          <w:sz w:val="24"/>
          <w:szCs w:val="24"/>
        </w:rPr>
        <w:t>,</w:t>
      </w:r>
      <w:r w:rsidRPr="00706F4D">
        <w:rPr>
          <w:rFonts w:ascii="Times" w:eastAsia="Times" w:hAnsi="Times" w:cs="Times"/>
          <w:sz w:val="24"/>
          <w:szCs w:val="24"/>
        </w:rPr>
        <w:t xml:space="preserve"> and State Lands more jurisdiction over the causeway berm to help control the salinity in the lake in appropriate spots. Adam also supports flood irrigation and the need to promote and protect those rights.</w:t>
      </w:r>
    </w:p>
    <w:p w14:paraId="5F2D4D99" w14:textId="77777777" w:rsidR="00B67438" w:rsidRPr="00B67438" w:rsidRDefault="00B67438">
      <w:pPr>
        <w:rPr>
          <w:rFonts w:ascii="Times" w:eastAsia="Times" w:hAnsi="Times" w:cs="Times"/>
          <w:sz w:val="24"/>
          <w:szCs w:val="24"/>
        </w:rPr>
      </w:pPr>
    </w:p>
    <w:p w14:paraId="68DCA684" w14:textId="77777777" w:rsidR="00E0719E" w:rsidRDefault="00000000">
      <w:pPr>
        <w:jc w:val="center"/>
        <w:rPr>
          <w:rFonts w:ascii="Times" w:eastAsia="Times" w:hAnsi="Times" w:cs="Times"/>
          <w:b/>
          <w:sz w:val="28"/>
          <w:szCs w:val="28"/>
        </w:rPr>
      </w:pPr>
      <w:r>
        <w:rPr>
          <w:rFonts w:ascii="Times" w:eastAsia="Times" w:hAnsi="Times" w:cs="Times"/>
          <w:b/>
          <w:sz w:val="28"/>
          <w:szCs w:val="28"/>
        </w:rPr>
        <w:t>NRCS UPDATE</w:t>
      </w:r>
    </w:p>
    <w:p w14:paraId="315A4D96" w14:textId="5189CDEC" w:rsidR="003B15E1" w:rsidRDefault="00000000" w:rsidP="00706F4D">
      <w:pPr>
        <w:rPr>
          <w:rFonts w:ascii="Times" w:eastAsia="Times" w:hAnsi="Times" w:cs="Times"/>
          <w:sz w:val="24"/>
          <w:szCs w:val="24"/>
        </w:rPr>
      </w:pPr>
      <w:r>
        <w:rPr>
          <w:rFonts w:ascii="Times" w:eastAsia="Times" w:hAnsi="Times" w:cs="Times"/>
          <w:sz w:val="24"/>
          <w:szCs w:val="24"/>
        </w:rPr>
        <w:t xml:space="preserve">Kenny Oswald, District Conservationist, </w:t>
      </w:r>
      <w:r w:rsidR="00706F4D">
        <w:rPr>
          <w:rFonts w:ascii="Times" w:eastAsia="Times" w:hAnsi="Times" w:cs="Times"/>
          <w:sz w:val="24"/>
          <w:szCs w:val="24"/>
        </w:rPr>
        <w:t>provided a brief NRCS Update.</w:t>
      </w:r>
    </w:p>
    <w:p w14:paraId="44012C67" w14:textId="53F279FE" w:rsidR="00E0719E" w:rsidRDefault="00706F4D">
      <w:pPr>
        <w:rPr>
          <w:rFonts w:ascii="Times" w:eastAsia="Times" w:hAnsi="Times" w:cs="Times"/>
          <w:sz w:val="24"/>
          <w:szCs w:val="24"/>
        </w:rPr>
      </w:pPr>
      <w:r w:rsidRPr="00706F4D">
        <w:rPr>
          <w:rFonts w:ascii="Times" w:eastAsia="Times" w:hAnsi="Times" w:cs="Times"/>
          <w:sz w:val="24"/>
          <w:szCs w:val="24"/>
        </w:rPr>
        <w:t xml:space="preserve">Per Rex Turner, NRCS Planner, $50 million has been earmarked for </w:t>
      </w:r>
      <w:r>
        <w:rPr>
          <w:rFonts w:ascii="Times" w:eastAsia="Times" w:hAnsi="Times" w:cs="Times"/>
          <w:sz w:val="24"/>
          <w:szCs w:val="24"/>
        </w:rPr>
        <w:t>the</w:t>
      </w:r>
      <w:r w:rsidRPr="00706F4D">
        <w:rPr>
          <w:rFonts w:ascii="Times" w:eastAsia="Times" w:hAnsi="Times" w:cs="Times"/>
          <w:sz w:val="24"/>
          <w:szCs w:val="24"/>
        </w:rPr>
        <w:t xml:space="preserve"> Great Salt Lake. Rex is requesting $3 million for </w:t>
      </w:r>
      <w:r>
        <w:rPr>
          <w:rFonts w:ascii="Times" w:eastAsia="Times" w:hAnsi="Times" w:cs="Times"/>
          <w:sz w:val="24"/>
          <w:szCs w:val="24"/>
        </w:rPr>
        <w:t>p</w:t>
      </w:r>
      <w:r w:rsidRPr="00706F4D">
        <w:rPr>
          <w:rFonts w:ascii="Times" w:eastAsia="Times" w:hAnsi="Times" w:cs="Times"/>
          <w:sz w:val="24"/>
          <w:szCs w:val="24"/>
        </w:rPr>
        <w:t>hrag</w:t>
      </w:r>
      <w:r>
        <w:rPr>
          <w:rFonts w:ascii="Times" w:eastAsia="Times" w:hAnsi="Times" w:cs="Times"/>
          <w:sz w:val="24"/>
          <w:szCs w:val="24"/>
        </w:rPr>
        <w:t>mites</w:t>
      </w:r>
      <w:r w:rsidRPr="00706F4D">
        <w:rPr>
          <w:rFonts w:ascii="Times" w:eastAsia="Times" w:hAnsi="Times" w:cs="Times"/>
          <w:sz w:val="24"/>
          <w:szCs w:val="24"/>
        </w:rPr>
        <w:t xml:space="preserve"> mitigation efforts</w:t>
      </w:r>
      <w:r>
        <w:rPr>
          <w:rFonts w:ascii="Times" w:eastAsia="Times" w:hAnsi="Times" w:cs="Times"/>
          <w:sz w:val="24"/>
          <w:szCs w:val="24"/>
        </w:rPr>
        <w:t>;</w:t>
      </w:r>
      <w:r w:rsidRPr="00706F4D">
        <w:rPr>
          <w:rFonts w:ascii="Times" w:eastAsia="Times" w:hAnsi="Times" w:cs="Times"/>
          <w:sz w:val="24"/>
          <w:szCs w:val="24"/>
        </w:rPr>
        <w:t xml:space="preserve"> he would like to have the district act as the admin for the grant. The money would be split between Weber and Davis Conservation Districts. This will be a </w:t>
      </w:r>
      <w:r>
        <w:rPr>
          <w:rFonts w:ascii="Times" w:eastAsia="Times" w:hAnsi="Times" w:cs="Times"/>
          <w:sz w:val="24"/>
          <w:szCs w:val="24"/>
        </w:rPr>
        <w:t>three to five-year</w:t>
      </w:r>
      <w:r w:rsidRPr="00706F4D">
        <w:rPr>
          <w:rFonts w:ascii="Times" w:eastAsia="Times" w:hAnsi="Times" w:cs="Times"/>
          <w:sz w:val="24"/>
          <w:szCs w:val="24"/>
        </w:rPr>
        <w:t xml:space="preserve"> project. The land owner would determine the management approach. The board has agreed to act as the admin for this </w:t>
      </w:r>
      <w:r w:rsidR="00B67438">
        <w:rPr>
          <w:rFonts w:ascii="Times" w:eastAsia="Times" w:hAnsi="Times" w:cs="Times"/>
          <w:sz w:val="24"/>
          <w:szCs w:val="24"/>
        </w:rPr>
        <w:t>grant.</w:t>
      </w:r>
    </w:p>
    <w:p w14:paraId="7C1132BF" w14:textId="77777777" w:rsidR="00E0719E" w:rsidRDefault="00E0719E">
      <w:pPr>
        <w:rPr>
          <w:rFonts w:ascii="Times" w:eastAsia="Times" w:hAnsi="Times" w:cs="Times"/>
          <w:color w:val="000000"/>
          <w:sz w:val="24"/>
          <w:szCs w:val="24"/>
        </w:rPr>
      </w:pPr>
    </w:p>
    <w:p w14:paraId="4A8D4706" w14:textId="77777777" w:rsidR="00B67438" w:rsidRDefault="00B67438" w:rsidP="00B67438">
      <w:pPr>
        <w:ind w:left="1440" w:firstLine="720"/>
        <w:rPr>
          <w:rFonts w:ascii="Times" w:eastAsia="Times" w:hAnsi="Times" w:cs="Times"/>
          <w:b/>
          <w:color w:val="000000"/>
          <w:sz w:val="28"/>
          <w:szCs w:val="28"/>
        </w:rPr>
      </w:pPr>
      <w:r>
        <w:rPr>
          <w:rFonts w:ascii="Times" w:eastAsia="Times" w:hAnsi="Times" w:cs="Times"/>
          <w:b/>
          <w:color w:val="000000"/>
          <w:sz w:val="28"/>
          <w:szCs w:val="28"/>
        </w:rPr>
        <w:lastRenderedPageBreak/>
        <w:t>RESOURCE COORDINATOR UPDATE</w:t>
      </w:r>
    </w:p>
    <w:p w14:paraId="3A5CD495" w14:textId="670DDE93" w:rsidR="00B67438" w:rsidRDefault="00B67438" w:rsidP="00B67438">
      <w:pPr>
        <w:rPr>
          <w:rFonts w:ascii="Times" w:eastAsia="Times" w:hAnsi="Times" w:cs="Times"/>
          <w:sz w:val="24"/>
          <w:szCs w:val="24"/>
        </w:rPr>
      </w:pPr>
      <w:r w:rsidRPr="00B67438">
        <w:rPr>
          <w:rFonts w:ascii="Times" w:eastAsia="Times" w:hAnsi="Times" w:cs="Times"/>
          <w:sz w:val="24"/>
          <w:szCs w:val="24"/>
        </w:rPr>
        <w:t xml:space="preserve">Per Parker Wayment, Resource Coordinator, he has been coordinating efforts to spray phragmites via helicopter. Parker reviewed the treatment area on the map. Per Bart Cragun, Weber County Weed Board, Rush Skeleton Weed is becoming </w:t>
      </w:r>
      <w:r w:rsidRPr="00B67438">
        <w:rPr>
          <w:rFonts w:ascii="Times" w:eastAsia="Times" w:hAnsi="Times" w:cs="Times"/>
          <w:sz w:val="24"/>
          <w:szCs w:val="24"/>
        </w:rPr>
        <w:t>more</w:t>
      </w:r>
      <w:r w:rsidRPr="00B67438">
        <w:rPr>
          <w:rFonts w:ascii="Times" w:eastAsia="Times" w:hAnsi="Times" w:cs="Times"/>
          <w:sz w:val="24"/>
          <w:szCs w:val="24"/>
        </w:rPr>
        <w:t xml:space="preserve"> of an issue. He would like to have the board keep an eye out for problem areas that need treatment. He has been able to partner up with multiple agencies and feels </w:t>
      </w:r>
      <w:r>
        <w:rPr>
          <w:rFonts w:ascii="Times" w:eastAsia="Times" w:hAnsi="Times" w:cs="Times"/>
          <w:sz w:val="24"/>
          <w:szCs w:val="24"/>
        </w:rPr>
        <w:t>that</w:t>
      </w:r>
      <w:r w:rsidRPr="00B67438">
        <w:rPr>
          <w:rFonts w:ascii="Times" w:eastAsia="Times" w:hAnsi="Times" w:cs="Times"/>
          <w:sz w:val="24"/>
          <w:szCs w:val="24"/>
        </w:rPr>
        <w:t xml:space="preserve"> with the combined efforts</w:t>
      </w:r>
      <w:r>
        <w:rPr>
          <w:rFonts w:ascii="Times" w:eastAsia="Times" w:hAnsi="Times" w:cs="Times"/>
          <w:sz w:val="24"/>
          <w:szCs w:val="24"/>
        </w:rPr>
        <w:t>,</w:t>
      </w:r>
      <w:r w:rsidRPr="00B67438">
        <w:rPr>
          <w:rFonts w:ascii="Times" w:eastAsia="Times" w:hAnsi="Times" w:cs="Times"/>
          <w:sz w:val="24"/>
          <w:szCs w:val="24"/>
        </w:rPr>
        <w:t xml:space="preserve"> we should be able to get things under control. There will be an upcoming spray day to demonstrate how drone spray works.</w:t>
      </w:r>
    </w:p>
    <w:p w14:paraId="313DD85A" w14:textId="36F7B649" w:rsidR="00DC303C" w:rsidRPr="00B67438" w:rsidRDefault="00B67438" w:rsidP="00B67438">
      <w:pPr>
        <w:rPr>
          <w:rFonts w:ascii="Times" w:eastAsia="Times" w:hAnsi="Times" w:cs="Times"/>
          <w:sz w:val="24"/>
          <w:szCs w:val="24"/>
        </w:rPr>
      </w:pPr>
      <w:r>
        <w:rPr>
          <w:rFonts w:ascii="Times" w:eastAsia="Times" w:hAnsi="Times" w:cs="Times"/>
          <w:sz w:val="24"/>
          <w:szCs w:val="24"/>
        </w:rPr>
        <w:t>The UACD Conference will be held on November 5</w:t>
      </w:r>
      <w:r w:rsidRPr="00B67438">
        <w:rPr>
          <w:rFonts w:ascii="Times" w:eastAsia="Times" w:hAnsi="Times" w:cs="Times"/>
          <w:sz w:val="24"/>
          <w:szCs w:val="24"/>
          <w:vertAlign w:val="superscript"/>
        </w:rPr>
        <w:t>th</w:t>
      </w:r>
      <w:r>
        <w:rPr>
          <w:rFonts w:ascii="Times" w:eastAsia="Times" w:hAnsi="Times" w:cs="Times"/>
          <w:sz w:val="24"/>
          <w:szCs w:val="24"/>
        </w:rPr>
        <w:t xml:space="preserve"> and 6</w:t>
      </w:r>
      <w:r w:rsidRPr="00B67438">
        <w:rPr>
          <w:rFonts w:ascii="Times" w:eastAsia="Times" w:hAnsi="Times" w:cs="Times"/>
          <w:sz w:val="24"/>
          <w:szCs w:val="24"/>
          <w:vertAlign w:val="superscript"/>
        </w:rPr>
        <w:t>th</w:t>
      </w:r>
      <w:r>
        <w:rPr>
          <w:rFonts w:ascii="Times" w:eastAsia="Times" w:hAnsi="Times" w:cs="Times"/>
          <w:sz w:val="24"/>
          <w:szCs w:val="24"/>
          <w:vertAlign w:val="superscript"/>
        </w:rPr>
        <w:t xml:space="preserve"> </w:t>
      </w:r>
      <w:r>
        <w:rPr>
          <w:rFonts w:ascii="Times" w:eastAsia="Times" w:hAnsi="Times" w:cs="Times"/>
          <w:sz w:val="24"/>
          <w:szCs w:val="24"/>
        </w:rPr>
        <w:t>in St. George, Utah.</w:t>
      </w:r>
    </w:p>
    <w:p w14:paraId="10573D31" w14:textId="2C779E77" w:rsidR="00DC303C" w:rsidRDefault="005718EE">
      <w:pPr>
        <w:rPr>
          <w:rFonts w:ascii="Times" w:eastAsia="Times" w:hAnsi="Times" w:cs="Times"/>
          <w:sz w:val="24"/>
          <w:szCs w:val="24"/>
        </w:rPr>
      </w:pPr>
      <w:r>
        <w:rPr>
          <w:rFonts w:ascii="Times" w:eastAsia="Times" w:hAnsi="Times" w:cs="Times"/>
          <w:sz w:val="24"/>
          <w:szCs w:val="24"/>
        </w:rPr>
        <w:t xml:space="preserve">No-Till Drill rentals are becoming more regular. </w:t>
      </w:r>
    </w:p>
    <w:p w14:paraId="1AD4F259" w14:textId="77777777" w:rsidR="005718EE" w:rsidRDefault="005718EE">
      <w:pPr>
        <w:rPr>
          <w:rFonts w:ascii="Times" w:eastAsia="Times" w:hAnsi="Times" w:cs="Times"/>
          <w:sz w:val="24"/>
          <w:szCs w:val="24"/>
        </w:rPr>
      </w:pPr>
    </w:p>
    <w:p w14:paraId="29935E30" w14:textId="09BDF7E8" w:rsidR="005718EE" w:rsidRDefault="002550F5">
      <w:pPr>
        <w:rPr>
          <w:rFonts w:ascii="Times" w:eastAsia="Times" w:hAnsi="Times" w:cs="Times"/>
          <w:b/>
          <w:bCs/>
          <w:sz w:val="24"/>
          <w:szCs w:val="24"/>
        </w:rPr>
      </w:pPr>
      <w:r>
        <w:rPr>
          <w:rFonts w:ascii="Times" w:eastAsia="Times" w:hAnsi="Times" w:cs="Times"/>
          <w:b/>
          <w:bCs/>
          <w:sz w:val="24"/>
          <w:szCs w:val="24"/>
        </w:rPr>
        <w:t>APPROVED</w:t>
      </w:r>
      <w:r w:rsidR="005718EE" w:rsidRPr="005718EE">
        <w:rPr>
          <w:rFonts w:ascii="Times" w:eastAsia="Times" w:hAnsi="Times" w:cs="Times"/>
          <w:b/>
          <w:bCs/>
          <w:sz w:val="24"/>
          <w:szCs w:val="24"/>
        </w:rPr>
        <w:t xml:space="preserve"> FINANCES</w:t>
      </w:r>
    </w:p>
    <w:p w14:paraId="27201741" w14:textId="070C0855" w:rsidR="005718EE" w:rsidRPr="005718EE" w:rsidRDefault="005718EE">
      <w:pPr>
        <w:rPr>
          <w:rFonts w:ascii="Times" w:eastAsia="Times" w:hAnsi="Times" w:cs="Times"/>
          <w:sz w:val="24"/>
          <w:szCs w:val="24"/>
        </w:rPr>
      </w:pPr>
      <w:r w:rsidRPr="005718EE">
        <w:rPr>
          <w:rFonts w:ascii="Times" w:eastAsia="Times" w:hAnsi="Times" w:cs="Times"/>
          <w:sz w:val="24"/>
          <w:szCs w:val="24"/>
        </w:rPr>
        <w:t>Parker purchased a trailer hitch to store with the drill in case it is needed. Matt Peterson made a motion to reimburse Parker</w:t>
      </w:r>
      <w:r>
        <w:rPr>
          <w:rFonts w:ascii="Times" w:eastAsia="Times" w:hAnsi="Times" w:cs="Times"/>
          <w:sz w:val="24"/>
          <w:szCs w:val="24"/>
        </w:rPr>
        <w:t xml:space="preserve"> for the trailer hitch; Kelly Wangsgard seconded the motion.</w:t>
      </w:r>
      <w:r w:rsidRPr="005718EE">
        <w:rPr>
          <w:rFonts w:ascii="Times" w:eastAsia="Times" w:hAnsi="Times" w:cs="Times"/>
          <w:sz w:val="24"/>
          <w:szCs w:val="24"/>
        </w:rPr>
        <w:t xml:space="preserve"> </w:t>
      </w:r>
      <w:r>
        <w:rPr>
          <w:rFonts w:ascii="Times" w:eastAsia="Times" w:hAnsi="Times" w:cs="Times"/>
          <w:sz w:val="24"/>
          <w:szCs w:val="24"/>
        </w:rPr>
        <w:t>The motion passed unanimously.</w:t>
      </w:r>
    </w:p>
    <w:p w14:paraId="47FDDC8E" w14:textId="600C162D" w:rsidR="00DC303C" w:rsidRDefault="005718EE">
      <w:pPr>
        <w:rPr>
          <w:rFonts w:ascii="Times" w:eastAsia="Times" w:hAnsi="Times" w:cs="Times"/>
          <w:sz w:val="24"/>
          <w:szCs w:val="24"/>
        </w:rPr>
      </w:pPr>
      <w:r>
        <w:rPr>
          <w:rFonts w:ascii="Times" w:eastAsia="Times" w:hAnsi="Times" w:cs="Times"/>
          <w:sz w:val="24"/>
          <w:szCs w:val="24"/>
        </w:rPr>
        <w:t>Ronald Stratford presented a soil sample for producer reimbursement. Ronald made a motion for $65.00 reimbursement, and Kelly Wangsgard seconded the motion. The motion passed unanimously.</w:t>
      </w:r>
    </w:p>
    <w:p w14:paraId="1C3241F2" w14:textId="77777777" w:rsidR="005718EE" w:rsidRDefault="005718EE">
      <w:pPr>
        <w:rPr>
          <w:rFonts w:ascii="Times" w:eastAsia="Times" w:hAnsi="Times" w:cs="Times"/>
          <w:sz w:val="24"/>
          <w:szCs w:val="24"/>
        </w:rPr>
      </w:pPr>
    </w:p>
    <w:p w14:paraId="531076E3" w14:textId="5A644495" w:rsidR="00DC303C" w:rsidRDefault="00DC303C">
      <w:pPr>
        <w:rPr>
          <w:rFonts w:ascii="Times" w:eastAsia="Times" w:hAnsi="Times" w:cs="Times"/>
          <w:b/>
          <w:bCs/>
          <w:sz w:val="28"/>
          <w:szCs w:val="28"/>
        </w:rPr>
      </w:pPr>
      <w:r w:rsidRPr="00DC303C">
        <w:rPr>
          <w:rFonts w:ascii="Times" w:eastAsia="Times" w:hAnsi="Times" w:cs="Times"/>
          <w:b/>
          <w:bCs/>
          <w:sz w:val="28"/>
          <w:szCs w:val="28"/>
        </w:rPr>
        <w:t>OTHER</w:t>
      </w:r>
    </w:p>
    <w:p w14:paraId="53A7FF7D" w14:textId="70146595" w:rsidR="00DC303C" w:rsidRPr="00DC303C" w:rsidRDefault="00DC303C">
      <w:pPr>
        <w:rPr>
          <w:rFonts w:ascii="Times" w:eastAsia="Times" w:hAnsi="Times" w:cs="Times"/>
          <w:color w:val="000000"/>
          <w:sz w:val="24"/>
          <w:szCs w:val="24"/>
        </w:rPr>
      </w:pPr>
      <w:r>
        <w:rPr>
          <w:rFonts w:ascii="Times" w:eastAsia="Times" w:hAnsi="Times" w:cs="Times"/>
          <w:sz w:val="24"/>
          <w:szCs w:val="24"/>
        </w:rPr>
        <w:t xml:space="preserve">The next meeting will be held on </w:t>
      </w:r>
      <w:r w:rsidR="005718EE">
        <w:rPr>
          <w:rFonts w:ascii="Times" w:eastAsia="Times" w:hAnsi="Times" w:cs="Times"/>
          <w:sz w:val="24"/>
          <w:szCs w:val="24"/>
        </w:rPr>
        <w:t>October</w:t>
      </w:r>
      <w:r>
        <w:rPr>
          <w:rFonts w:ascii="Times" w:eastAsia="Times" w:hAnsi="Times" w:cs="Times"/>
          <w:sz w:val="24"/>
          <w:szCs w:val="24"/>
        </w:rPr>
        <w:t xml:space="preserve"> </w:t>
      </w:r>
      <w:r w:rsidR="005718EE">
        <w:rPr>
          <w:rFonts w:ascii="Times" w:eastAsia="Times" w:hAnsi="Times" w:cs="Times"/>
          <w:sz w:val="24"/>
          <w:szCs w:val="24"/>
        </w:rPr>
        <w:t>7</w:t>
      </w:r>
      <w:r>
        <w:rPr>
          <w:rFonts w:ascii="Times" w:eastAsia="Times" w:hAnsi="Times" w:cs="Times"/>
          <w:sz w:val="24"/>
          <w:szCs w:val="24"/>
        </w:rPr>
        <w:t>, 202</w:t>
      </w:r>
      <w:r w:rsidR="005718EE">
        <w:rPr>
          <w:rFonts w:ascii="Times" w:eastAsia="Times" w:hAnsi="Times" w:cs="Times"/>
          <w:sz w:val="24"/>
          <w:szCs w:val="24"/>
        </w:rPr>
        <w:t>5</w:t>
      </w:r>
      <w:r>
        <w:rPr>
          <w:rFonts w:ascii="Times" w:eastAsia="Times" w:hAnsi="Times" w:cs="Times"/>
          <w:sz w:val="24"/>
          <w:szCs w:val="24"/>
        </w:rPr>
        <w:t>.</w:t>
      </w:r>
    </w:p>
    <w:p w14:paraId="18359365" w14:textId="77777777" w:rsidR="00DC303C" w:rsidRDefault="00DC303C">
      <w:pPr>
        <w:jc w:val="center"/>
        <w:rPr>
          <w:rFonts w:ascii="Times" w:eastAsia="Times" w:hAnsi="Times" w:cs="Times"/>
          <w:b/>
          <w:sz w:val="28"/>
          <w:szCs w:val="28"/>
        </w:rPr>
      </w:pPr>
    </w:p>
    <w:p w14:paraId="1F9538AB" w14:textId="710311B1" w:rsidR="00E0719E" w:rsidRPr="00DC303C" w:rsidRDefault="00E0719E" w:rsidP="00DC303C">
      <w:pPr>
        <w:rPr>
          <w:rFonts w:ascii="Times" w:eastAsia="Times" w:hAnsi="Times" w:cs="Times"/>
          <w:b/>
          <w:color w:val="000000"/>
          <w:sz w:val="24"/>
          <w:szCs w:val="24"/>
        </w:rPr>
      </w:pPr>
    </w:p>
    <w:sectPr w:rsidR="00E0719E" w:rsidRPr="00DC303C">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2381" w14:textId="77777777" w:rsidR="00597E2E" w:rsidRDefault="00597E2E">
      <w:pPr>
        <w:spacing w:after="0" w:line="240" w:lineRule="auto"/>
      </w:pPr>
      <w:r>
        <w:separator/>
      </w:r>
    </w:p>
  </w:endnote>
  <w:endnote w:type="continuationSeparator" w:id="0">
    <w:p w14:paraId="5C14B04F" w14:textId="77777777" w:rsidR="00597E2E" w:rsidRDefault="0059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7BBF" w14:textId="0F85270C" w:rsidR="005F488B" w:rsidRDefault="005F488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Weber Conservation District</w:t>
    </w:r>
  </w:p>
  <w:p w14:paraId="1B469E0E" w14:textId="0A6DF545" w:rsidR="005F488B" w:rsidRDefault="005F488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Meeting Minutes</w:t>
    </w:r>
  </w:p>
  <w:p w14:paraId="4A0D3EF3" w14:textId="50AA8816" w:rsidR="00E0719E" w:rsidRDefault="005718EE"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September 2</w:t>
    </w:r>
    <w:r w:rsidR="00E00D77">
      <w:rPr>
        <w:color w:val="000000"/>
      </w:rPr>
      <w:t>, 202</w:t>
    </w:r>
    <w:r>
      <w:rPr>
        <w:color w:val="000000"/>
      </w:rPr>
      <w:t>5</w:t>
    </w:r>
    <w:r w:rsidR="002550F5">
      <w:rPr>
        <w:color w:val="000000"/>
      </w:rPr>
      <w:t>,</w:t>
    </w:r>
    <w:r w:rsidR="005F488B">
      <w:rPr>
        <w:color w:val="000000"/>
      </w:rPr>
      <w:t xml:space="preserve"> Ogden, UT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DC24" w14:textId="77777777" w:rsidR="00E0719E" w:rsidRDefault="00E0719E">
    <w:pPr>
      <w:widowControl w:val="0"/>
      <w:pBdr>
        <w:top w:val="nil"/>
        <w:left w:val="nil"/>
        <w:bottom w:val="nil"/>
        <w:right w:val="nil"/>
        <w:between w:val="nil"/>
      </w:pBdr>
      <w:spacing w:after="0" w:line="276" w:lineRule="auto"/>
      <w:rPr>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E0719E" w14:paraId="46FD6E5B" w14:textId="77777777">
      <w:tc>
        <w:tcPr>
          <w:tcW w:w="3120" w:type="dxa"/>
        </w:tcPr>
        <w:p w14:paraId="681B3841" w14:textId="77777777" w:rsidR="00E0719E" w:rsidRDefault="00E0719E">
          <w:pPr>
            <w:pBdr>
              <w:top w:val="nil"/>
              <w:left w:val="nil"/>
              <w:bottom w:val="nil"/>
              <w:right w:val="nil"/>
              <w:between w:val="nil"/>
            </w:pBdr>
            <w:tabs>
              <w:tab w:val="center" w:pos="4680"/>
              <w:tab w:val="right" w:pos="9360"/>
            </w:tabs>
            <w:ind w:left="-115"/>
            <w:rPr>
              <w:color w:val="000000"/>
            </w:rPr>
          </w:pPr>
        </w:p>
      </w:tc>
      <w:tc>
        <w:tcPr>
          <w:tcW w:w="3120" w:type="dxa"/>
        </w:tcPr>
        <w:p w14:paraId="7749F405" w14:textId="77777777" w:rsidR="00E0719E" w:rsidRDefault="00E0719E">
          <w:pPr>
            <w:pBdr>
              <w:top w:val="nil"/>
              <w:left w:val="nil"/>
              <w:bottom w:val="nil"/>
              <w:right w:val="nil"/>
              <w:between w:val="nil"/>
            </w:pBdr>
            <w:tabs>
              <w:tab w:val="center" w:pos="4680"/>
              <w:tab w:val="right" w:pos="9360"/>
            </w:tabs>
            <w:jc w:val="center"/>
            <w:rPr>
              <w:color w:val="000000"/>
            </w:rPr>
          </w:pPr>
        </w:p>
      </w:tc>
      <w:tc>
        <w:tcPr>
          <w:tcW w:w="3120" w:type="dxa"/>
        </w:tcPr>
        <w:p w14:paraId="6B235EEC" w14:textId="77777777" w:rsidR="00E0719E" w:rsidRDefault="00E0719E">
          <w:pPr>
            <w:pBdr>
              <w:top w:val="nil"/>
              <w:left w:val="nil"/>
              <w:bottom w:val="nil"/>
              <w:right w:val="nil"/>
              <w:between w:val="nil"/>
            </w:pBdr>
            <w:tabs>
              <w:tab w:val="center" w:pos="4680"/>
              <w:tab w:val="right" w:pos="9360"/>
            </w:tabs>
            <w:ind w:right="-115"/>
            <w:jc w:val="right"/>
            <w:rPr>
              <w:color w:val="000000"/>
            </w:rPr>
          </w:pPr>
        </w:p>
      </w:tc>
    </w:tr>
  </w:tbl>
  <w:p w14:paraId="037F852F"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FE34" w14:textId="77777777" w:rsidR="00597E2E" w:rsidRDefault="00597E2E">
      <w:pPr>
        <w:spacing w:after="0" w:line="240" w:lineRule="auto"/>
      </w:pPr>
      <w:r>
        <w:separator/>
      </w:r>
    </w:p>
  </w:footnote>
  <w:footnote w:type="continuationSeparator" w:id="0">
    <w:p w14:paraId="63CB0617" w14:textId="77777777" w:rsidR="00597E2E" w:rsidRDefault="00597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49B6"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FA20" w14:textId="77777777" w:rsidR="00E0719E" w:rsidRDefault="00E0719E">
    <w:pPr>
      <w:widowControl w:val="0"/>
      <w:pBdr>
        <w:top w:val="nil"/>
        <w:left w:val="nil"/>
        <w:bottom w:val="nil"/>
        <w:right w:val="nil"/>
        <w:between w:val="nil"/>
      </w:pBdr>
      <w:spacing w:after="0" w:line="276" w:lineRule="auto"/>
      <w:rPr>
        <w:rFonts w:ascii="Times" w:eastAsia="Times" w:hAnsi="Times" w:cs="Times"/>
        <w:b/>
        <w:color w:val="000000"/>
        <w:sz w:val="28"/>
        <w:szCs w:val="28"/>
      </w:rPr>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E0719E" w14:paraId="3B1F3A30" w14:textId="77777777">
      <w:tc>
        <w:tcPr>
          <w:tcW w:w="3120" w:type="dxa"/>
        </w:tcPr>
        <w:p w14:paraId="45DD91D7" w14:textId="77777777" w:rsidR="00E0719E" w:rsidRDefault="00E0719E">
          <w:pPr>
            <w:pBdr>
              <w:top w:val="nil"/>
              <w:left w:val="nil"/>
              <w:bottom w:val="nil"/>
              <w:right w:val="nil"/>
              <w:between w:val="nil"/>
            </w:pBdr>
            <w:tabs>
              <w:tab w:val="center" w:pos="4680"/>
              <w:tab w:val="right" w:pos="9360"/>
            </w:tabs>
            <w:ind w:left="-115"/>
            <w:rPr>
              <w:color w:val="000000"/>
            </w:rPr>
          </w:pPr>
        </w:p>
      </w:tc>
      <w:tc>
        <w:tcPr>
          <w:tcW w:w="3120" w:type="dxa"/>
        </w:tcPr>
        <w:p w14:paraId="6030B474" w14:textId="77777777" w:rsidR="00E0719E" w:rsidRDefault="00E0719E">
          <w:pPr>
            <w:pBdr>
              <w:top w:val="nil"/>
              <w:left w:val="nil"/>
              <w:bottom w:val="nil"/>
              <w:right w:val="nil"/>
              <w:between w:val="nil"/>
            </w:pBdr>
            <w:tabs>
              <w:tab w:val="center" w:pos="4680"/>
              <w:tab w:val="right" w:pos="9360"/>
            </w:tabs>
            <w:jc w:val="center"/>
            <w:rPr>
              <w:color w:val="000000"/>
            </w:rPr>
          </w:pPr>
        </w:p>
      </w:tc>
      <w:tc>
        <w:tcPr>
          <w:tcW w:w="3120" w:type="dxa"/>
        </w:tcPr>
        <w:p w14:paraId="4787ADB1" w14:textId="77777777" w:rsidR="00E0719E" w:rsidRDefault="00E0719E">
          <w:pPr>
            <w:pBdr>
              <w:top w:val="nil"/>
              <w:left w:val="nil"/>
              <w:bottom w:val="nil"/>
              <w:right w:val="nil"/>
              <w:between w:val="nil"/>
            </w:pBdr>
            <w:tabs>
              <w:tab w:val="center" w:pos="4680"/>
              <w:tab w:val="right" w:pos="9360"/>
            </w:tabs>
            <w:ind w:right="-115"/>
            <w:jc w:val="right"/>
            <w:rPr>
              <w:color w:val="000000"/>
            </w:rPr>
          </w:pPr>
        </w:p>
      </w:tc>
    </w:tr>
  </w:tbl>
  <w:p w14:paraId="380829F1"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5E2"/>
    <w:multiLevelType w:val="hybridMultilevel"/>
    <w:tmpl w:val="61E8775C"/>
    <w:lvl w:ilvl="0" w:tplc="D72EC1B2">
      <w:start w:val="1"/>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15E9"/>
    <w:multiLevelType w:val="hybridMultilevel"/>
    <w:tmpl w:val="7952D9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B156CAC"/>
    <w:multiLevelType w:val="multilevel"/>
    <w:tmpl w:val="BFA0D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09126337">
    <w:abstractNumId w:val="2"/>
  </w:num>
  <w:num w:numId="2" w16cid:durableId="1934512322">
    <w:abstractNumId w:val="0"/>
  </w:num>
  <w:num w:numId="3" w16cid:durableId="39566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19E"/>
    <w:rsid w:val="000156C3"/>
    <w:rsid w:val="00103BBE"/>
    <w:rsid w:val="001C2C93"/>
    <w:rsid w:val="001C4BA0"/>
    <w:rsid w:val="001F2295"/>
    <w:rsid w:val="00213BE4"/>
    <w:rsid w:val="002226C9"/>
    <w:rsid w:val="002550F5"/>
    <w:rsid w:val="003B15E1"/>
    <w:rsid w:val="005718EE"/>
    <w:rsid w:val="00597E2E"/>
    <w:rsid w:val="005F488B"/>
    <w:rsid w:val="0061496E"/>
    <w:rsid w:val="00706F4D"/>
    <w:rsid w:val="007072F4"/>
    <w:rsid w:val="009D396D"/>
    <w:rsid w:val="00AE4FE8"/>
    <w:rsid w:val="00B028FF"/>
    <w:rsid w:val="00B67438"/>
    <w:rsid w:val="00C21E94"/>
    <w:rsid w:val="00CD0510"/>
    <w:rsid w:val="00CE7ED9"/>
    <w:rsid w:val="00D73D9C"/>
    <w:rsid w:val="00DC303C"/>
    <w:rsid w:val="00DC4B79"/>
    <w:rsid w:val="00E00D77"/>
    <w:rsid w:val="00E0719E"/>
    <w:rsid w:val="00E14466"/>
    <w:rsid w:val="00EB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8EC81"/>
  <w15:docId w15:val="{CB991933-E2FC-4C7E-831F-8B511001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5F48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1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pI11X1xGoi/ZFk6TlmZyT2BkYg==">AMUW2mX1kbAngglghIHfLAQ8nCp0gR0VMs6TfF1VhK2YoC7WS8fpudjDr0U/G0gWTc86LwOEmT7lqHgHhGIU5umw7D4oSNDAD+b8K/fKQCImFBB5k6jslFZ6jhO5F9GnyU/D5nYHmj/E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717</Words>
  <Characters>4226</Characters>
  <Application>Microsoft Office Word</Application>
  <DocSecurity>0</DocSecurity>
  <Lines>234</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Jodi Mills</cp:lastModifiedBy>
  <cp:revision>2</cp:revision>
  <dcterms:created xsi:type="dcterms:W3CDTF">2025-09-30T01:37:00Z</dcterms:created>
  <dcterms:modified xsi:type="dcterms:W3CDTF">2025-09-30T01:37:00Z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cb46a55d-7577-448f-acf4-08072544b944</vt:lpwstr>
  </property>
</Properties>
</file>