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1A00" w14:textId="77777777" w:rsidR="00F053A8" w:rsidRDefault="00F053A8" w:rsidP="009852FF">
      <w:pPr>
        <w:spacing w:after="0" w:line="240" w:lineRule="auto"/>
        <w:rPr>
          <w:rFonts w:ascii="Garamond" w:hAnsi="Garamond"/>
        </w:rPr>
      </w:pPr>
    </w:p>
    <w:p w14:paraId="68BAA227" w14:textId="77777777" w:rsidR="00E465B1" w:rsidRPr="00E465B1" w:rsidRDefault="00E465B1" w:rsidP="00E465B1">
      <w:pPr>
        <w:spacing w:after="0" w:line="259" w:lineRule="auto"/>
        <w:ind w:left="10" w:right="4" w:hanging="10"/>
        <w:jc w:val="center"/>
        <w:rPr>
          <w:rFonts w:ascii="Calibri" w:eastAsia="Calibri" w:hAnsi="Calibri" w:cs="Calibri"/>
          <w:color w:val="000000"/>
          <w:kern w:val="2"/>
          <w:szCs w:val="24"/>
          <w14:ligatures w14:val="standardContextual"/>
        </w:rPr>
      </w:pPr>
      <w:r w:rsidRPr="00E465B1">
        <w:rPr>
          <w:rFonts w:ascii="Arial" w:eastAsia="Arial" w:hAnsi="Arial" w:cs="Arial"/>
          <w:b/>
          <w:color w:val="000000"/>
          <w:kern w:val="2"/>
          <w:sz w:val="32"/>
          <w:szCs w:val="24"/>
          <w14:ligatures w14:val="standardContextual"/>
        </w:rPr>
        <w:t xml:space="preserve">M E M O R A N D U M </w:t>
      </w:r>
    </w:p>
    <w:p w14:paraId="5AEBAC3A" w14:textId="2C6483D4" w:rsidR="00E465B1" w:rsidRPr="00E465B1" w:rsidRDefault="00E465B1" w:rsidP="00E465B1">
      <w:pPr>
        <w:spacing w:after="164" w:line="259" w:lineRule="auto"/>
        <w:rPr>
          <w:rFonts w:ascii="Calibri" w:eastAsia="Calibri" w:hAnsi="Calibri" w:cs="Calibri"/>
          <w:color w:val="000000"/>
          <w:kern w:val="2"/>
          <w:szCs w:val="24"/>
          <w14:ligatures w14:val="standardContextual"/>
        </w:rPr>
      </w:pPr>
    </w:p>
    <w:p w14:paraId="1E3B02CA" w14:textId="77777777" w:rsidR="00E465B1" w:rsidRPr="00E465B1" w:rsidRDefault="00E465B1" w:rsidP="00E465B1">
      <w:pPr>
        <w:tabs>
          <w:tab w:val="center" w:pos="4589"/>
        </w:tabs>
        <w:spacing w:after="5" w:line="249" w:lineRule="auto"/>
        <w:ind w:left="-15"/>
        <w:rPr>
          <w:rFonts w:ascii="Calibri" w:eastAsia="Calibri" w:hAnsi="Calibri" w:cs="Calibri"/>
          <w:color w:val="000000"/>
          <w:kern w:val="2"/>
          <w:sz w:val="24"/>
          <w:szCs w:val="28"/>
          <w14:ligatures w14:val="standardContextual"/>
        </w:rPr>
      </w:pPr>
      <w:r w:rsidRPr="00E465B1">
        <w:rPr>
          <w:rFonts w:ascii="Arial" w:eastAsia="Arial" w:hAnsi="Arial" w:cs="Arial"/>
          <w:b/>
          <w:color w:val="000000"/>
          <w:kern w:val="2"/>
          <w:sz w:val="24"/>
          <w:szCs w:val="28"/>
          <w14:ligatures w14:val="standardContextual"/>
        </w:rPr>
        <w:t xml:space="preserve">To: </w:t>
      </w:r>
      <w:r w:rsidRPr="00E465B1">
        <w:rPr>
          <w:rFonts w:ascii="Arial" w:eastAsia="Arial" w:hAnsi="Arial" w:cs="Arial"/>
          <w:b/>
          <w:color w:val="000000"/>
          <w:kern w:val="2"/>
          <w:szCs w:val="24"/>
          <w14:ligatures w14:val="standardContextual"/>
        </w:rPr>
        <w:tab/>
      </w:r>
      <w:r w:rsidRPr="00E465B1">
        <w:rPr>
          <w:rFonts w:ascii="Arial" w:eastAsia="Arial" w:hAnsi="Arial" w:cs="Arial"/>
          <w:b/>
          <w:color w:val="000000"/>
          <w:kern w:val="2"/>
          <w:sz w:val="24"/>
          <w:szCs w:val="28"/>
          <w14:ligatures w14:val="standardContextual"/>
        </w:rPr>
        <w:t xml:space="preserve">         All Steering Committee Members and Interested Parties </w:t>
      </w:r>
    </w:p>
    <w:p w14:paraId="58E6D16E" w14:textId="77777777" w:rsidR="00E465B1" w:rsidRPr="00E465B1" w:rsidRDefault="00E465B1" w:rsidP="00E465B1">
      <w:pPr>
        <w:spacing w:after="0" w:line="259" w:lineRule="auto"/>
        <w:rPr>
          <w:rFonts w:ascii="Calibri" w:eastAsia="Calibri" w:hAnsi="Calibri" w:cs="Calibri"/>
          <w:color w:val="000000"/>
          <w:kern w:val="2"/>
          <w:szCs w:val="24"/>
          <w14:ligatures w14:val="standardContextual"/>
        </w:rPr>
      </w:pPr>
      <w:r w:rsidRPr="00E465B1">
        <w:rPr>
          <w:rFonts w:ascii="Arial" w:eastAsia="Arial" w:hAnsi="Arial" w:cs="Arial"/>
          <w:b/>
          <w:color w:val="000000"/>
          <w:kern w:val="2"/>
          <w:szCs w:val="24"/>
          <w14:ligatures w14:val="standardContextual"/>
        </w:rPr>
        <w:t xml:space="preserve"> </w:t>
      </w:r>
      <w:r w:rsidRPr="00E465B1">
        <w:rPr>
          <w:rFonts w:ascii="Arial" w:eastAsia="Arial" w:hAnsi="Arial" w:cs="Arial"/>
          <w:b/>
          <w:color w:val="000000"/>
          <w:kern w:val="2"/>
          <w:szCs w:val="24"/>
          <w14:ligatures w14:val="standardContextual"/>
        </w:rPr>
        <w:tab/>
        <w:t xml:space="preserve"> </w:t>
      </w:r>
      <w:r w:rsidRPr="00E465B1">
        <w:rPr>
          <w:rFonts w:ascii="Arial" w:eastAsia="Arial" w:hAnsi="Arial" w:cs="Arial"/>
          <w:b/>
          <w:color w:val="000000"/>
          <w:kern w:val="2"/>
          <w:szCs w:val="24"/>
          <w14:ligatures w14:val="standardContextual"/>
        </w:rPr>
        <w:tab/>
        <w:t xml:space="preserve"> </w:t>
      </w:r>
      <w:r w:rsidRPr="00E465B1">
        <w:rPr>
          <w:rFonts w:ascii="Arial" w:eastAsia="Arial" w:hAnsi="Arial" w:cs="Arial"/>
          <w:b/>
          <w:color w:val="000000"/>
          <w:kern w:val="2"/>
          <w:szCs w:val="24"/>
          <w14:ligatures w14:val="standardContextual"/>
        </w:rPr>
        <w:tab/>
        <w:t xml:space="preserve"> </w:t>
      </w:r>
      <w:r w:rsidRPr="00E465B1">
        <w:rPr>
          <w:rFonts w:ascii="Arial" w:eastAsia="Arial" w:hAnsi="Arial" w:cs="Arial"/>
          <w:b/>
          <w:color w:val="000000"/>
          <w:kern w:val="2"/>
          <w:szCs w:val="24"/>
          <w14:ligatures w14:val="standardContextual"/>
        </w:rPr>
        <w:tab/>
        <w:t xml:space="preserve"> </w:t>
      </w:r>
      <w:r w:rsidRPr="00E465B1">
        <w:rPr>
          <w:rFonts w:ascii="Arial" w:eastAsia="Arial" w:hAnsi="Arial" w:cs="Arial"/>
          <w:b/>
          <w:color w:val="000000"/>
          <w:kern w:val="2"/>
          <w:szCs w:val="24"/>
          <w14:ligatures w14:val="standardContextual"/>
        </w:rPr>
        <w:tab/>
        <w:t xml:space="preserve"> </w:t>
      </w:r>
      <w:r w:rsidRPr="00E465B1">
        <w:rPr>
          <w:rFonts w:ascii="Arial" w:eastAsia="Arial" w:hAnsi="Arial" w:cs="Arial"/>
          <w:b/>
          <w:color w:val="000000"/>
          <w:kern w:val="2"/>
          <w:szCs w:val="24"/>
          <w14:ligatures w14:val="standardContextual"/>
        </w:rPr>
        <w:tab/>
        <w:t xml:space="preserve"> </w:t>
      </w:r>
    </w:p>
    <w:p w14:paraId="29FD3ED5" w14:textId="77777777" w:rsidR="00E465B1" w:rsidRPr="00E465B1" w:rsidRDefault="00E465B1" w:rsidP="00E465B1">
      <w:pPr>
        <w:spacing w:after="5" w:line="249" w:lineRule="auto"/>
        <w:ind w:left="-5" w:hanging="10"/>
        <w:rPr>
          <w:rFonts w:ascii="Calibri" w:eastAsia="Calibri" w:hAnsi="Calibri" w:cs="Calibri"/>
          <w:color w:val="000000"/>
          <w:kern w:val="2"/>
          <w:sz w:val="24"/>
          <w:szCs w:val="28"/>
          <w14:ligatures w14:val="standardContextual"/>
        </w:rPr>
      </w:pPr>
      <w:r w:rsidRPr="00E465B1">
        <w:rPr>
          <w:rFonts w:ascii="Arial" w:eastAsia="Arial" w:hAnsi="Arial" w:cs="Arial"/>
          <w:b/>
          <w:color w:val="000000"/>
          <w:kern w:val="2"/>
          <w:sz w:val="24"/>
          <w:szCs w:val="28"/>
          <w14:ligatures w14:val="standardContextual"/>
        </w:rPr>
        <w:t xml:space="preserve">From:         Iron County Commissioner, Chair Paul Cozzens </w:t>
      </w:r>
    </w:p>
    <w:p w14:paraId="73602AFF" w14:textId="77777777" w:rsidR="00E465B1" w:rsidRPr="00E465B1" w:rsidRDefault="00E465B1" w:rsidP="00E465B1">
      <w:pPr>
        <w:spacing w:after="0" w:line="259" w:lineRule="auto"/>
        <w:rPr>
          <w:rFonts w:ascii="Calibri" w:eastAsia="Calibri" w:hAnsi="Calibri" w:cs="Calibri"/>
          <w:color w:val="000000"/>
          <w:kern w:val="2"/>
          <w:szCs w:val="24"/>
          <w14:ligatures w14:val="standardContextual"/>
        </w:rPr>
      </w:pPr>
      <w:r w:rsidRPr="00E465B1">
        <w:rPr>
          <w:rFonts w:ascii="Arial" w:eastAsia="Arial" w:hAnsi="Arial" w:cs="Arial"/>
          <w:b/>
          <w:color w:val="000000"/>
          <w:kern w:val="2"/>
          <w:szCs w:val="24"/>
          <w14:ligatures w14:val="standardContextual"/>
        </w:rPr>
        <w:t xml:space="preserve"> </w:t>
      </w:r>
    </w:p>
    <w:p w14:paraId="4B5E6CA0" w14:textId="2A5F9154" w:rsidR="00E465B1" w:rsidRPr="00E465B1" w:rsidRDefault="00E465B1" w:rsidP="00E465B1">
      <w:pPr>
        <w:keepNext/>
        <w:keepLines/>
        <w:spacing w:after="5" w:line="249" w:lineRule="auto"/>
        <w:ind w:left="1440" w:hanging="1620"/>
        <w:outlineLvl w:val="0"/>
        <w:rPr>
          <w:rFonts w:ascii="Arial" w:eastAsia="Arial" w:hAnsi="Arial" w:cs="Arial"/>
          <w:b/>
          <w:color w:val="000000"/>
          <w:kern w:val="2"/>
          <w:szCs w:val="24"/>
          <w14:ligatures w14:val="standardContextual"/>
        </w:rPr>
      </w:pPr>
      <w:r w:rsidRPr="00E465B1">
        <w:rPr>
          <w:rFonts w:ascii="Arial" w:eastAsia="Arial" w:hAnsi="Arial" w:cs="Arial"/>
          <w:b/>
          <w:color w:val="000000"/>
          <w:kern w:val="2"/>
          <w:szCs w:val="24"/>
          <w14:ligatures w14:val="standardContextual"/>
        </w:rPr>
        <w:t xml:space="preserve">   </w:t>
      </w:r>
      <w:r w:rsidRPr="00E465B1">
        <w:rPr>
          <w:rFonts w:ascii="Arial" w:eastAsia="Arial" w:hAnsi="Arial" w:cs="Arial"/>
          <w:b/>
          <w:color w:val="000000"/>
          <w:kern w:val="2"/>
          <w:sz w:val="24"/>
          <w:szCs w:val="28"/>
          <w14:ligatures w14:val="standardContextual"/>
        </w:rPr>
        <w:t xml:space="preserve">Subject:   </w:t>
      </w:r>
      <w:r w:rsidRPr="00E465B1">
        <w:rPr>
          <w:rFonts w:ascii="Arial" w:eastAsia="Arial" w:hAnsi="Arial" w:cs="Arial"/>
          <w:b/>
          <w:color w:val="000000"/>
          <w:kern w:val="2"/>
          <w:szCs w:val="24"/>
          <w14:ligatures w14:val="standardContextual"/>
        </w:rPr>
        <w:t xml:space="preserve">Steering Committee Meeting, at </w:t>
      </w:r>
      <w:r w:rsidRPr="00E465B1">
        <w:rPr>
          <w:rFonts w:ascii="Arial" w:eastAsia="Arial" w:hAnsi="Arial" w:cs="Arial"/>
          <w:b/>
          <w:kern w:val="2"/>
          <w:szCs w:val="24"/>
          <w14:ligatures w14:val="standardContextual"/>
        </w:rPr>
        <w:t>12:30 PM on Wednesday,</w:t>
      </w:r>
      <w:r w:rsidR="005A2121">
        <w:rPr>
          <w:rFonts w:ascii="Arial" w:eastAsia="Arial" w:hAnsi="Arial" w:cs="Arial"/>
          <w:b/>
          <w:color w:val="EE0000"/>
          <w:kern w:val="2"/>
          <w:szCs w:val="24"/>
          <w14:ligatures w14:val="standardContextual"/>
        </w:rPr>
        <w:t xml:space="preserve"> </w:t>
      </w:r>
      <w:r w:rsidR="005A2121" w:rsidRPr="005A2121">
        <w:rPr>
          <w:rFonts w:ascii="Arial" w:eastAsia="Arial" w:hAnsi="Arial" w:cs="Arial"/>
          <w:b/>
          <w:color w:val="000000" w:themeColor="text1"/>
          <w:kern w:val="2"/>
          <w:szCs w:val="24"/>
          <w14:ligatures w14:val="standardContextual"/>
        </w:rPr>
        <w:t xml:space="preserve">October 1, </w:t>
      </w:r>
      <w:r w:rsidRPr="00E465B1">
        <w:rPr>
          <w:rFonts w:ascii="Arial" w:eastAsia="Arial" w:hAnsi="Arial" w:cs="Arial"/>
          <w:b/>
          <w:kern w:val="2"/>
          <w:szCs w:val="24"/>
          <w14:ligatures w14:val="standardContextual"/>
        </w:rPr>
        <w:t>2025</w:t>
      </w:r>
      <w:r w:rsidRPr="00E465B1">
        <w:rPr>
          <w:rFonts w:ascii="Arial" w:eastAsia="Arial" w:hAnsi="Arial" w:cs="Arial"/>
          <w:b/>
          <w:color w:val="000000"/>
          <w:kern w:val="2"/>
          <w:szCs w:val="24"/>
          <w14:ligatures w14:val="standardContextual"/>
        </w:rPr>
        <w:t>, in Cedar City, Utah</w:t>
      </w:r>
    </w:p>
    <w:p w14:paraId="007A16DD" w14:textId="77777777" w:rsidR="00E465B1" w:rsidRPr="00E465B1" w:rsidRDefault="00E465B1" w:rsidP="00E465B1">
      <w:pPr>
        <w:spacing w:after="160" w:line="259" w:lineRule="auto"/>
        <w:rPr>
          <w:rFonts w:ascii="Calibri" w:eastAsia="Calibri" w:hAnsi="Calibri" w:cs="Calibri"/>
          <w:b/>
          <w:bCs/>
          <w:i/>
          <w:iCs/>
          <w:color w:val="000000"/>
          <w:kern w:val="2"/>
          <w:szCs w:val="24"/>
          <w14:ligatures w14:val="standardContextual"/>
        </w:rPr>
      </w:pPr>
      <w:r w:rsidRPr="00E465B1">
        <w:rPr>
          <w:rFonts w:ascii="Calibri" w:eastAsia="Calibri" w:hAnsi="Calibri" w:cs="Calibri"/>
          <w:b/>
          <w:bCs/>
          <w:i/>
          <w:iCs/>
          <w:color w:val="000000"/>
          <w:kern w:val="2"/>
          <w:szCs w:val="24"/>
          <w14:ligatures w14:val="standardContextual"/>
        </w:rPr>
        <w:t>(Lunch will be provided to Steering Committee members and FCAOG Staff at the meeting location at 12:00 noon.)</w:t>
      </w:r>
    </w:p>
    <w:p w14:paraId="66CBBC81" w14:textId="47B4ACBB" w:rsidR="00E465B1" w:rsidRPr="00E465B1" w:rsidRDefault="00E465B1" w:rsidP="00E465B1">
      <w:pPr>
        <w:spacing w:after="0" w:line="240" w:lineRule="auto"/>
        <w:ind w:right="2"/>
        <w:jc w:val="both"/>
        <w:rPr>
          <w:rFonts w:ascii="Calibri" w:eastAsia="Calibri" w:hAnsi="Calibri" w:cs="Calibri"/>
          <w:color w:val="000000"/>
          <w:kern w:val="2"/>
          <w:szCs w:val="24"/>
          <w14:ligatures w14:val="standardContextual"/>
        </w:rPr>
      </w:pPr>
      <w:r w:rsidRPr="00E465B1">
        <w:rPr>
          <w:rFonts w:ascii="Arial" w:eastAsia="Arial" w:hAnsi="Arial" w:cs="Arial"/>
          <w:color w:val="000000"/>
          <w:kern w:val="2"/>
          <w:szCs w:val="24"/>
          <w14:ligatures w14:val="standardContextual"/>
        </w:rPr>
        <w:t xml:space="preserve">The next meeting of the Steering Committee will be held on </w:t>
      </w:r>
      <w:r w:rsidRPr="00E465B1">
        <w:rPr>
          <w:rFonts w:ascii="Arial" w:eastAsia="Arial" w:hAnsi="Arial" w:cs="Arial"/>
          <w:b/>
          <w:kern w:val="2"/>
          <w:szCs w:val="24"/>
          <w14:ligatures w14:val="standardContextual"/>
        </w:rPr>
        <w:t xml:space="preserve">Wednesday, </w:t>
      </w:r>
      <w:r w:rsidR="005A2121" w:rsidRPr="005A2121">
        <w:rPr>
          <w:rFonts w:ascii="Arial" w:eastAsia="Arial" w:hAnsi="Arial" w:cs="Arial"/>
          <w:b/>
          <w:color w:val="000000" w:themeColor="text1"/>
          <w:kern w:val="2"/>
          <w:szCs w:val="24"/>
          <w14:ligatures w14:val="standardContextual"/>
        </w:rPr>
        <w:t>October 1</w:t>
      </w:r>
      <w:r w:rsidRPr="00E465B1">
        <w:rPr>
          <w:rFonts w:ascii="Arial" w:eastAsia="Arial" w:hAnsi="Arial" w:cs="Arial"/>
          <w:b/>
          <w:kern w:val="2"/>
          <w:szCs w:val="24"/>
          <w14:ligatures w14:val="standardContextual"/>
        </w:rPr>
        <w:t>, 2025, at</w:t>
      </w:r>
      <w:r w:rsidRPr="00E465B1">
        <w:rPr>
          <w:rFonts w:ascii="Arial" w:eastAsia="Arial" w:hAnsi="Arial" w:cs="Arial"/>
          <w:kern w:val="2"/>
          <w:szCs w:val="24"/>
          <w14:ligatures w14:val="standardContextual"/>
        </w:rPr>
        <w:t xml:space="preserve"> </w:t>
      </w:r>
      <w:r w:rsidRPr="00E465B1">
        <w:rPr>
          <w:rFonts w:ascii="Arial" w:eastAsia="Arial" w:hAnsi="Arial" w:cs="Arial"/>
          <w:b/>
          <w:kern w:val="2"/>
          <w:szCs w:val="24"/>
          <w14:ligatures w14:val="standardContextual"/>
        </w:rPr>
        <w:t>12:30 PM</w:t>
      </w:r>
      <w:r w:rsidRPr="00E465B1">
        <w:rPr>
          <w:rFonts w:ascii="Arial" w:eastAsia="Arial" w:hAnsi="Arial" w:cs="Arial"/>
          <w:b/>
          <w:color w:val="000000"/>
          <w:kern w:val="2"/>
          <w:szCs w:val="24"/>
          <w14:ligatures w14:val="standardContextual"/>
        </w:rPr>
        <w:t xml:space="preserve">, </w:t>
      </w:r>
      <w:r w:rsidRPr="00E465B1">
        <w:rPr>
          <w:rFonts w:ascii="Arial" w:eastAsia="Arial" w:hAnsi="Arial" w:cs="Arial"/>
          <w:color w:val="000000"/>
          <w:kern w:val="2"/>
          <w:szCs w:val="24"/>
          <w14:ligatures w14:val="standardContextual"/>
        </w:rPr>
        <w:t xml:space="preserve">as an in-person meeting. The meeting is at its regular location: </w:t>
      </w:r>
      <w:r w:rsidRPr="00E465B1">
        <w:rPr>
          <w:rFonts w:ascii="Arial" w:eastAsia="Arial" w:hAnsi="Arial" w:cs="Arial"/>
          <w:b/>
          <w:color w:val="000000"/>
          <w:kern w:val="2"/>
          <w:szCs w:val="24"/>
          <w14:ligatures w14:val="standardContextual"/>
        </w:rPr>
        <w:t>Festival Hall Conference Center; Combined Rooms 5 &amp; 6; Address: 96 North Main St., Cedar City, Utah</w:t>
      </w:r>
      <w:r w:rsidRPr="00E465B1">
        <w:rPr>
          <w:rFonts w:ascii="Arial" w:eastAsia="Arial" w:hAnsi="Arial" w:cs="Arial"/>
          <w:color w:val="000000"/>
          <w:kern w:val="2"/>
          <w:szCs w:val="24"/>
          <w14:ligatures w14:val="standardContextual"/>
        </w:rPr>
        <w:t xml:space="preserve">.  </w:t>
      </w:r>
    </w:p>
    <w:p w14:paraId="310B7EC0" w14:textId="77777777" w:rsidR="00E465B1" w:rsidRPr="00E465B1" w:rsidRDefault="00E465B1" w:rsidP="00E465B1">
      <w:pPr>
        <w:spacing w:after="0" w:line="259" w:lineRule="auto"/>
        <w:rPr>
          <w:rFonts w:ascii="Calibri" w:eastAsia="Calibri" w:hAnsi="Calibri" w:cs="Calibri"/>
          <w:color w:val="000000"/>
          <w:kern w:val="2"/>
          <w:szCs w:val="24"/>
          <w14:ligatures w14:val="standardContextual"/>
        </w:rPr>
      </w:pPr>
    </w:p>
    <w:p w14:paraId="210A618C" w14:textId="77777777" w:rsidR="00E465B1" w:rsidRPr="00E465B1" w:rsidRDefault="00E465B1" w:rsidP="00E465B1">
      <w:pPr>
        <w:spacing w:after="3" w:line="237" w:lineRule="auto"/>
        <w:ind w:left="-5" w:right="-11" w:hanging="10"/>
        <w:jc w:val="both"/>
        <w:rPr>
          <w:rFonts w:ascii="Calibri" w:eastAsia="Calibri" w:hAnsi="Calibri" w:cs="Calibri"/>
          <w:color w:val="000000"/>
          <w:kern w:val="2"/>
          <w14:ligatures w14:val="standardContextual"/>
        </w:rPr>
      </w:pPr>
      <w:r w:rsidRPr="00E465B1">
        <w:rPr>
          <w:rFonts w:ascii="Arial" w:eastAsia="Arial" w:hAnsi="Arial" w:cs="Arial"/>
          <w:color w:val="000000"/>
          <w:kern w:val="2"/>
          <w14:ligatures w14:val="standardContextual"/>
        </w:rPr>
        <w:t xml:space="preserve">While in-person attendance by Steering Committee members is preferred and encouraged, any Steering Committee member may participate via a zoom meeting, if necessary, </w:t>
      </w:r>
      <w:proofErr w:type="gramStart"/>
      <w:r w:rsidRPr="00E465B1">
        <w:rPr>
          <w:rFonts w:ascii="Arial" w:eastAsia="Arial" w:hAnsi="Arial" w:cs="Arial"/>
          <w:color w:val="000000"/>
          <w:kern w:val="2"/>
          <w14:ligatures w14:val="standardContextual"/>
        </w:rPr>
        <w:t>in order for</w:t>
      </w:r>
      <w:proofErr w:type="gramEnd"/>
      <w:r w:rsidRPr="00E465B1">
        <w:rPr>
          <w:rFonts w:ascii="Arial" w:eastAsia="Arial" w:hAnsi="Arial" w:cs="Arial"/>
          <w:color w:val="000000"/>
          <w:kern w:val="2"/>
          <w14:ligatures w14:val="standardContextual"/>
        </w:rPr>
        <w:t xml:space="preserve"> them to join in this meeting.  Presenters may also be able to utilize this method, if necessary, presenters should contact Darin Bushman (see below) to arrange that.  Those participating via zoom should please mute your audio when initially joining in.  The public may participate, in-person, at the meeting location shown above. </w:t>
      </w:r>
    </w:p>
    <w:p w14:paraId="264CEA83" w14:textId="77777777" w:rsidR="00E465B1" w:rsidRPr="00E465B1" w:rsidRDefault="00E465B1" w:rsidP="00E465B1">
      <w:pPr>
        <w:spacing w:after="0" w:line="259" w:lineRule="auto"/>
        <w:rPr>
          <w:rFonts w:ascii="Calibri" w:eastAsia="Calibri" w:hAnsi="Calibri" w:cs="Calibri"/>
          <w:color w:val="000000"/>
          <w:kern w:val="2"/>
          <w14:ligatures w14:val="standardContextual"/>
        </w:rPr>
      </w:pPr>
      <w:r w:rsidRPr="00E465B1">
        <w:rPr>
          <w:rFonts w:ascii="Arial" w:eastAsia="Arial" w:hAnsi="Arial" w:cs="Arial"/>
          <w:color w:val="000000"/>
          <w:kern w:val="2"/>
          <w14:ligatures w14:val="standardContextual"/>
        </w:rPr>
        <w:t xml:space="preserve"> </w:t>
      </w:r>
    </w:p>
    <w:p w14:paraId="6FCD7556" w14:textId="77777777" w:rsidR="00E465B1" w:rsidRPr="00E465B1" w:rsidRDefault="00E465B1" w:rsidP="00E465B1">
      <w:pPr>
        <w:spacing w:after="3" w:line="237" w:lineRule="auto"/>
        <w:ind w:left="-5" w:right="-11" w:hanging="10"/>
        <w:jc w:val="both"/>
        <w:rPr>
          <w:rFonts w:ascii="Calibri" w:eastAsia="Calibri" w:hAnsi="Calibri" w:cs="Calibri"/>
          <w:color w:val="000000"/>
          <w:kern w:val="2"/>
          <w14:ligatures w14:val="standardContextual"/>
        </w:rPr>
      </w:pPr>
      <w:r w:rsidRPr="00E465B1">
        <w:rPr>
          <w:rFonts w:ascii="Arial" w:eastAsia="Arial" w:hAnsi="Arial" w:cs="Arial"/>
          <w:color w:val="000000"/>
          <w:kern w:val="2"/>
          <w14:ligatures w14:val="standardContextual"/>
        </w:rPr>
        <w:t xml:space="preserve">Materials are attached to assist board members in preparing for this meeting and to inform other interested parties of what will be taking place during this meeting of our association’s governing body.  </w:t>
      </w:r>
    </w:p>
    <w:p w14:paraId="381B449A" w14:textId="77777777" w:rsidR="00E465B1" w:rsidRPr="00E465B1" w:rsidRDefault="00E465B1" w:rsidP="00E465B1">
      <w:pPr>
        <w:spacing w:after="0" w:line="259" w:lineRule="auto"/>
        <w:rPr>
          <w:rFonts w:ascii="Calibri" w:eastAsia="Calibri" w:hAnsi="Calibri" w:cs="Calibri"/>
          <w:color w:val="000000"/>
          <w:kern w:val="2"/>
          <w14:ligatures w14:val="standardContextual"/>
        </w:rPr>
      </w:pPr>
      <w:r w:rsidRPr="00E465B1">
        <w:rPr>
          <w:rFonts w:ascii="Arial" w:eastAsia="Arial" w:hAnsi="Arial" w:cs="Arial"/>
          <w:color w:val="000000"/>
          <w:kern w:val="2"/>
          <w14:ligatures w14:val="standardContextual"/>
        </w:rPr>
        <w:t xml:space="preserve"> </w:t>
      </w:r>
    </w:p>
    <w:p w14:paraId="09239234" w14:textId="77777777" w:rsidR="00E465B1" w:rsidRPr="00E465B1" w:rsidRDefault="00E465B1" w:rsidP="00E465B1">
      <w:pPr>
        <w:spacing w:after="3" w:line="237" w:lineRule="auto"/>
        <w:ind w:left="-5" w:right="-11" w:hanging="10"/>
        <w:jc w:val="both"/>
        <w:rPr>
          <w:rFonts w:ascii="Calibri" w:eastAsia="Calibri" w:hAnsi="Calibri" w:cs="Calibri"/>
          <w:color w:val="000000"/>
          <w:kern w:val="2"/>
          <w14:ligatures w14:val="standardContextual"/>
        </w:rPr>
      </w:pPr>
      <w:r w:rsidRPr="00E465B1">
        <w:rPr>
          <w:rFonts w:ascii="Arial" w:eastAsia="Arial" w:hAnsi="Arial" w:cs="Arial"/>
          <w:color w:val="000000"/>
          <w:kern w:val="2"/>
          <w14:ligatures w14:val="standardContextual"/>
        </w:rPr>
        <w:t xml:space="preserve">Please review all materials and address any questions or concerns to AOG staff, C/O Executive Director Darin Bushman: Dbushman@fivecounty.utah.gov </w:t>
      </w:r>
    </w:p>
    <w:p w14:paraId="34AC8898" w14:textId="77777777" w:rsidR="00E465B1" w:rsidRPr="00E465B1" w:rsidRDefault="00E465B1" w:rsidP="00E465B1">
      <w:pPr>
        <w:spacing w:after="3" w:line="237" w:lineRule="auto"/>
        <w:ind w:left="-5" w:right="-11" w:hanging="10"/>
        <w:jc w:val="both"/>
        <w:rPr>
          <w:rFonts w:ascii="Arial" w:eastAsia="Arial" w:hAnsi="Arial" w:cs="Arial"/>
          <w:color w:val="000000"/>
          <w:kern w:val="2"/>
          <w14:ligatures w14:val="standardContextual"/>
        </w:rPr>
      </w:pPr>
      <w:r w:rsidRPr="00E465B1">
        <w:rPr>
          <w:rFonts w:ascii="Arial" w:eastAsia="Arial" w:hAnsi="Arial" w:cs="Arial"/>
          <w:color w:val="000000"/>
          <w:kern w:val="2"/>
          <w14:ligatures w14:val="standardContextual"/>
        </w:rPr>
        <w:t xml:space="preserve">Staff will thus be able to research answers to your questions or concerns prior to the Steering Committee meeting.   </w:t>
      </w:r>
    </w:p>
    <w:p w14:paraId="2D9EF6E8" w14:textId="2E19315B" w:rsidR="00960F64" w:rsidRDefault="00960F64" w:rsidP="003F5D9B">
      <w:pPr>
        <w:spacing w:after="0" w:line="480" w:lineRule="auto"/>
        <w:rPr>
          <w:rFonts w:ascii="Times New Roman" w:hAnsi="Times New Roman" w:cs="Times New Roman"/>
        </w:rPr>
      </w:pPr>
    </w:p>
    <w:p w14:paraId="5B6CBEB5" w14:textId="77777777" w:rsidR="00E465B1" w:rsidRDefault="00E465B1" w:rsidP="003F5D9B">
      <w:pPr>
        <w:spacing w:after="0" w:line="480" w:lineRule="auto"/>
        <w:rPr>
          <w:rFonts w:ascii="Times New Roman" w:hAnsi="Times New Roman" w:cs="Times New Roman"/>
        </w:rPr>
      </w:pPr>
    </w:p>
    <w:p w14:paraId="3DB8B430" w14:textId="77777777" w:rsidR="00E465B1" w:rsidRDefault="00E465B1" w:rsidP="003F5D9B">
      <w:pPr>
        <w:spacing w:after="0" w:line="480" w:lineRule="auto"/>
        <w:rPr>
          <w:rFonts w:ascii="Times New Roman" w:hAnsi="Times New Roman" w:cs="Times New Roman"/>
        </w:rPr>
      </w:pPr>
    </w:p>
    <w:p w14:paraId="09FC07B1" w14:textId="77777777" w:rsidR="00E465B1" w:rsidRDefault="00E465B1" w:rsidP="003F5D9B">
      <w:pPr>
        <w:spacing w:after="0" w:line="480" w:lineRule="auto"/>
        <w:rPr>
          <w:rFonts w:ascii="Times New Roman" w:hAnsi="Times New Roman" w:cs="Times New Roman"/>
        </w:rPr>
      </w:pPr>
    </w:p>
    <w:p w14:paraId="6DE6C133" w14:textId="77777777" w:rsidR="00E465B1" w:rsidRDefault="00E465B1" w:rsidP="003F5D9B">
      <w:pPr>
        <w:spacing w:after="0" w:line="480" w:lineRule="auto"/>
        <w:rPr>
          <w:rFonts w:ascii="Times New Roman" w:hAnsi="Times New Roman" w:cs="Times New Roman"/>
        </w:rPr>
      </w:pPr>
    </w:p>
    <w:p w14:paraId="2823AF40" w14:textId="77777777" w:rsidR="00E465B1" w:rsidRDefault="00E465B1" w:rsidP="003F5D9B">
      <w:pPr>
        <w:spacing w:after="0" w:line="480" w:lineRule="auto"/>
        <w:rPr>
          <w:rFonts w:ascii="Times New Roman" w:hAnsi="Times New Roman" w:cs="Times New Roman"/>
        </w:rPr>
      </w:pPr>
    </w:p>
    <w:p w14:paraId="323DAEA9" w14:textId="77777777" w:rsidR="00E465B1" w:rsidRDefault="00E465B1" w:rsidP="003F5D9B">
      <w:pPr>
        <w:spacing w:after="0" w:line="480" w:lineRule="auto"/>
        <w:rPr>
          <w:rFonts w:ascii="Times New Roman" w:hAnsi="Times New Roman" w:cs="Times New Roman"/>
        </w:rPr>
      </w:pPr>
    </w:p>
    <w:p w14:paraId="6F4F546F" w14:textId="77777777" w:rsidR="00E465B1" w:rsidRDefault="00E465B1" w:rsidP="003F5D9B">
      <w:pPr>
        <w:spacing w:after="0" w:line="480" w:lineRule="auto"/>
        <w:rPr>
          <w:rFonts w:ascii="Times New Roman" w:hAnsi="Times New Roman" w:cs="Times New Roman"/>
        </w:rPr>
      </w:pPr>
    </w:p>
    <w:p w14:paraId="7AE235F2" w14:textId="77777777" w:rsidR="00E465B1" w:rsidRDefault="00E465B1" w:rsidP="003F5D9B">
      <w:pPr>
        <w:spacing w:after="0" w:line="480" w:lineRule="auto"/>
        <w:rPr>
          <w:rFonts w:ascii="Times New Roman" w:hAnsi="Times New Roman" w:cs="Times New Roman"/>
        </w:rPr>
      </w:pPr>
    </w:p>
    <w:p w14:paraId="1C6EBA92" w14:textId="77777777" w:rsidR="00FB0404" w:rsidRDefault="00FB0404" w:rsidP="00FB0404">
      <w:pPr>
        <w:pStyle w:val="Heading1"/>
        <w:spacing w:after="0" w:line="259" w:lineRule="auto"/>
        <w:ind w:left="0" w:right="4" w:firstLine="0"/>
        <w:jc w:val="center"/>
      </w:pPr>
      <w:r>
        <w:rPr>
          <w:sz w:val="40"/>
        </w:rPr>
        <w:lastRenderedPageBreak/>
        <w:t xml:space="preserve">A G E N D A </w:t>
      </w:r>
    </w:p>
    <w:p w14:paraId="5EF83726" w14:textId="77777777" w:rsidR="00FB0404" w:rsidRDefault="00FB0404" w:rsidP="00FB0404">
      <w:pPr>
        <w:spacing w:after="239"/>
        <w:jc w:val="center"/>
      </w:pPr>
      <w:r>
        <w:rPr>
          <w:rFonts w:ascii="Arial" w:eastAsia="Arial" w:hAnsi="Arial" w:cs="Arial"/>
          <w:b/>
          <w:sz w:val="32"/>
        </w:rPr>
        <w:t>STEERING COMMITTEE MEETING</w:t>
      </w:r>
    </w:p>
    <w:p w14:paraId="73688AE9" w14:textId="77777777" w:rsidR="00FB0404" w:rsidRPr="0066209F" w:rsidRDefault="00FB0404" w:rsidP="00FB0404">
      <w:pPr>
        <w:spacing w:after="0"/>
        <w:ind w:left="710" w:hanging="10"/>
        <w:jc w:val="center"/>
        <w:rPr>
          <w:sz w:val="21"/>
          <w:szCs w:val="21"/>
        </w:rPr>
      </w:pPr>
      <w:r w:rsidRPr="0066209F">
        <w:rPr>
          <w:rFonts w:ascii="Arial" w:eastAsia="Arial" w:hAnsi="Arial" w:cs="Arial"/>
          <w:b/>
          <w:sz w:val="21"/>
          <w:szCs w:val="21"/>
        </w:rPr>
        <w:t>FESTIVAL HALL CONFERENCE CENTER IN COMBINED ROOMS 5 &amp; 6</w:t>
      </w:r>
    </w:p>
    <w:p w14:paraId="0CA6123F" w14:textId="77777777" w:rsidR="00FB0404" w:rsidRPr="0066209F" w:rsidRDefault="00FB0404" w:rsidP="00FB0404">
      <w:pPr>
        <w:spacing w:after="0"/>
        <w:ind w:left="10" w:right="4" w:hanging="10"/>
        <w:jc w:val="center"/>
        <w:rPr>
          <w:sz w:val="21"/>
          <w:szCs w:val="21"/>
        </w:rPr>
      </w:pPr>
      <w:r w:rsidRPr="0066209F">
        <w:rPr>
          <w:rFonts w:ascii="Arial" w:eastAsia="Arial" w:hAnsi="Arial" w:cs="Arial"/>
          <w:b/>
          <w:sz w:val="21"/>
          <w:szCs w:val="21"/>
        </w:rPr>
        <w:t>ADDRESS:  96 NORTH MAIN ST., CEDAR CITY, UTAH</w:t>
      </w:r>
    </w:p>
    <w:p w14:paraId="5A16A944" w14:textId="2F38E971" w:rsidR="00FB0404" w:rsidRPr="0066209F" w:rsidRDefault="00FB0404" w:rsidP="00FB0404">
      <w:pPr>
        <w:spacing w:after="0"/>
        <w:ind w:left="10" w:right="4" w:hanging="10"/>
        <w:jc w:val="center"/>
        <w:rPr>
          <w:sz w:val="21"/>
          <w:szCs w:val="21"/>
        </w:rPr>
      </w:pPr>
      <w:r w:rsidRPr="0066209F">
        <w:rPr>
          <w:rFonts w:ascii="Arial" w:eastAsia="Arial" w:hAnsi="Arial" w:cs="Arial"/>
          <w:b/>
          <w:sz w:val="21"/>
          <w:szCs w:val="21"/>
        </w:rPr>
        <w:t xml:space="preserve">WEDNESDAY, </w:t>
      </w:r>
      <w:r w:rsidR="005A2121" w:rsidRPr="005A2121">
        <w:rPr>
          <w:rFonts w:ascii="Arial" w:eastAsia="Arial" w:hAnsi="Arial" w:cs="Arial"/>
          <w:b/>
          <w:color w:val="000000" w:themeColor="text1"/>
          <w:sz w:val="21"/>
          <w:szCs w:val="21"/>
        </w:rPr>
        <w:t>October 1</w:t>
      </w:r>
      <w:r w:rsidRPr="00101DCB">
        <w:rPr>
          <w:rFonts w:ascii="Arial" w:eastAsia="Arial" w:hAnsi="Arial" w:cs="Arial"/>
          <w:b/>
          <w:color w:val="000000" w:themeColor="text1"/>
          <w:sz w:val="21"/>
          <w:szCs w:val="21"/>
        </w:rPr>
        <w:t xml:space="preserve">, </w:t>
      </w:r>
      <w:r w:rsidRPr="0066209F">
        <w:rPr>
          <w:rFonts w:ascii="Arial" w:eastAsia="Arial" w:hAnsi="Arial" w:cs="Arial"/>
          <w:b/>
          <w:sz w:val="21"/>
          <w:szCs w:val="21"/>
        </w:rPr>
        <w:t>2025</w:t>
      </w:r>
    </w:p>
    <w:p w14:paraId="32688041" w14:textId="77777777" w:rsidR="00FB0404" w:rsidRPr="0066209F" w:rsidRDefault="00FB0404" w:rsidP="00FB0404">
      <w:pPr>
        <w:spacing w:after="0"/>
        <w:ind w:left="10" w:right="5" w:hanging="10"/>
        <w:jc w:val="center"/>
        <w:rPr>
          <w:sz w:val="21"/>
          <w:szCs w:val="21"/>
        </w:rPr>
      </w:pPr>
      <w:r w:rsidRPr="0066209F">
        <w:rPr>
          <w:rFonts w:ascii="Arial" w:eastAsia="Arial" w:hAnsi="Arial" w:cs="Arial"/>
          <w:b/>
          <w:sz w:val="21"/>
          <w:szCs w:val="21"/>
        </w:rPr>
        <w:t>Meeting starts at 12:30 p.m. MST</w:t>
      </w:r>
    </w:p>
    <w:p w14:paraId="6E0CFC53" w14:textId="77777777" w:rsidR="00FB0404" w:rsidRPr="0066209F" w:rsidRDefault="00FB0404" w:rsidP="00FB0404">
      <w:pPr>
        <w:spacing w:after="0"/>
        <w:ind w:left="10" w:right="5" w:hanging="10"/>
        <w:jc w:val="center"/>
        <w:rPr>
          <w:sz w:val="21"/>
          <w:szCs w:val="21"/>
        </w:rPr>
      </w:pPr>
      <w:r w:rsidRPr="0066209F">
        <w:rPr>
          <w:rFonts w:ascii="Arial" w:eastAsia="Arial" w:hAnsi="Arial" w:cs="Arial"/>
          <w:b/>
          <w:sz w:val="21"/>
          <w:szCs w:val="21"/>
        </w:rPr>
        <w:t>(Board members may participate electronically if necessary)</w:t>
      </w:r>
    </w:p>
    <w:p w14:paraId="0338FDA2" w14:textId="77777777" w:rsidR="00FB0404" w:rsidRPr="00722863" w:rsidRDefault="00FB0404" w:rsidP="00FB0404">
      <w:pPr>
        <w:spacing w:after="0"/>
      </w:pPr>
      <w:r w:rsidRPr="00722863">
        <w:rPr>
          <w:rFonts w:ascii="Arial" w:eastAsia="Arial" w:hAnsi="Arial" w:cs="Arial"/>
          <w:b/>
        </w:rPr>
        <w:t xml:space="preserve"> </w:t>
      </w:r>
    </w:p>
    <w:p w14:paraId="3C66DE88" w14:textId="358FBBA3" w:rsidR="00FB0404" w:rsidRPr="00775AFD" w:rsidRDefault="00FB0404" w:rsidP="00FB0404">
      <w:pPr>
        <w:numPr>
          <w:ilvl w:val="0"/>
          <w:numId w:val="3"/>
        </w:numPr>
        <w:spacing w:after="0" w:line="259" w:lineRule="auto"/>
        <w:ind w:hanging="360"/>
        <w:jc w:val="both"/>
      </w:pPr>
      <w:r w:rsidRPr="00775AFD">
        <w:rPr>
          <w:rFonts w:ascii="Arial" w:eastAsia="Arial" w:hAnsi="Arial" w:cs="Arial"/>
          <w:b/>
        </w:rPr>
        <w:t xml:space="preserve">Welcome and Introductions of all in attendance. </w:t>
      </w:r>
      <w:r w:rsidR="00F54B47">
        <w:rPr>
          <w:rFonts w:ascii="Arial" w:eastAsia="Arial" w:hAnsi="Arial" w:cs="Arial"/>
          <w:i/>
        </w:rPr>
        <w:t xml:space="preserve">- </w:t>
      </w:r>
      <w:r w:rsidRPr="00775AFD">
        <w:rPr>
          <w:rFonts w:ascii="Arial" w:eastAsia="Arial" w:hAnsi="Arial" w:cs="Arial"/>
          <w:i/>
        </w:rPr>
        <w:t>Commissioner Paul Cozzens, Chair</w:t>
      </w:r>
    </w:p>
    <w:p w14:paraId="5173E777" w14:textId="77777777" w:rsidR="00FB0404" w:rsidRPr="00775AFD" w:rsidRDefault="00FB0404" w:rsidP="00FB0404">
      <w:pPr>
        <w:spacing w:after="0"/>
        <w:ind w:left="288"/>
      </w:pPr>
      <w:r w:rsidRPr="00775AFD">
        <w:rPr>
          <w:rFonts w:ascii="Arial" w:eastAsia="Arial" w:hAnsi="Arial" w:cs="Arial"/>
        </w:rPr>
        <w:t xml:space="preserve"> </w:t>
      </w:r>
    </w:p>
    <w:p w14:paraId="6683ABD3" w14:textId="1E837E44" w:rsidR="00FB0404" w:rsidRPr="00775AFD" w:rsidRDefault="00FB0404" w:rsidP="00FB0404">
      <w:pPr>
        <w:numPr>
          <w:ilvl w:val="0"/>
          <w:numId w:val="3"/>
        </w:numPr>
        <w:spacing w:after="0" w:line="259" w:lineRule="auto"/>
        <w:ind w:hanging="360"/>
        <w:jc w:val="both"/>
      </w:pPr>
      <w:r w:rsidRPr="00775AFD">
        <w:rPr>
          <w:rFonts w:ascii="Arial" w:eastAsia="Arial" w:hAnsi="Arial" w:cs="Arial"/>
          <w:b/>
        </w:rPr>
        <w:t xml:space="preserve">Pledge of Allegiance.  </w:t>
      </w:r>
      <w:r w:rsidR="00F54B47">
        <w:rPr>
          <w:rFonts w:ascii="Arial" w:eastAsia="Arial" w:hAnsi="Arial" w:cs="Arial"/>
          <w:i/>
        </w:rPr>
        <w:t xml:space="preserve">- </w:t>
      </w:r>
      <w:r w:rsidRPr="00775AFD">
        <w:rPr>
          <w:rFonts w:ascii="Arial" w:eastAsia="Arial" w:hAnsi="Arial" w:cs="Arial"/>
          <w:i/>
        </w:rPr>
        <w:t xml:space="preserve">Led by invitation </w:t>
      </w:r>
      <w:proofErr w:type="gramStart"/>
      <w:r w:rsidRPr="00775AFD">
        <w:rPr>
          <w:rFonts w:ascii="Arial" w:eastAsia="Arial" w:hAnsi="Arial" w:cs="Arial"/>
          <w:i/>
        </w:rPr>
        <w:t>of</w:t>
      </w:r>
      <w:proofErr w:type="gramEnd"/>
      <w:r w:rsidRPr="00775AFD">
        <w:rPr>
          <w:rFonts w:ascii="Arial" w:eastAsia="Arial" w:hAnsi="Arial" w:cs="Arial"/>
          <w:i/>
        </w:rPr>
        <w:t xml:space="preserve"> the Chair</w:t>
      </w:r>
    </w:p>
    <w:p w14:paraId="6463B78F" w14:textId="77777777" w:rsidR="00FB0404" w:rsidRPr="00775AFD" w:rsidRDefault="00FB0404" w:rsidP="00FB0404">
      <w:pPr>
        <w:spacing w:after="0"/>
        <w:ind w:left="720"/>
      </w:pPr>
      <w:r w:rsidRPr="00775AFD">
        <w:rPr>
          <w:rFonts w:ascii="Arial" w:eastAsia="Arial" w:hAnsi="Arial" w:cs="Arial"/>
          <w:b/>
        </w:rPr>
        <w:t xml:space="preserve"> </w:t>
      </w:r>
    </w:p>
    <w:p w14:paraId="4EFE167A" w14:textId="32E07E01" w:rsidR="000A1956" w:rsidRDefault="00FB0404" w:rsidP="000A1956">
      <w:pPr>
        <w:numPr>
          <w:ilvl w:val="0"/>
          <w:numId w:val="3"/>
        </w:numPr>
        <w:spacing w:after="23" w:line="216" w:lineRule="auto"/>
        <w:ind w:hanging="360"/>
        <w:jc w:val="both"/>
      </w:pPr>
      <w:r w:rsidRPr="00775AFD">
        <w:rPr>
          <w:rFonts w:ascii="Arial" w:eastAsia="Arial" w:hAnsi="Arial" w:cs="Arial"/>
          <w:b/>
        </w:rPr>
        <w:t>Review and Approve Draft Minutes from</w:t>
      </w:r>
      <w:r w:rsidR="005A2121">
        <w:rPr>
          <w:rFonts w:ascii="Arial" w:eastAsia="Arial" w:hAnsi="Arial" w:cs="Arial"/>
          <w:b/>
        </w:rPr>
        <w:t xml:space="preserve"> August 13</w:t>
      </w:r>
      <w:r w:rsidRPr="00775AFD">
        <w:rPr>
          <w:rFonts w:ascii="Arial" w:eastAsia="Arial" w:hAnsi="Arial" w:cs="Arial"/>
          <w:b/>
        </w:rPr>
        <w:t>,</w:t>
      </w:r>
      <w:r w:rsidR="005A2121">
        <w:rPr>
          <w:rFonts w:ascii="Arial" w:eastAsia="Arial" w:hAnsi="Arial" w:cs="Arial"/>
          <w:b/>
        </w:rPr>
        <w:t xml:space="preserve"> </w:t>
      </w:r>
      <w:proofErr w:type="gramStart"/>
      <w:r w:rsidR="005A2121">
        <w:rPr>
          <w:rFonts w:ascii="Arial" w:eastAsia="Arial" w:hAnsi="Arial" w:cs="Arial"/>
          <w:b/>
        </w:rPr>
        <w:t>2025</w:t>
      </w:r>
      <w:proofErr w:type="gramEnd"/>
      <w:r w:rsidRPr="00775AFD">
        <w:rPr>
          <w:rFonts w:ascii="Arial" w:eastAsia="Arial" w:hAnsi="Arial" w:cs="Arial"/>
          <w:b/>
        </w:rPr>
        <w:t xml:space="preserve"> Steering Committee meeting. </w:t>
      </w:r>
      <w:bookmarkStart w:id="0" w:name="_Hlk203664827"/>
      <w:r w:rsidR="00F54B47">
        <w:rPr>
          <w:rFonts w:ascii="Arial" w:eastAsia="Arial" w:hAnsi="Arial" w:cs="Arial"/>
          <w:i/>
        </w:rPr>
        <w:t>-</w:t>
      </w:r>
      <w:r w:rsidRPr="00775AFD">
        <w:rPr>
          <w:rFonts w:ascii="Arial" w:eastAsia="Arial" w:hAnsi="Arial" w:cs="Arial"/>
          <w:i/>
        </w:rPr>
        <w:t>Chair</w:t>
      </w:r>
      <w:bookmarkEnd w:id="0"/>
      <w:r w:rsidRPr="00775AFD">
        <w:rPr>
          <w:rFonts w:ascii="Arial" w:eastAsia="Arial" w:hAnsi="Arial" w:cs="Arial"/>
          <w:b/>
        </w:rPr>
        <w:t xml:space="preserve"> </w:t>
      </w:r>
      <w:bookmarkStart w:id="1" w:name="_Hlk203662791"/>
      <w:r w:rsidR="006758EF" w:rsidRPr="00775AFD">
        <w:rPr>
          <w:rFonts w:ascii="Arial" w:eastAsia="Arial" w:hAnsi="Arial" w:cs="Arial"/>
          <w:color w:val="FF0000"/>
        </w:rPr>
        <w:t xml:space="preserve">[Approval Requires Motion &amp; </w:t>
      </w:r>
      <w:proofErr w:type="gramStart"/>
      <w:r w:rsidR="006758EF" w:rsidRPr="00775AFD">
        <w:rPr>
          <w:rFonts w:ascii="Arial" w:eastAsia="Arial" w:hAnsi="Arial" w:cs="Arial"/>
          <w:color w:val="FF0000"/>
        </w:rPr>
        <w:t>Vote</w:t>
      </w:r>
      <w:bookmarkEnd w:id="1"/>
      <w:r w:rsidR="006758EF" w:rsidRPr="00775AFD">
        <w:rPr>
          <w:rFonts w:ascii="Arial" w:eastAsia="Arial" w:hAnsi="Arial" w:cs="Arial"/>
          <w:color w:val="FF0000"/>
        </w:rPr>
        <w:t xml:space="preserve">] </w:t>
      </w:r>
      <w:r w:rsidRPr="00614D98">
        <w:rPr>
          <w:rFonts w:ascii="Arial" w:eastAsia="Arial" w:hAnsi="Arial" w:cs="Arial"/>
          <w:color w:val="000000" w:themeColor="text1"/>
        </w:rPr>
        <w:t>{</w:t>
      </w:r>
      <w:proofErr w:type="gramEnd"/>
      <w:r w:rsidRPr="00614D98">
        <w:rPr>
          <w:rFonts w:ascii="Arial" w:eastAsia="Arial" w:hAnsi="Arial" w:cs="Arial"/>
          <w:color w:val="000000" w:themeColor="text1"/>
        </w:rPr>
        <w:t>1-2 minutes</w:t>
      </w:r>
      <w:proofErr w:type="gramStart"/>
      <w:r w:rsidRPr="00614D98">
        <w:rPr>
          <w:rFonts w:ascii="Arial" w:eastAsia="Arial" w:hAnsi="Arial" w:cs="Arial"/>
          <w:color w:val="000000" w:themeColor="text1"/>
        </w:rPr>
        <w:t>}</w:t>
      </w:r>
      <w:r w:rsidRPr="00614D98">
        <w:rPr>
          <w:rFonts w:ascii="Arial" w:eastAsia="Arial" w:hAnsi="Arial" w:cs="Arial"/>
          <w:b/>
          <w:color w:val="000000" w:themeColor="text1"/>
        </w:rPr>
        <w:t xml:space="preserve"> </w:t>
      </w:r>
      <w:r w:rsidR="00480FB2">
        <w:rPr>
          <w:rFonts w:ascii="Arial" w:eastAsia="Arial" w:hAnsi="Arial" w:cs="Arial"/>
          <w:b/>
          <w:color w:val="000000" w:themeColor="text1"/>
        </w:rPr>
        <w:t xml:space="preserve"> </w:t>
      </w:r>
      <w:r w:rsidR="003E580B">
        <w:rPr>
          <w:rFonts w:ascii="Arial" w:eastAsia="Arial" w:hAnsi="Arial" w:cs="Arial"/>
          <w:b/>
          <w:color w:val="000000" w:themeColor="text1"/>
        </w:rPr>
        <w:t>12:35</w:t>
      </w:r>
      <w:proofErr w:type="gramEnd"/>
    </w:p>
    <w:p w14:paraId="206D072A" w14:textId="77777777" w:rsidR="000A1956" w:rsidRPr="00084A2B" w:rsidRDefault="000A1956" w:rsidP="000A1956">
      <w:pPr>
        <w:pStyle w:val="ListParagraph"/>
        <w:rPr>
          <w:rFonts w:ascii="Arial Black" w:hAnsi="Arial Black"/>
        </w:rPr>
      </w:pPr>
    </w:p>
    <w:p w14:paraId="68AACD96" w14:textId="768E45FA" w:rsidR="00084A2B" w:rsidRDefault="00F806F8" w:rsidP="000A1956">
      <w:pPr>
        <w:numPr>
          <w:ilvl w:val="0"/>
          <w:numId w:val="3"/>
        </w:numPr>
        <w:spacing w:after="23" w:line="216" w:lineRule="auto"/>
        <w:ind w:hanging="360"/>
        <w:jc w:val="both"/>
        <w:rPr>
          <w:rFonts w:ascii="Arial" w:hAnsi="Arial" w:cs="Arial"/>
          <w:b/>
          <w:bCs/>
        </w:rPr>
      </w:pPr>
      <w:r w:rsidRPr="00084A2B">
        <w:rPr>
          <w:rFonts w:ascii="Arial" w:hAnsi="Arial" w:cs="Arial"/>
          <w:b/>
          <w:bCs/>
        </w:rPr>
        <w:t xml:space="preserve">HR Report </w:t>
      </w:r>
      <w:r w:rsidR="00084A2B" w:rsidRPr="00084A2B">
        <w:rPr>
          <w:rFonts w:ascii="Arial" w:hAnsi="Arial" w:cs="Arial"/>
          <w:b/>
          <w:bCs/>
        </w:rPr>
        <w:t>– Jen Wong</w:t>
      </w:r>
      <w:r w:rsidR="00480FB2">
        <w:rPr>
          <w:rFonts w:ascii="Arial" w:hAnsi="Arial" w:cs="Arial"/>
          <w:b/>
          <w:bCs/>
        </w:rPr>
        <w:t xml:space="preserve"> </w:t>
      </w:r>
      <w:r w:rsidR="00480FB2" w:rsidRPr="00614D98">
        <w:rPr>
          <w:rFonts w:ascii="Arial" w:eastAsia="Arial" w:hAnsi="Arial" w:cs="Arial"/>
          <w:color w:val="000000" w:themeColor="text1"/>
        </w:rPr>
        <w:t>{</w:t>
      </w:r>
      <w:r w:rsidR="00480FB2">
        <w:rPr>
          <w:rFonts w:ascii="Arial" w:eastAsia="Arial" w:hAnsi="Arial" w:cs="Arial"/>
          <w:color w:val="000000" w:themeColor="text1"/>
        </w:rPr>
        <w:t xml:space="preserve">5 </w:t>
      </w:r>
      <w:r w:rsidR="00480FB2" w:rsidRPr="00614D98">
        <w:rPr>
          <w:rFonts w:ascii="Arial" w:eastAsia="Arial" w:hAnsi="Arial" w:cs="Arial"/>
          <w:color w:val="000000" w:themeColor="text1"/>
        </w:rPr>
        <w:t>minutes}</w:t>
      </w:r>
      <w:r w:rsidR="003E580B">
        <w:rPr>
          <w:rFonts w:ascii="Arial" w:eastAsia="Arial" w:hAnsi="Arial" w:cs="Arial"/>
          <w:color w:val="000000" w:themeColor="text1"/>
        </w:rPr>
        <w:t xml:space="preserve"> 12:40</w:t>
      </w:r>
    </w:p>
    <w:p w14:paraId="16B0BB3F" w14:textId="77777777" w:rsidR="0014498C" w:rsidRDefault="0014498C" w:rsidP="0014498C">
      <w:pPr>
        <w:pStyle w:val="ListParagraph"/>
        <w:rPr>
          <w:rFonts w:ascii="Arial" w:hAnsi="Arial" w:cs="Arial"/>
          <w:b/>
          <w:bCs/>
        </w:rPr>
      </w:pPr>
    </w:p>
    <w:p w14:paraId="32EBAF4C" w14:textId="290BBE20" w:rsidR="0014498C" w:rsidRDefault="00CD7021" w:rsidP="000A1956">
      <w:pPr>
        <w:numPr>
          <w:ilvl w:val="0"/>
          <w:numId w:val="3"/>
        </w:numPr>
        <w:spacing w:after="23" w:line="216" w:lineRule="auto"/>
        <w:ind w:hanging="360"/>
        <w:jc w:val="both"/>
        <w:rPr>
          <w:rFonts w:ascii="Arial" w:hAnsi="Arial" w:cs="Arial"/>
          <w:b/>
          <w:bCs/>
        </w:rPr>
      </w:pPr>
      <w:r>
        <w:rPr>
          <w:rFonts w:ascii="Arial" w:hAnsi="Arial" w:cs="Arial"/>
          <w:b/>
          <w:bCs/>
        </w:rPr>
        <w:t>Directors'</w:t>
      </w:r>
      <w:r w:rsidR="002E51ED">
        <w:rPr>
          <w:rFonts w:ascii="Arial" w:hAnsi="Arial" w:cs="Arial"/>
          <w:b/>
          <w:bCs/>
        </w:rPr>
        <w:t xml:space="preserve"> Report – Darin Bushman</w:t>
      </w:r>
      <w:r w:rsidR="00480FB2">
        <w:rPr>
          <w:rFonts w:ascii="Arial" w:hAnsi="Arial" w:cs="Arial"/>
          <w:b/>
          <w:bCs/>
        </w:rPr>
        <w:t xml:space="preserve"> </w:t>
      </w:r>
      <w:r w:rsidR="00480FB2" w:rsidRPr="00614D98">
        <w:rPr>
          <w:rFonts w:ascii="Arial" w:eastAsia="Arial" w:hAnsi="Arial" w:cs="Arial"/>
          <w:color w:val="000000" w:themeColor="text1"/>
        </w:rPr>
        <w:t>{</w:t>
      </w:r>
      <w:r w:rsidR="003E580B">
        <w:rPr>
          <w:rFonts w:ascii="Arial" w:eastAsia="Arial" w:hAnsi="Arial" w:cs="Arial"/>
          <w:color w:val="000000" w:themeColor="text1"/>
        </w:rPr>
        <w:t>5</w:t>
      </w:r>
      <w:r w:rsidR="00480FB2" w:rsidRPr="00614D98">
        <w:rPr>
          <w:rFonts w:ascii="Arial" w:eastAsia="Arial" w:hAnsi="Arial" w:cs="Arial"/>
          <w:color w:val="000000" w:themeColor="text1"/>
        </w:rPr>
        <w:t xml:space="preserve"> minutes}</w:t>
      </w:r>
      <w:r w:rsidR="003E580B">
        <w:rPr>
          <w:rFonts w:ascii="Arial" w:eastAsia="Arial" w:hAnsi="Arial" w:cs="Arial"/>
          <w:color w:val="000000" w:themeColor="text1"/>
        </w:rPr>
        <w:t xml:space="preserve"> 12:45</w:t>
      </w:r>
    </w:p>
    <w:p w14:paraId="3F11CAFE" w14:textId="77777777" w:rsidR="007A1338" w:rsidRDefault="007A1338" w:rsidP="007A1338">
      <w:pPr>
        <w:pStyle w:val="ListParagraph"/>
        <w:rPr>
          <w:rFonts w:ascii="Arial" w:hAnsi="Arial" w:cs="Arial"/>
          <w:b/>
          <w:bCs/>
        </w:rPr>
      </w:pPr>
    </w:p>
    <w:p w14:paraId="64A59353" w14:textId="571EC5BD" w:rsidR="007A1338" w:rsidRPr="00084A2B" w:rsidRDefault="007A1338" w:rsidP="000A1956">
      <w:pPr>
        <w:numPr>
          <w:ilvl w:val="0"/>
          <w:numId w:val="3"/>
        </w:numPr>
        <w:spacing w:after="23" w:line="216" w:lineRule="auto"/>
        <w:ind w:hanging="360"/>
        <w:jc w:val="both"/>
        <w:rPr>
          <w:rFonts w:ascii="Arial" w:hAnsi="Arial" w:cs="Arial"/>
          <w:b/>
          <w:bCs/>
        </w:rPr>
      </w:pPr>
      <w:r>
        <w:rPr>
          <w:rFonts w:ascii="Arial" w:hAnsi="Arial" w:cs="Arial"/>
          <w:b/>
          <w:bCs/>
        </w:rPr>
        <w:t>Audit Summary / Discussion – Allison McCoy</w:t>
      </w:r>
      <w:r w:rsidR="00480FB2">
        <w:rPr>
          <w:rFonts w:ascii="Arial" w:hAnsi="Arial" w:cs="Arial"/>
          <w:b/>
          <w:bCs/>
        </w:rPr>
        <w:t xml:space="preserve"> </w:t>
      </w:r>
      <w:r w:rsidR="00480FB2" w:rsidRPr="00614D98">
        <w:rPr>
          <w:rFonts w:ascii="Arial" w:eastAsia="Arial" w:hAnsi="Arial" w:cs="Arial"/>
          <w:color w:val="000000" w:themeColor="text1"/>
        </w:rPr>
        <w:t>{</w:t>
      </w:r>
      <w:proofErr w:type="gramStart"/>
      <w:r w:rsidR="003E580B">
        <w:rPr>
          <w:rFonts w:ascii="Arial" w:eastAsia="Arial" w:hAnsi="Arial" w:cs="Arial"/>
          <w:color w:val="000000" w:themeColor="text1"/>
        </w:rPr>
        <w:t xml:space="preserve">5 </w:t>
      </w:r>
      <w:r w:rsidR="00480FB2" w:rsidRPr="00614D98">
        <w:rPr>
          <w:rFonts w:ascii="Arial" w:eastAsia="Arial" w:hAnsi="Arial" w:cs="Arial"/>
          <w:color w:val="000000" w:themeColor="text1"/>
        </w:rPr>
        <w:t xml:space="preserve"> minutes</w:t>
      </w:r>
      <w:proofErr w:type="gramEnd"/>
      <w:r w:rsidR="00480FB2" w:rsidRPr="00614D98">
        <w:rPr>
          <w:rFonts w:ascii="Arial" w:eastAsia="Arial" w:hAnsi="Arial" w:cs="Arial"/>
          <w:color w:val="000000" w:themeColor="text1"/>
        </w:rPr>
        <w:t>}</w:t>
      </w:r>
      <w:r w:rsidR="003E580B">
        <w:rPr>
          <w:rFonts w:ascii="Arial" w:eastAsia="Arial" w:hAnsi="Arial" w:cs="Arial"/>
          <w:color w:val="000000" w:themeColor="text1"/>
        </w:rPr>
        <w:t xml:space="preserve"> 12:50</w:t>
      </w:r>
    </w:p>
    <w:p w14:paraId="7B9DD98B" w14:textId="77777777" w:rsidR="00084A2B" w:rsidRPr="00084A2B" w:rsidRDefault="00084A2B" w:rsidP="00084A2B">
      <w:pPr>
        <w:pStyle w:val="ListParagraph"/>
        <w:rPr>
          <w:rFonts w:ascii="Arial" w:hAnsi="Arial" w:cs="Arial"/>
          <w:b/>
          <w:bCs/>
        </w:rPr>
      </w:pPr>
    </w:p>
    <w:p w14:paraId="0A7E0AB2" w14:textId="1BC48501" w:rsidR="000A1956" w:rsidRDefault="00FA0491" w:rsidP="000A1956">
      <w:pPr>
        <w:numPr>
          <w:ilvl w:val="0"/>
          <w:numId w:val="3"/>
        </w:numPr>
        <w:spacing w:after="23" w:line="216" w:lineRule="auto"/>
        <w:ind w:hanging="360"/>
        <w:jc w:val="both"/>
        <w:rPr>
          <w:rFonts w:ascii="Arial" w:hAnsi="Arial" w:cs="Arial"/>
          <w:b/>
          <w:bCs/>
        </w:rPr>
      </w:pPr>
      <w:r>
        <w:rPr>
          <w:rFonts w:ascii="Arial" w:hAnsi="Arial" w:cs="Arial"/>
          <w:b/>
          <w:bCs/>
        </w:rPr>
        <w:t xml:space="preserve">AOG Program </w:t>
      </w:r>
      <w:r w:rsidR="000A1956" w:rsidRPr="00084A2B">
        <w:rPr>
          <w:rFonts w:ascii="Arial" w:hAnsi="Arial" w:cs="Arial"/>
          <w:b/>
          <w:bCs/>
        </w:rPr>
        <w:t>Presentation</w:t>
      </w:r>
      <w:r w:rsidR="00480FB2">
        <w:rPr>
          <w:rFonts w:ascii="Arial" w:hAnsi="Arial" w:cs="Arial"/>
          <w:b/>
          <w:bCs/>
        </w:rPr>
        <w:t xml:space="preserve"> – Scott Buys </w:t>
      </w:r>
      <w:r w:rsidR="00480FB2" w:rsidRPr="00614D98">
        <w:rPr>
          <w:rFonts w:ascii="Arial" w:eastAsia="Arial" w:hAnsi="Arial" w:cs="Arial"/>
          <w:color w:val="000000" w:themeColor="text1"/>
        </w:rPr>
        <w:t>{</w:t>
      </w:r>
      <w:r w:rsidR="0027152A">
        <w:rPr>
          <w:rFonts w:ascii="Arial" w:eastAsia="Arial" w:hAnsi="Arial" w:cs="Arial"/>
          <w:color w:val="000000" w:themeColor="text1"/>
        </w:rPr>
        <w:t>15</w:t>
      </w:r>
      <w:r w:rsidR="00480FB2" w:rsidRPr="00614D98">
        <w:rPr>
          <w:rFonts w:ascii="Arial" w:eastAsia="Arial" w:hAnsi="Arial" w:cs="Arial"/>
          <w:color w:val="000000" w:themeColor="text1"/>
        </w:rPr>
        <w:t xml:space="preserve"> minutes}</w:t>
      </w:r>
      <w:r w:rsidR="003E580B">
        <w:rPr>
          <w:rFonts w:ascii="Arial" w:eastAsia="Arial" w:hAnsi="Arial" w:cs="Arial"/>
          <w:color w:val="000000" w:themeColor="text1"/>
        </w:rPr>
        <w:t xml:space="preserve"> </w:t>
      </w:r>
      <w:r w:rsidR="0027152A">
        <w:rPr>
          <w:rFonts w:ascii="Arial" w:eastAsia="Arial" w:hAnsi="Arial" w:cs="Arial"/>
          <w:color w:val="000000" w:themeColor="text1"/>
        </w:rPr>
        <w:t>1:05</w:t>
      </w:r>
    </w:p>
    <w:p w14:paraId="01A1FA85" w14:textId="77777777" w:rsidR="00FD5A6D" w:rsidRDefault="00FD5A6D" w:rsidP="00FD5A6D">
      <w:pPr>
        <w:pStyle w:val="ListParagraph"/>
        <w:rPr>
          <w:rFonts w:ascii="Arial" w:hAnsi="Arial" w:cs="Arial"/>
          <w:b/>
          <w:bCs/>
        </w:rPr>
      </w:pPr>
    </w:p>
    <w:p w14:paraId="31A77E38" w14:textId="359C4F90" w:rsidR="00FD5A6D" w:rsidRDefault="00FD5A6D" w:rsidP="000A1956">
      <w:pPr>
        <w:numPr>
          <w:ilvl w:val="0"/>
          <w:numId w:val="3"/>
        </w:numPr>
        <w:spacing w:after="23" w:line="216" w:lineRule="auto"/>
        <w:ind w:hanging="360"/>
        <w:jc w:val="both"/>
        <w:rPr>
          <w:rFonts w:ascii="Arial" w:hAnsi="Arial" w:cs="Arial"/>
          <w:b/>
          <w:bCs/>
        </w:rPr>
      </w:pPr>
      <w:r>
        <w:rPr>
          <w:rFonts w:ascii="Arial" w:hAnsi="Arial" w:cs="Arial"/>
          <w:b/>
          <w:bCs/>
        </w:rPr>
        <w:t>Program Risk Review – Carrie Schonlaw</w:t>
      </w:r>
      <w:r w:rsidR="00480FB2">
        <w:rPr>
          <w:rFonts w:ascii="Arial" w:hAnsi="Arial" w:cs="Arial"/>
          <w:b/>
          <w:bCs/>
        </w:rPr>
        <w:t xml:space="preserve"> </w:t>
      </w:r>
      <w:r w:rsidR="00480FB2" w:rsidRPr="00614D98">
        <w:rPr>
          <w:rFonts w:ascii="Arial" w:eastAsia="Arial" w:hAnsi="Arial" w:cs="Arial"/>
          <w:color w:val="000000" w:themeColor="text1"/>
        </w:rPr>
        <w:t>{</w:t>
      </w:r>
      <w:r w:rsidR="0027152A">
        <w:rPr>
          <w:rFonts w:ascii="Arial" w:eastAsia="Arial" w:hAnsi="Arial" w:cs="Arial"/>
          <w:color w:val="000000" w:themeColor="text1"/>
        </w:rPr>
        <w:t>5</w:t>
      </w:r>
      <w:r w:rsidR="00480FB2" w:rsidRPr="00614D98">
        <w:rPr>
          <w:rFonts w:ascii="Arial" w:eastAsia="Arial" w:hAnsi="Arial" w:cs="Arial"/>
          <w:color w:val="000000" w:themeColor="text1"/>
        </w:rPr>
        <w:t xml:space="preserve"> minutes}</w:t>
      </w:r>
      <w:r w:rsidR="0027152A">
        <w:rPr>
          <w:rFonts w:ascii="Arial" w:eastAsia="Arial" w:hAnsi="Arial" w:cs="Arial"/>
          <w:color w:val="000000" w:themeColor="text1"/>
        </w:rPr>
        <w:t xml:space="preserve"> 1:10</w:t>
      </w:r>
    </w:p>
    <w:p w14:paraId="527EA477" w14:textId="77777777" w:rsidR="00505821" w:rsidRDefault="00505821" w:rsidP="00505821">
      <w:pPr>
        <w:pStyle w:val="ListParagraph"/>
        <w:rPr>
          <w:rFonts w:ascii="Arial" w:hAnsi="Arial" w:cs="Arial"/>
          <w:b/>
          <w:bCs/>
        </w:rPr>
      </w:pPr>
    </w:p>
    <w:p w14:paraId="5D063726" w14:textId="679720DC" w:rsidR="00505821" w:rsidRDefault="00505821" w:rsidP="000A1956">
      <w:pPr>
        <w:numPr>
          <w:ilvl w:val="0"/>
          <w:numId w:val="3"/>
        </w:numPr>
        <w:spacing w:after="23" w:line="216" w:lineRule="auto"/>
        <w:ind w:hanging="360"/>
        <w:jc w:val="both"/>
        <w:rPr>
          <w:rFonts w:ascii="Arial" w:hAnsi="Arial" w:cs="Arial"/>
          <w:b/>
          <w:bCs/>
        </w:rPr>
      </w:pPr>
      <w:r>
        <w:rPr>
          <w:rFonts w:ascii="Arial" w:hAnsi="Arial" w:cs="Arial"/>
          <w:b/>
          <w:bCs/>
        </w:rPr>
        <w:t xml:space="preserve">Approval to use </w:t>
      </w:r>
      <w:r w:rsidR="00131692">
        <w:rPr>
          <w:rFonts w:ascii="Arial" w:hAnsi="Arial" w:cs="Arial"/>
          <w:b/>
          <w:bCs/>
        </w:rPr>
        <w:t xml:space="preserve">Utah Revenue Recovery Program </w:t>
      </w:r>
      <w:r w:rsidR="00B07374">
        <w:rPr>
          <w:rFonts w:ascii="Arial" w:hAnsi="Arial" w:cs="Arial"/>
          <w:b/>
          <w:bCs/>
        </w:rPr>
        <w:t>–</w:t>
      </w:r>
      <w:r w:rsidR="00131692">
        <w:rPr>
          <w:rFonts w:ascii="Arial" w:hAnsi="Arial" w:cs="Arial"/>
          <w:b/>
          <w:bCs/>
        </w:rPr>
        <w:t xml:space="preserve"> </w:t>
      </w:r>
      <w:proofErr w:type="gramStart"/>
      <w:r w:rsidR="00131692">
        <w:rPr>
          <w:rFonts w:ascii="Arial" w:hAnsi="Arial" w:cs="Arial"/>
          <w:b/>
          <w:bCs/>
        </w:rPr>
        <w:t>Darin</w:t>
      </w:r>
      <w:r w:rsidR="00B07374">
        <w:rPr>
          <w:rFonts w:ascii="Arial" w:hAnsi="Arial" w:cs="Arial"/>
          <w:b/>
          <w:bCs/>
        </w:rPr>
        <w:t xml:space="preserve">  </w:t>
      </w:r>
      <w:r w:rsidR="00B07374" w:rsidRPr="00775AFD">
        <w:rPr>
          <w:rFonts w:ascii="Arial" w:eastAsia="Arial" w:hAnsi="Arial" w:cs="Arial"/>
          <w:color w:val="FF0000"/>
        </w:rPr>
        <w:t>[</w:t>
      </w:r>
      <w:proofErr w:type="gramEnd"/>
      <w:r w:rsidR="00B07374" w:rsidRPr="00775AFD">
        <w:rPr>
          <w:rFonts w:ascii="Arial" w:eastAsia="Arial" w:hAnsi="Arial" w:cs="Arial"/>
          <w:color w:val="FF0000"/>
        </w:rPr>
        <w:t>Approval Requires Motion &amp; Vote]</w:t>
      </w:r>
      <w:r w:rsidR="00480FB2">
        <w:rPr>
          <w:rFonts w:ascii="Arial" w:eastAsia="Arial" w:hAnsi="Arial" w:cs="Arial"/>
          <w:color w:val="FF0000"/>
        </w:rPr>
        <w:t xml:space="preserve"> </w:t>
      </w:r>
      <w:r w:rsidR="00480FB2" w:rsidRPr="00614D98">
        <w:rPr>
          <w:rFonts w:ascii="Arial" w:eastAsia="Arial" w:hAnsi="Arial" w:cs="Arial"/>
          <w:color w:val="000000" w:themeColor="text1"/>
        </w:rPr>
        <w:t>{</w:t>
      </w:r>
      <w:r w:rsidR="0027152A">
        <w:rPr>
          <w:rFonts w:ascii="Arial" w:eastAsia="Arial" w:hAnsi="Arial" w:cs="Arial"/>
          <w:color w:val="000000" w:themeColor="text1"/>
        </w:rPr>
        <w:t>5</w:t>
      </w:r>
      <w:r w:rsidR="00480FB2" w:rsidRPr="00614D98">
        <w:rPr>
          <w:rFonts w:ascii="Arial" w:eastAsia="Arial" w:hAnsi="Arial" w:cs="Arial"/>
          <w:color w:val="000000" w:themeColor="text1"/>
        </w:rPr>
        <w:t xml:space="preserve"> minutes}</w:t>
      </w:r>
      <w:r w:rsidR="0027152A">
        <w:rPr>
          <w:rFonts w:ascii="Arial" w:eastAsia="Arial" w:hAnsi="Arial" w:cs="Arial"/>
          <w:color w:val="000000" w:themeColor="text1"/>
        </w:rPr>
        <w:t xml:space="preserve"> 1:15</w:t>
      </w:r>
    </w:p>
    <w:p w14:paraId="05D725D8" w14:textId="77777777" w:rsidR="00C86FB2" w:rsidRDefault="00C86FB2" w:rsidP="00C86FB2">
      <w:pPr>
        <w:pStyle w:val="ListParagraph"/>
        <w:rPr>
          <w:rFonts w:ascii="Arial" w:hAnsi="Arial" w:cs="Arial"/>
          <w:b/>
          <w:bCs/>
        </w:rPr>
      </w:pPr>
    </w:p>
    <w:p w14:paraId="2D112578" w14:textId="34EFA2EB" w:rsidR="00C86FB2" w:rsidRDefault="00C86FB2" w:rsidP="000A1956">
      <w:pPr>
        <w:numPr>
          <w:ilvl w:val="0"/>
          <w:numId w:val="3"/>
        </w:numPr>
        <w:spacing w:after="23" w:line="216" w:lineRule="auto"/>
        <w:ind w:hanging="360"/>
        <w:jc w:val="both"/>
        <w:rPr>
          <w:rFonts w:ascii="Arial" w:hAnsi="Arial" w:cs="Arial"/>
          <w:b/>
          <w:bCs/>
        </w:rPr>
      </w:pPr>
      <w:r>
        <w:rPr>
          <w:rFonts w:ascii="Arial" w:hAnsi="Arial" w:cs="Arial"/>
          <w:b/>
          <w:bCs/>
        </w:rPr>
        <w:t>Approval of letter of support for LAA program</w:t>
      </w:r>
      <w:r w:rsidR="00131692">
        <w:rPr>
          <w:rFonts w:ascii="Arial" w:hAnsi="Arial" w:cs="Arial"/>
          <w:b/>
          <w:bCs/>
        </w:rPr>
        <w:t xml:space="preserve"> </w:t>
      </w:r>
      <w:r w:rsidR="00B07374">
        <w:rPr>
          <w:rFonts w:ascii="Arial" w:hAnsi="Arial" w:cs="Arial"/>
          <w:b/>
          <w:bCs/>
        </w:rPr>
        <w:t>–</w:t>
      </w:r>
      <w:r w:rsidR="00131692">
        <w:rPr>
          <w:rFonts w:ascii="Arial" w:hAnsi="Arial" w:cs="Arial"/>
          <w:b/>
          <w:bCs/>
        </w:rPr>
        <w:t xml:space="preserve"> Darin</w:t>
      </w:r>
      <w:r w:rsidR="00B07374">
        <w:rPr>
          <w:rFonts w:ascii="Arial" w:hAnsi="Arial" w:cs="Arial"/>
          <w:b/>
          <w:bCs/>
        </w:rPr>
        <w:t xml:space="preserve"> </w:t>
      </w:r>
      <w:r w:rsidR="00B07374" w:rsidRPr="00775AFD">
        <w:rPr>
          <w:rFonts w:ascii="Arial" w:eastAsia="Arial" w:hAnsi="Arial" w:cs="Arial"/>
          <w:color w:val="FF0000"/>
        </w:rPr>
        <w:t>[Approval Requires Motion &amp; Vote]</w:t>
      </w:r>
      <w:r w:rsidR="00480FB2">
        <w:rPr>
          <w:rFonts w:ascii="Arial" w:eastAsia="Arial" w:hAnsi="Arial" w:cs="Arial"/>
          <w:color w:val="FF0000"/>
        </w:rPr>
        <w:t xml:space="preserve"> </w:t>
      </w:r>
      <w:r w:rsidR="00480FB2" w:rsidRPr="00614D98">
        <w:rPr>
          <w:rFonts w:ascii="Arial" w:eastAsia="Arial" w:hAnsi="Arial" w:cs="Arial"/>
          <w:color w:val="000000" w:themeColor="text1"/>
        </w:rPr>
        <w:t>{</w:t>
      </w:r>
      <w:r w:rsidR="00FE210C">
        <w:rPr>
          <w:rFonts w:ascii="Arial" w:eastAsia="Arial" w:hAnsi="Arial" w:cs="Arial"/>
          <w:color w:val="000000" w:themeColor="text1"/>
        </w:rPr>
        <w:t>5</w:t>
      </w:r>
      <w:r w:rsidR="00480FB2" w:rsidRPr="00614D98">
        <w:rPr>
          <w:rFonts w:ascii="Arial" w:eastAsia="Arial" w:hAnsi="Arial" w:cs="Arial"/>
          <w:color w:val="000000" w:themeColor="text1"/>
        </w:rPr>
        <w:t xml:space="preserve"> minutes}</w:t>
      </w:r>
      <w:r w:rsidR="00FE210C">
        <w:rPr>
          <w:rFonts w:ascii="Arial" w:eastAsia="Arial" w:hAnsi="Arial" w:cs="Arial"/>
          <w:color w:val="000000" w:themeColor="text1"/>
        </w:rPr>
        <w:t xml:space="preserve"> 1:20</w:t>
      </w:r>
    </w:p>
    <w:p w14:paraId="7C03C9EB" w14:textId="77777777" w:rsidR="00424FAC" w:rsidRDefault="00424FAC" w:rsidP="00424FAC">
      <w:pPr>
        <w:pStyle w:val="ListParagraph"/>
        <w:rPr>
          <w:rFonts w:ascii="Arial" w:hAnsi="Arial" w:cs="Arial"/>
          <w:b/>
          <w:bCs/>
        </w:rPr>
      </w:pPr>
    </w:p>
    <w:p w14:paraId="266E9982" w14:textId="11392B18" w:rsidR="00424FAC" w:rsidRDefault="00424FAC" w:rsidP="000A1956">
      <w:pPr>
        <w:numPr>
          <w:ilvl w:val="0"/>
          <w:numId w:val="3"/>
        </w:numPr>
        <w:spacing w:after="23" w:line="216" w:lineRule="auto"/>
        <w:ind w:hanging="360"/>
        <w:jc w:val="both"/>
        <w:rPr>
          <w:rFonts w:ascii="Arial" w:hAnsi="Arial" w:cs="Arial"/>
          <w:b/>
          <w:bCs/>
        </w:rPr>
      </w:pPr>
      <w:r>
        <w:rPr>
          <w:rFonts w:ascii="Arial" w:hAnsi="Arial" w:cs="Arial"/>
          <w:b/>
          <w:bCs/>
        </w:rPr>
        <w:t xml:space="preserve">Approval of Sub-lease, </w:t>
      </w:r>
      <w:r w:rsidR="00812CA9">
        <w:rPr>
          <w:rFonts w:ascii="Arial" w:hAnsi="Arial" w:cs="Arial"/>
          <w:b/>
          <w:bCs/>
        </w:rPr>
        <w:t>St George HEAT Building</w:t>
      </w:r>
      <w:r w:rsidR="00131692">
        <w:rPr>
          <w:rFonts w:ascii="Arial" w:hAnsi="Arial" w:cs="Arial"/>
          <w:b/>
          <w:bCs/>
        </w:rPr>
        <w:t xml:space="preserve"> </w:t>
      </w:r>
      <w:r w:rsidR="00B07374">
        <w:rPr>
          <w:rFonts w:ascii="Arial" w:hAnsi="Arial" w:cs="Arial"/>
          <w:b/>
          <w:bCs/>
        </w:rPr>
        <w:t>–</w:t>
      </w:r>
      <w:r w:rsidR="00131692">
        <w:rPr>
          <w:rFonts w:ascii="Arial" w:hAnsi="Arial" w:cs="Arial"/>
          <w:b/>
          <w:bCs/>
        </w:rPr>
        <w:t xml:space="preserve"> </w:t>
      </w:r>
      <w:r w:rsidR="00B92F64">
        <w:rPr>
          <w:rFonts w:ascii="Arial" w:hAnsi="Arial" w:cs="Arial"/>
          <w:b/>
          <w:bCs/>
        </w:rPr>
        <w:t>Darin</w:t>
      </w:r>
      <w:r w:rsidR="00B07374">
        <w:rPr>
          <w:rFonts w:ascii="Arial" w:hAnsi="Arial" w:cs="Arial"/>
          <w:b/>
          <w:bCs/>
        </w:rPr>
        <w:t xml:space="preserve"> </w:t>
      </w:r>
      <w:r w:rsidR="00B07374" w:rsidRPr="00775AFD">
        <w:rPr>
          <w:rFonts w:ascii="Arial" w:eastAsia="Arial" w:hAnsi="Arial" w:cs="Arial"/>
          <w:color w:val="FF0000"/>
        </w:rPr>
        <w:t>[Approval Requires Motion &amp; Vote]</w:t>
      </w:r>
      <w:r w:rsidR="00480FB2" w:rsidRPr="00480FB2">
        <w:rPr>
          <w:rFonts w:ascii="Arial" w:eastAsia="Arial" w:hAnsi="Arial" w:cs="Arial"/>
          <w:color w:val="000000" w:themeColor="text1"/>
        </w:rPr>
        <w:t xml:space="preserve"> </w:t>
      </w:r>
      <w:r w:rsidR="00480FB2" w:rsidRPr="00614D98">
        <w:rPr>
          <w:rFonts w:ascii="Arial" w:eastAsia="Arial" w:hAnsi="Arial" w:cs="Arial"/>
          <w:color w:val="000000" w:themeColor="text1"/>
        </w:rPr>
        <w:t>{</w:t>
      </w:r>
      <w:r w:rsidR="00FE210C">
        <w:rPr>
          <w:rFonts w:ascii="Arial" w:eastAsia="Arial" w:hAnsi="Arial" w:cs="Arial"/>
          <w:color w:val="000000" w:themeColor="text1"/>
        </w:rPr>
        <w:t>15</w:t>
      </w:r>
      <w:r w:rsidR="00480FB2" w:rsidRPr="00614D98">
        <w:rPr>
          <w:rFonts w:ascii="Arial" w:eastAsia="Arial" w:hAnsi="Arial" w:cs="Arial"/>
          <w:color w:val="000000" w:themeColor="text1"/>
        </w:rPr>
        <w:t xml:space="preserve"> minutes}</w:t>
      </w:r>
      <w:r w:rsidR="00FE210C">
        <w:rPr>
          <w:rFonts w:ascii="Arial" w:eastAsia="Arial" w:hAnsi="Arial" w:cs="Arial"/>
          <w:color w:val="000000" w:themeColor="text1"/>
        </w:rPr>
        <w:t xml:space="preserve"> 1:35</w:t>
      </w:r>
    </w:p>
    <w:p w14:paraId="26A04B8C" w14:textId="77777777" w:rsidR="00812CA9" w:rsidRDefault="00812CA9" w:rsidP="00812CA9">
      <w:pPr>
        <w:pStyle w:val="ListParagraph"/>
        <w:rPr>
          <w:rFonts w:ascii="Arial" w:hAnsi="Arial" w:cs="Arial"/>
          <w:b/>
          <w:bCs/>
        </w:rPr>
      </w:pPr>
    </w:p>
    <w:p w14:paraId="26D72482" w14:textId="4CBBF016" w:rsidR="00812CA9" w:rsidRPr="00480FB2" w:rsidRDefault="00812CA9" w:rsidP="00480FB2">
      <w:pPr>
        <w:numPr>
          <w:ilvl w:val="0"/>
          <w:numId w:val="3"/>
        </w:numPr>
        <w:spacing w:after="23" w:line="216" w:lineRule="auto"/>
        <w:ind w:hanging="360"/>
        <w:jc w:val="both"/>
        <w:rPr>
          <w:rFonts w:ascii="Arial" w:hAnsi="Arial" w:cs="Arial"/>
          <w:b/>
          <w:bCs/>
        </w:rPr>
      </w:pPr>
      <w:r>
        <w:rPr>
          <w:rFonts w:ascii="Arial" w:hAnsi="Arial" w:cs="Arial"/>
          <w:b/>
          <w:bCs/>
        </w:rPr>
        <w:t xml:space="preserve">Review / Approval of Realtor </w:t>
      </w:r>
      <w:r w:rsidR="00480FB2">
        <w:rPr>
          <w:rFonts w:ascii="Arial" w:hAnsi="Arial" w:cs="Arial"/>
          <w:b/>
          <w:bCs/>
        </w:rPr>
        <w:t xml:space="preserve">RFQ Submissions </w:t>
      </w:r>
      <w:r w:rsidR="00480FB2" w:rsidRPr="00775AFD">
        <w:rPr>
          <w:rFonts w:ascii="Arial" w:eastAsia="Arial" w:hAnsi="Arial" w:cs="Arial"/>
          <w:color w:val="FF0000"/>
        </w:rPr>
        <w:t xml:space="preserve">[Approval Requires Motion &amp; </w:t>
      </w:r>
      <w:proofErr w:type="gramStart"/>
      <w:r w:rsidR="00480FB2" w:rsidRPr="00775AFD">
        <w:rPr>
          <w:rFonts w:ascii="Arial" w:eastAsia="Arial" w:hAnsi="Arial" w:cs="Arial"/>
          <w:color w:val="FF0000"/>
        </w:rPr>
        <w:t>Vote]</w:t>
      </w:r>
      <w:r w:rsidR="00480FB2">
        <w:rPr>
          <w:rFonts w:ascii="Arial" w:eastAsia="Arial" w:hAnsi="Arial" w:cs="Arial"/>
          <w:color w:val="FF0000"/>
        </w:rPr>
        <w:t xml:space="preserve"> </w:t>
      </w:r>
      <w:r w:rsidR="00480FB2" w:rsidRPr="00614D98">
        <w:rPr>
          <w:rFonts w:ascii="Arial" w:eastAsia="Arial" w:hAnsi="Arial" w:cs="Arial"/>
          <w:color w:val="000000" w:themeColor="text1"/>
        </w:rPr>
        <w:t>{</w:t>
      </w:r>
      <w:proofErr w:type="gramEnd"/>
      <w:r w:rsidR="00DA17FA">
        <w:rPr>
          <w:rFonts w:ascii="Arial" w:eastAsia="Arial" w:hAnsi="Arial" w:cs="Arial"/>
          <w:color w:val="000000" w:themeColor="text1"/>
        </w:rPr>
        <w:t>10</w:t>
      </w:r>
      <w:r w:rsidR="00480FB2" w:rsidRPr="00614D98">
        <w:rPr>
          <w:rFonts w:ascii="Arial" w:eastAsia="Arial" w:hAnsi="Arial" w:cs="Arial"/>
          <w:color w:val="000000" w:themeColor="text1"/>
        </w:rPr>
        <w:t xml:space="preserve"> minutes}</w:t>
      </w:r>
      <w:r w:rsidR="00FE210C">
        <w:rPr>
          <w:rFonts w:ascii="Arial" w:eastAsia="Arial" w:hAnsi="Arial" w:cs="Arial"/>
          <w:color w:val="000000" w:themeColor="text1"/>
        </w:rPr>
        <w:t xml:space="preserve"> </w:t>
      </w:r>
      <w:r w:rsidR="00DA17FA">
        <w:rPr>
          <w:rFonts w:ascii="Arial" w:eastAsia="Arial" w:hAnsi="Arial" w:cs="Arial"/>
          <w:color w:val="000000" w:themeColor="text1"/>
        </w:rPr>
        <w:t>1:45</w:t>
      </w:r>
    </w:p>
    <w:p w14:paraId="6C9A1DE3" w14:textId="77777777" w:rsidR="007A1338" w:rsidRDefault="007A1338" w:rsidP="007A1338">
      <w:pPr>
        <w:pStyle w:val="ListParagraph"/>
        <w:rPr>
          <w:rFonts w:ascii="Arial" w:hAnsi="Arial" w:cs="Arial"/>
          <w:b/>
          <w:bCs/>
        </w:rPr>
      </w:pPr>
    </w:p>
    <w:p w14:paraId="26442BC2" w14:textId="1C6B6E0A" w:rsidR="00480FB2" w:rsidRDefault="007A1338" w:rsidP="00480FB2">
      <w:pPr>
        <w:numPr>
          <w:ilvl w:val="0"/>
          <w:numId w:val="3"/>
        </w:numPr>
        <w:spacing w:after="23" w:line="216" w:lineRule="auto"/>
        <w:ind w:hanging="360"/>
        <w:jc w:val="both"/>
        <w:rPr>
          <w:rFonts w:ascii="Arial" w:hAnsi="Arial" w:cs="Arial"/>
          <w:b/>
          <w:bCs/>
        </w:rPr>
      </w:pPr>
      <w:r>
        <w:rPr>
          <w:rFonts w:ascii="Arial" w:hAnsi="Arial" w:cs="Arial"/>
          <w:b/>
          <w:bCs/>
        </w:rPr>
        <w:t xml:space="preserve">Approval of </w:t>
      </w:r>
      <w:r w:rsidR="00F30A77">
        <w:rPr>
          <w:rFonts w:ascii="Arial" w:hAnsi="Arial" w:cs="Arial"/>
          <w:b/>
          <w:bCs/>
        </w:rPr>
        <w:t>Recognition Policy</w:t>
      </w:r>
      <w:r w:rsidR="00480FB2">
        <w:rPr>
          <w:rFonts w:ascii="Arial" w:hAnsi="Arial" w:cs="Arial"/>
          <w:b/>
          <w:bCs/>
        </w:rPr>
        <w:t xml:space="preserve"> </w:t>
      </w:r>
      <w:r w:rsidR="00480FB2" w:rsidRPr="00775AFD">
        <w:rPr>
          <w:rFonts w:ascii="Arial" w:eastAsia="Arial" w:hAnsi="Arial" w:cs="Arial"/>
          <w:color w:val="FF0000"/>
        </w:rPr>
        <w:t xml:space="preserve">[Approval Requires Motion &amp; </w:t>
      </w:r>
      <w:proofErr w:type="gramStart"/>
      <w:r w:rsidR="00480FB2" w:rsidRPr="00775AFD">
        <w:rPr>
          <w:rFonts w:ascii="Arial" w:eastAsia="Arial" w:hAnsi="Arial" w:cs="Arial"/>
          <w:color w:val="FF0000"/>
        </w:rPr>
        <w:t>Vote]</w:t>
      </w:r>
      <w:r w:rsidR="00480FB2" w:rsidRPr="00480FB2">
        <w:rPr>
          <w:rFonts w:ascii="Arial" w:eastAsia="Arial" w:hAnsi="Arial" w:cs="Arial"/>
          <w:color w:val="000000" w:themeColor="text1"/>
        </w:rPr>
        <w:t xml:space="preserve"> </w:t>
      </w:r>
      <w:r w:rsidR="00480FB2" w:rsidRPr="00614D98">
        <w:rPr>
          <w:rFonts w:ascii="Arial" w:eastAsia="Arial" w:hAnsi="Arial" w:cs="Arial"/>
          <w:color w:val="000000" w:themeColor="text1"/>
        </w:rPr>
        <w:t>{</w:t>
      </w:r>
      <w:proofErr w:type="gramEnd"/>
      <w:r w:rsidR="00480FB2" w:rsidRPr="00614D98">
        <w:rPr>
          <w:rFonts w:ascii="Arial" w:eastAsia="Arial" w:hAnsi="Arial" w:cs="Arial"/>
          <w:color w:val="000000" w:themeColor="text1"/>
        </w:rPr>
        <w:t>1</w:t>
      </w:r>
      <w:r w:rsidR="00DA17FA">
        <w:rPr>
          <w:rFonts w:ascii="Arial" w:eastAsia="Arial" w:hAnsi="Arial" w:cs="Arial"/>
          <w:color w:val="000000" w:themeColor="text1"/>
        </w:rPr>
        <w:t>0</w:t>
      </w:r>
      <w:r w:rsidR="00480FB2" w:rsidRPr="00614D98">
        <w:rPr>
          <w:rFonts w:ascii="Arial" w:eastAsia="Arial" w:hAnsi="Arial" w:cs="Arial"/>
          <w:color w:val="000000" w:themeColor="text1"/>
        </w:rPr>
        <w:t xml:space="preserve"> minutes}</w:t>
      </w:r>
      <w:r w:rsidR="00DA17FA">
        <w:rPr>
          <w:rFonts w:ascii="Arial" w:eastAsia="Arial" w:hAnsi="Arial" w:cs="Arial"/>
          <w:color w:val="000000" w:themeColor="text1"/>
        </w:rPr>
        <w:t xml:space="preserve"> 1:55</w:t>
      </w:r>
    </w:p>
    <w:p w14:paraId="204F663A" w14:textId="77777777" w:rsidR="00480FB2" w:rsidRDefault="00480FB2" w:rsidP="00480FB2">
      <w:pPr>
        <w:pStyle w:val="ListParagraph"/>
        <w:rPr>
          <w:rFonts w:ascii="Arial" w:hAnsi="Arial" w:cs="Arial"/>
          <w:b/>
          <w:bCs/>
        </w:rPr>
      </w:pPr>
    </w:p>
    <w:p w14:paraId="60E50540" w14:textId="2111941E" w:rsidR="00E0345D" w:rsidRDefault="00E0345D" w:rsidP="00480FB2">
      <w:pPr>
        <w:spacing w:after="23" w:line="216" w:lineRule="auto"/>
        <w:ind w:left="705"/>
        <w:jc w:val="both"/>
        <w:rPr>
          <w:rFonts w:ascii="Arial" w:hAnsi="Arial" w:cs="Arial"/>
          <w:b/>
          <w:bCs/>
        </w:rPr>
      </w:pPr>
    </w:p>
    <w:p w14:paraId="6D6BDB39" w14:textId="77777777" w:rsidR="00E0345D" w:rsidRDefault="00E0345D" w:rsidP="00E0345D">
      <w:pPr>
        <w:pStyle w:val="ListParagraph"/>
        <w:rPr>
          <w:rFonts w:ascii="Arial" w:hAnsi="Arial" w:cs="Arial"/>
          <w:b/>
          <w:bCs/>
        </w:rPr>
      </w:pPr>
    </w:p>
    <w:p w14:paraId="4627516F" w14:textId="4C23E22D" w:rsidR="00E0345D" w:rsidRPr="00480FB2" w:rsidRDefault="00E0345D" w:rsidP="00480FB2">
      <w:pPr>
        <w:numPr>
          <w:ilvl w:val="0"/>
          <w:numId w:val="3"/>
        </w:numPr>
        <w:spacing w:after="23" w:line="216" w:lineRule="auto"/>
        <w:ind w:hanging="360"/>
        <w:jc w:val="both"/>
        <w:rPr>
          <w:rFonts w:ascii="Arial" w:hAnsi="Arial" w:cs="Arial"/>
          <w:b/>
          <w:bCs/>
        </w:rPr>
      </w:pPr>
      <w:r>
        <w:rPr>
          <w:rFonts w:ascii="Arial" w:hAnsi="Arial" w:cs="Arial"/>
          <w:b/>
          <w:bCs/>
        </w:rPr>
        <w:t>Approval of Purchasing Policy</w:t>
      </w:r>
      <w:r w:rsidR="00480FB2">
        <w:rPr>
          <w:rFonts w:ascii="Arial" w:hAnsi="Arial" w:cs="Arial"/>
          <w:b/>
          <w:bCs/>
        </w:rPr>
        <w:t xml:space="preserve"> </w:t>
      </w:r>
      <w:r w:rsidR="00480FB2" w:rsidRPr="00775AFD">
        <w:rPr>
          <w:rFonts w:ascii="Arial" w:eastAsia="Arial" w:hAnsi="Arial" w:cs="Arial"/>
          <w:color w:val="FF0000"/>
        </w:rPr>
        <w:t xml:space="preserve">[Approval Requires Motion &amp; </w:t>
      </w:r>
      <w:proofErr w:type="gramStart"/>
      <w:r w:rsidR="00480FB2" w:rsidRPr="00775AFD">
        <w:rPr>
          <w:rFonts w:ascii="Arial" w:eastAsia="Arial" w:hAnsi="Arial" w:cs="Arial"/>
          <w:color w:val="FF0000"/>
        </w:rPr>
        <w:t>Vote]</w:t>
      </w:r>
      <w:r w:rsidR="00480FB2">
        <w:rPr>
          <w:rFonts w:ascii="Arial" w:eastAsia="Arial" w:hAnsi="Arial" w:cs="Arial"/>
          <w:color w:val="FF0000"/>
        </w:rPr>
        <w:t xml:space="preserve"> </w:t>
      </w:r>
      <w:r w:rsidR="00480FB2" w:rsidRPr="00614D98">
        <w:rPr>
          <w:rFonts w:ascii="Arial" w:eastAsia="Arial" w:hAnsi="Arial" w:cs="Arial"/>
          <w:color w:val="000000" w:themeColor="text1"/>
        </w:rPr>
        <w:t>{</w:t>
      </w:r>
      <w:proofErr w:type="gramEnd"/>
      <w:r w:rsidR="00D16821">
        <w:rPr>
          <w:rFonts w:ascii="Arial" w:eastAsia="Arial" w:hAnsi="Arial" w:cs="Arial"/>
          <w:color w:val="000000" w:themeColor="text1"/>
        </w:rPr>
        <w:t>10</w:t>
      </w:r>
      <w:r w:rsidR="00480FB2" w:rsidRPr="00614D98">
        <w:rPr>
          <w:rFonts w:ascii="Arial" w:eastAsia="Arial" w:hAnsi="Arial" w:cs="Arial"/>
          <w:color w:val="000000" w:themeColor="text1"/>
        </w:rPr>
        <w:t xml:space="preserve"> minutes}</w:t>
      </w:r>
      <w:r w:rsidR="00DA17FA">
        <w:rPr>
          <w:rFonts w:ascii="Arial" w:eastAsia="Arial" w:hAnsi="Arial" w:cs="Arial"/>
          <w:color w:val="000000" w:themeColor="text1"/>
        </w:rPr>
        <w:t xml:space="preserve"> </w:t>
      </w:r>
      <w:r w:rsidR="00D16821">
        <w:rPr>
          <w:rFonts w:ascii="Arial" w:eastAsia="Arial" w:hAnsi="Arial" w:cs="Arial"/>
          <w:color w:val="000000" w:themeColor="text1"/>
        </w:rPr>
        <w:t>2:05</w:t>
      </w:r>
    </w:p>
    <w:p w14:paraId="2BC2774C" w14:textId="77777777" w:rsidR="00525E39" w:rsidRDefault="00525E39" w:rsidP="00525E39">
      <w:pPr>
        <w:pStyle w:val="ListParagraph"/>
        <w:rPr>
          <w:rFonts w:ascii="Arial" w:hAnsi="Arial" w:cs="Arial"/>
          <w:b/>
          <w:bCs/>
        </w:rPr>
      </w:pPr>
    </w:p>
    <w:p w14:paraId="7B9C7069" w14:textId="2730E219" w:rsidR="002A790F" w:rsidRPr="00480FB2" w:rsidRDefault="00525E39" w:rsidP="00480FB2">
      <w:pPr>
        <w:numPr>
          <w:ilvl w:val="0"/>
          <w:numId w:val="3"/>
        </w:numPr>
        <w:spacing w:after="23" w:line="216" w:lineRule="auto"/>
        <w:ind w:hanging="360"/>
        <w:jc w:val="both"/>
        <w:rPr>
          <w:rFonts w:ascii="Arial" w:hAnsi="Arial" w:cs="Arial"/>
          <w:b/>
          <w:bCs/>
        </w:rPr>
      </w:pPr>
      <w:r>
        <w:rPr>
          <w:rFonts w:ascii="Arial" w:hAnsi="Arial" w:cs="Arial"/>
          <w:b/>
          <w:bCs/>
        </w:rPr>
        <w:t xml:space="preserve">Approval of </w:t>
      </w:r>
      <w:r w:rsidR="002A790F">
        <w:rPr>
          <w:rFonts w:ascii="Arial" w:hAnsi="Arial" w:cs="Arial"/>
          <w:b/>
          <w:bCs/>
        </w:rPr>
        <w:t>2026 Meeting Schedule</w:t>
      </w:r>
      <w:r w:rsidR="00480FB2">
        <w:rPr>
          <w:rFonts w:ascii="Arial" w:hAnsi="Arial" w:cs="Arial"/>
          <w:b/>
          <w:bCs/>
        </w:rPr>
        <w:t xml:space="preserve"> </w:t>
      </w:r>
      <w:r w:rsidR="00480FB2" w:rsidRPr="00775AFD">
        <w:rPr>
          <w:rFonts w:ascii="Arial" w:eastAsia="Arial" w:hAnsi="Arial" w:cs="Arial"/>
          <w:color w:val="FF0000"/>
        </w:rPr>
        <w:t xml:space="preserve">[Approval Requires Motion &amp; </w:t>
      </w:r>
      <w:proofErr w:type="gramStart"/>
      <w:r w:rsidR="00480FB2" w:rsidRPr="00775AFD">
        <w:rPr>
          <w:rFonts w:ascii="Arial" w:eastAsia="Arial" w:hAnsi="Arial" w:cs="Arial"/>
          <w:color w:val="FF0000"/>
        </w:rPr>
        <w:t>Vote]</w:t>
      </w:r>
      <w:r w:rsidR="00480FB2">
        <w:rPr>
          <w:rFonts w:ascii="Arial" w:eastAsia="Arial" w:hAnsi="Arial" w:cs="Arial"/>
          <w:color w:val="FF0000"/>
        </w:rPr>
        <w:t xml:space="preserve"> </w:t>
      </w:r>
      <w:r w:rsidR="00480FB2" w:rsidRPr="00614D98">
        <w:rPr>
          <w:rFonts w:ascii="Arial" w:eastAsia="Arial" w:hAnsi="Arial" w:cs="Arial"/>
          <w:color w:val="000000" w:themeColor="text1"/>
        </w:rPr>
        <w:t>{</w:t>
      </w:r>
      <w:proofErr w:type="gramEnd"/>
      <w:r w:rsidR="00480FB2" w:rsidRPr="00614D98">
        <w:rPr>
          <w:rFonts w:ascii="Arial" w:eastAsia="Arial" w:hAnsi="Arial" w:cs="Arial"/>
          <w:color w:val="000000" w:themeColor="text1"/>
        </w:rPr>
        <w:t>1</w:t>
      </w:r>
      <w:r w:rsidR="00D16821">
        <w:rPr>
          <w:rFonts w:ascii="Arial" w:eastAsia="Arial" w:hAnsi="Arial" w:cs="Arial"/>
          <w:color w:val="000000" w:themeColor="text1"/>
        </w:rPr>
        <w:t>0</w:t>
      </w:r>
      <w:r w:rsidR="00480FB2" w:rsidRPr="00614D98">
        <w:rPr>
          <w:rFonts w:ascii="Arial" w:eastAsia="Arial" w:hAnsi="Arial" w:cs="Arial"/>
          <w:color w:val="000000" w:themeColor="text1"/>
        </w:rPr>
        <w:t xml:space="preserve"> minutes}</w:t>
      </w:r>
      <w:r w:rsidR="00D16821">
        <w:rPr>
          <w:rFonts w:ascii="Arial" w:eastAsia="Arial" w:hAnsi="Arial" w:cs="Arial"/>
          <w:color w:val="000000" w:themeColor="text1"/>
        </w:rPr>
        <w:t xml:space="preserve"> 2:15</w:t>
      </w:r>
    </w:p>
    <w:p w14:paraId="3B916EF8" w14:textId="77777777" w:rsidR="002A790F" w:rsidRDefault="002A790F" w:rsidP="002A790F">
      <w:pPr>
        <w:pStyle w:val="ListParagraph"/>
        <w:rPr>
          <w:rFonts w:ascii="Arial" w:eastAsia="Arial" w:hAnsi="Arial" w:cs="Arial"/>
          <w:b/>
        </w:rPr>
      </w:pPr>
    </w:p>
    <w:p w14:paraId="655C6290" w14:textId="2AE9BFED" w:rsidR="00FB0404" w:rsidRPr="002A790F" w:rsidRDefault="00FB0404" w:rsidP="002A790F">
      <w:pPr>
        <w:numPr>
          <w:ilvl w:val="0"/>
          <w:numId w:val="3"/>
        </w:numPr>
        <w:spacing w:after="23" w:line="216" w:lineRule="auto"/>
        <w:ind w:hanging="360"/>
        <w:jc w:val="both"/>
        <w:rPr>
          <w:rFonts w:ascii="Arial" w:hAnsi="Arial" w:cs="Arial"/>
          <w:b/>
          <w:bCs/>
        </w:rPr>
      </w:pPr>
      <w:r w:rsidRPr="002A790F">
        <w:rPr>
          <w:rFonts w:ascii="Arial" w:eastAsia="Arial" w:hAnsi="Arial" w:cs="Arial"/>
          <w:b/>
        </w:rPr>
        <w:t xml:space="preserve">Congressional Staff Updates. </w:t>
      </w:r>
      <w:r w:rsidRPr="002A790F">
        <w:rPr>
          <w:rFonts w:ascii="Arial" w:eastAsia="Arial" w:hAnsi="Arial" w:cs="Arial"/>
        </w:rPr>
        <w:t xml:space="preserve"> </w:t>
      </w:r>
      <w:bookmarkStart w:id="2" w:name="_Hlk202884257"/>
      <w:r w:rsidRPr="002A790F">
        <w:rPr>
          <w:rFonts w:ascii="Arial" w:eastAsia="Arial" w:hAnsi="Arial" w:cs="Arial"/>
          <w:color w:val="000000" w:themeColor="text1"/>
        </w:rPr>
        <w:t>{15-20 minutes}</w:t>
      </w:r>
      <w:r w:rsidRPr="002A790F">
        <w:rPr>
          <w:rFonts w:ascii="Arial" w:eastAsia="Arial" w:hAnsi="Arial" w:cs="Arial"/>
          <w:b/>
        </w:rPr>
        <w:t xml:space="preserve"> </w:t>
      </w:r>
      <w:bookmarkEnd w:id="2"/>
      <w:r w:rsidR="00BB5609" w:rsidRPr="00BB5609">
        <w:rPr>
          <w:rFonts w:ascii="Arial" w:eastAsia="Arial" w:hAnsi="Arial" w:cs="Arial"/>
          <w:bCs/>
        </w:rPr>
        <w:t>2:35</w:t>
      </w:r>
    </w:p>
    <w:p w14:paraId="243E265A" w14:textId="77777777" w:rsidR="00FB0404" w:rsidRPr="00775AFD" w:rsidRDefault="00FB0404" w:rsidP="00FB0404">
      <w:pPr>
        <w:spacing w:after="0"/>
        <w:ind w:left="720"/>
      </w:pPr>
      <w:r w:rsidRPr="00775AFD">
        <w:rPr>
          <w:rFonts w:ascii="Arial" w:eastAsia="Arial" w:hAnsi="Arial" w:cs="Arial"/>
          <w:b/>
        </w:rPr>
        <w:t xml:space="preserve"> </w:t>
      </w:r>
    </w:p>
    <w:p w14:paraId="7F51FDB8" w14:textId="15B597CD" w:rsidR="00FB0404" w:rsidRPr="00775AFD" w:rsidRDefault="00FB0404" w:rsidP="00FB0404">
      <w:pPr>
        <w:numPr>
          <w:ilvl w:val="0"/>
          <w:numId w:val="3"/>
        </w:numPr>
        <w:spacing w:after="0" w:line="259" w:lineRule="auto"/>
        <w:ind w:hanging="360"/>
        <w:jc w:val="both"/>
      </w:pPr>
      <w:r w:rsidRPr="00775AFD">
        <w:rPr>
          <w:rFonts w:ascii="Arial" w:eastAsia="Arial" w:hAnsi="Arial" w:cs="Arial"/>
          <w:b/>
        </w:rPr>
        <w:t xml:space="preserve">State Agency Updates.  </w:t>
      </w:r>
      <w:r w:rsidRPr="00614D98">
        <w:rPr>
          <w:rFonts w:ascii="Arial" w:eastAsia="Arial" w:hAnsi="Arial" w:cs="Arial"/>
          <w:color w:val="000000" w:themeColor="text1"/>
        </w:rPr>
        <w:t>{</w:t>
      </w:r>
      <w:r w:rsidR="00BB5609">
        <w:rPr>
          <w:rFonts w:ascii="Arial" w:eastAsia="Arial" w:hAnsi="Arial" w:cs="Arial"/>
          <w:color w:val="000000" w:themeColor="text1"/>
        </w:rPr>
        <w:t>10</w:t>
      </w:r>
      <w:r w:rsidRPr="00614D98">
        <w:rPr>
          <w:rFonts w:ascii="Arial" w:eastAsia="Arial" w:hAnsi="Arial" w:cs="Arial"/>
          <w:color w:val="000000" w:themeColor="text1"/>
        </w:rPr>
        <w:t xml:space="preserve"> minutes}</w:t>
      </w:r>
      <w:r w:rsidRPr="00775AFD">
        <w:rPr>
          <w:rFonts w:ascii="Arial" w:eastAsia="Arial" w:hAnsi="Arial" w:cs="Arial"/>
          <w:b/>
        </w:rPr>
        <w:t xml:space="preserve"> </w:t>
      </w:r>
      <w:r w:rsidR="00BB5609" w:rsidRPr="00BB5609">
        <w:rPr>
          <w:rFonts w:ascii="Arial" w:eastAsia="Arial" w:hAnsi="Arial" w:cs="Arial"/>
          <w:bCs/>
        </w:rPr>
        <w:t>2:45</w:t>
      </w:r>
    </w:p>
    <w:p w14:paraId="077F7070" w14:textId="77777777" w:rsidR="00FB0404" w:rsidRPr="00775AFD" w:rsidRDefault="00FB0404" w:rsidP="00FB0404">
      <w:pPr>
        <w:spacing w:after="0"/>
        <w:ind w:left="720"/>
      </w:pPr>
      <w:r w:rsidRPr="00775AFD">
        <w:rPr>
          <w:rFonts w:ascii="Arial" w:eastAsia="Arial" w:hAnsi="Arial" w:cs="Arial"/>
          <w:b/>
        </w:rPr>
        <w:t xml:space="preserve"> </w:t>
      </w:r>
    </w:p>
    <w:p w14:paraId="3F091E14" w14:textId="7568A78F" w:rsidR="00FB0404" w:rsidRPr="00775AFD" w:rsidRDefault="00FB0404" w:rsidP="00FB0404">
      <w:pPr>
        <w:numPr>
          <w:ilvl w:val="0"/>
          <w:numId w:val="3"/>
        </w:numPr>
        <w:spacing w:after="0" w:line="259" w:lineRule="auto"/>
        <w:ind w:hanging="360"/>
        <w:jc w:val="both"/>
      </w:pPr>
      <w:r w:rsidRPr="00775AFD">
        <w:rPr>
          <w:rFonts w:ascii="Arial" w:eastAsia="Arial" w:hAnsi="Arial" w:cs="Arial"/>
          <w:b/>
        </w:rPr>
        <w:t xml:space="preserve">Universities and Technical Colleges Updates. </w:t>
      </w:r>
      <w:r w:rsidRPr="00614D98">
        <w:rPr>
          <w:rFonts w:ascii="Arial" w:eastAsia="Arial" w:hAnsi="Arial" w:cs="Arial"/>
          <w:color w:val="000000" w:themeColor="text1"/>
        </w:rPr>
        <w:t>{10-15 minutes}</w:t>
      </w:r>
      <w:r w:rsidRPr="00775AFD">
        <w:rPr>
          <w:rFonts w:ascii="Arial" w:eastAsia="Arial" w:hAnsi="Arial" w:cs="Arial"/>
        </w:rPr>
        <w:t xml:space="preserve"> </w:t>
      </w:r>
      <w:r w:rsidR="00BB5609">
        <w:rPr>
          <w:rFonts w:ascii="Arial" w:eastAsia="Arial" w:hAnsi="Arial" w:cs="Arial"/>
        </w:rPr>
        <w:t>3:00</w:t>
      </w:r>
    </w:p>
    <w:p w14:paraId="5BD3B13E" w14:textId="77777777" w:rsidR="00FB0404" w:rsidRPr="00775AFD" w:rsidRDefault="00FB0404" w:rsidP="00FB0404">
      <w:pPr>
        <w:spacing w:after="0"/>
        <w:ind w:left="720"/>
      </w:pPr>
      <w:r w:rsidRPr="00775AFD">
        <w:rPr>
          <w:rFonts w:ascii="Arial" w:eastAsia="Arial" w:hAnsi="Arial" w:cs="Arial"/>
          <w:b/>
        </w:rPr>
        <w:t xml:space="preserve"> </w:t>
      </w:r>
    </w:p>
    <w:p w14:paraId="7E6437C0" w14:textId="27A8531B" w:rsidR="00B07374" w:rsidRDefault="00FB0404" w:rsidP="00B07374">
      <w:pPr>
        <w:numPr>
          <w:ilvl w:val="0"/>
          <w:numId w:val="3"/>
        </w:numPr>
        <w:spacing w:after="0" w:line="259" w:lineRule="auto"/>
        <w:ind w:hanging="360"/>
        <w:jc w:val="both"/>
      </w:pPr>
      <w:r w:rsidRPr="00775AFD">
        <w:rPr>
          <w:rFonts w:ascii="Arial" w:eastAsia="Arial" w:hAnsi="Arial" w:cs="Arial"/>
          <w:b/>
        </w:rPr>
        <w:t>Local Affairs Discussions, if needed.</w:t>
      </w:r>
      <w:r w:rsidRPr="00775AFD">
        <w:rPr>
          <w:rFonts w:ascii="Arial" w:eastAsia="Arial" w:hAnsi="Arial" w:cs="Arial"/>
        </w:rPr>
        <w:t xml:space="preserve"> </w:t>
      </w:r>
      <w:r w:rsidRPr="00614D98">
        <w:rPr>
          <w:rFonts w:ascii="Arial" w:eastAsia="Arial" w:hAnsi="Arial" w:cs="Arial"/>
          <w:color w:val="000000" w:themeColor="text1"/>
        </w:rPr>
        <w:t>{</w:t>
      </w:r>
      <w:r w:rsidR="00BB5609">
        <w:rPr>
          <w:rFonts w:ascii="Arial" w:eastAsia="Arial" w:hAnsi="Arial" w:cs="Arial"/>
          <w:color w:val="000000" w:themeColor="text1"/>
        </w:rPr>
        <w:t>10</w:t>
      </w:r>
      <w:r w:rsidRPr="00614D98">
        <w:rPr>
          <w:rFonts w:ascii="Arial" w:eastAsia="Arial" w:hAnsi="Arial" w:cs="Arial"/>
          <w:color w:val="000000" w:themeColor="text1"/>
        </w:rPr>
        <w:t xml:space="preserve"> minutes, or as needed} </w:t>
      </w:r>
      <w:r w:rsidR="00BB5609">
        <w:rPr>
          <w:rFonts w:ascii="Arial" w:eastAsia="Arial" w:hAnsi="Arial" w:cs="Arial"/>
          <w:color w:val="000000" w:themeColor="text1"/>
        </w:rPr>
        <w:t>3:10</w:t>
      </w:r>
    </w:p>
    <w:p w14:paraId="108184BE" w14:textId="77777777" w:rsidR="00B07374" w:rsidRDefault="00B07374" w:rsidP="00B07374">
      <w:pPr>
        <w:spacing w:after="0" w:line="259" w:lineRule="auto"/>
        <w:jc w:val="both"/>
      </w:pPr>
    </w:p>
    <w:p w14:paraId="1B82A798" w14:textId="5C2D399A" w:rsidR="00B07374" w:rsidRPr="00B07374" w:rsidRDefault="00B07374" w:rsidP="00B07374">
      <w:pPr>
        <w:numPr>
          <w:ilvl w:val="0"/>
          <w:numId w:val="3"/>
        </w:numPr>
        <w:spacing w:after="23" w:line="216" w:lineRule="auto"/>
        <w:ind w:hanging="360"/>
        <w:jc w:val="both"/>
        <w:rPr>
          <w:rFonts w:ascii="Arial" w:hAnsi="Arial" w:cs="Arial"/>
          <w:b/>
          <w:bCs/>
        </w:rPr>
      </w:pPr>
      <w:r w:rsidRPr="00080D05">
        <w:rPr>
          <w:rFonts w:ascii="Arial" w:hAnsi="Arial" w:cs="Arial"/>
          <w:b/>
          <w:bCs/>
        </w:rPr>
        <w:t>Other Business as called by the chair.</w:t>
      </w:r>
      <w:r w:rsidR="00BB5609">
        <w:rPr>
          <w:rFonts w:ascii="Arial" w:hAnsi="Arial" w:cs="Arial"/>
          <w:b/>
          <w:bCs/>
        </w:rPr>
        <w:t xml:space="preserve"> </w:t>
      </w:r>
      <w:r w:rsidR="00EE2761" w:rsidRPr="00614D98">
        <w:rPr>
          <w:rFonts w:ascii="Arial" w:eastAsia="Arial" w:hAnsi="Arial" w:cs="Arial"/>
          <w:color w:val="000000" w:themeColor="text1"/>
        </w:rPr>
        <w:t>{</w:t>
      </w:r>
      <w:r w:rsidR="00EE2761">
        <w:rPr>
          <w:rFonts w:ascii="Arial" w:eastAsia="Arial" w:hAnsi="Arial" w:cs="Arial"/>
          <w:color w:val="000000" w:themeColor="text1"/>
        </w:rPr>
        <w:t>10</w:t>
      </w:r>
      <w:r w:rsidR="00EE2761" w:rsidRPr="00614D98">
        <w:rPr>
          <w:rFonts w:ascii="Arial" w:eastAsia="Arial" w:hAnsi="Arial" w:cs="Arial"/>
          <w:color w:val="000000" w:themeColor="text1"/>
        </w:rPr>
        <w:t xml:space="preserve"> minutes, or as needed}</w:t>
      </w:r>
      <w:r w:rsidR="00EE2761">
        <w:rPr>
          <w:rFonts w:ascii="Arial" w:eastAsia="Arial" w:hAnsi="Arial" w:cs="Arial"/>
          <w:color w:val="000000" w:themeColor="text1"/>
        </w:rPr>
        <w:t xml:space="preserve"> 3:</w:t>
      </w:r>
      <w:r w:rsidR="00761FC0">
        <w:rPr>
          <w:rFonts w:ascii="Arial" w:eastAsia="Arial" w:hAnsi="Arial" w:cs="Arial"/>
          <w:color w:val="000000" w:themeColor="text1"/>
        </w:rPr>
        <w:t>30</w:t>
      </w:r>
    </w:p>
    <w:p w14:paraId="2882EE49" w14:textId="77777777" w:rsidR="00B07374" w:rsidRDefault="00B07374" w:rsidP="00B07374">
      <w:pPr>
        <w:spacing w:after="0" w:line="259" w:lineRule="auto"/>
        <w:ind w:left="705"/>
        <w:jc w:val="both"/>
      </w:pPr>
    </w:p>
    <w:p w14:paraId="34AA1BAF" w14:textId="77777777" w:rsidR="00B07374" w:rsidRDefault="00E703C8" w:rsidP="00B07374">
      <w:pPr>
        <w:numPr>
          <w:ilvl w:val="0"/>
          <w:numId w:val="3"/>
        </w:numPr>
        <w:spacing w:after="23" w:line="216" w:lineRule="auto"/>
        <w:ind w:hanging="360"/>
        <w:jc w:val="both"/>
      </w:pPr>
      <w:r>
        <w:rPr>
          <w:rFonts w:ascii="Arial" w:eastAsia="Arial" w:hAnsi="Arial" w:cs="Arial"/>
          <w:b/>
        </w:rPr>
        <w:t>Closed Session</w:t>
      </w:r>
      <w:r w:rsidRPr="00775AFD">
        <w:rPr>
          <w:rFonts w:ascii="Arial" w:eastAsia="Arial" w:hAnsi="Arial" w:cs="Arial"/>
          <w:b/>
        </w:rPr>
        <w:t>, if needed</w:t>
      </w:r>
      <w:r>
        <w:rPr>
          <w:rFonts w:ascii="Arial" w:eastAsia="Arial" w:hAnsi="Arial" w:cs="Arial"/>
          <w:b/>
        </w:rPr>
        <w:t>.</w:t>
      </w:r>
    </w:p>
    <w:p w14:paraId="7CF4C9D5" w14:textId="77777777" w:rsidR="00B07374" w:rsidRDefault="00B07374" w:rsidP="00B07374">
      <w:pPr>
        <w:pStyle w:val="ListParagraph"/>
        <w:rPr>
          <w:rFonts w:ascii="Arial" w:eastAsia="Arial" w:hAnsi="Arial" w:cs="Arial"/>
          <w:b/>
        </w:rPr>
      </w:pPr>
    </w:p>
    <w:p w14:paraId="73B8199D" w14:textId="174E5F48" w:rsidR="00FB0404" w:rsidRPr="00FB0404" w:rsidRDefault="00FB0404" w:rsidP="00B07374">
      <w:pPr>
        <w:numPr>
          <w:ilvl w:val="0"/>
          <w:numId w:val="3"/>
        </w:numPr>
        <w:spacing w:after="23" w:line="216" w:lineRule="auto"/>
        <w:ind w:hanging="360"/>
        <w:jc w:val="both"/>
      </w:pPr>
      <w:r w:rsidRPr="00B07374">
        <w:rPr>
          <w:rFonts w:ascii="Arial" w:eastAsia="Arial" w:hAnsi="Arial" w:cs="Arial"/>
          <w:b/>
        </w:rPr>
        <w:t xml:space="preserve">Next Meeting – </w:t>
      </w:r>
      <w:r w:rsidR="00B07374" w:rsidRPr="00B07374">
        <w:rPr>
          <w:rFonts w:ascii="Arial" w:eastAsia="Arial" w:hAnsi="Arial" w:cs="Arial"/>
          <w:b/>
          <w:color w:val="000000" w:themeColor="text1"/>
        </w:rPr>
        <w:t>November 12, 2025</w:t>
      </w:r>
    </w:p>
    <w:p w14:paraId="2A424A00" w14:textId="77777777" w:rsidR="00FB0404" w:rsidRDefault="00FB0404" w:rsidP="00FB0404">
      <w:pPr>
        <w:pStyle w:val="ListParagraph"/>
      </w:pPr>
    </w:p>
    <w:p w14:paraId="52087A22" w14:textId="32AD2ECB" w:rsidR="00FB0404" w:rsidRPr="00FB0404" w:rsidRDefault="00FB0404" w:rsidP="00FB0404">
      <w:pPr>
        <w:numPr>
          <w:ilvl w:val="0"/>
          <w:numId w:val="3"/>
        </w:numPr>
        <w:spacing w:after="0" w:line="259" w:lineRule="auto"/>
        <w:ind w:hanging="360"/>
        <w:jc w:val="both"/>
        <w:rPr>
          <w:rFonts w:ascii="Arial" w:eastAsia="Arial" w:hAnsi="Arial" w:cs="Arial"/>
          <w:b/>
        </w:rPr>
      </w:pPr>
      <w:r w:rsidRPr="00FB0404">
        <w:rPr>
          <w:rFonts w:ascii="Arial" w:eastAsia="Arial" w:hAnsi="Arial" w:cs="Arial"/>
          <w:b/>
        </w:rPr>
        <w:t>Adjourn</w:t>
      </w:r>
      <w:r>
        <w:rPr>
          <w:rFonts w:ascii="Arial" w:eastAsia="Arial" w:hAnsi="Arial" w:cs="Arial"/>
          <w:b/>
        </w:rPr>
        <w:t xml:space="preserve">- </w:t>
      </w:r>
      <w:r w:rsidRPr="00775AFD">
        <w:rPr>
          <w:rFonts w:ascii="Arial" w:eastAsia="Arial" w:hAnsi="Arial" w:cs="Arial"/>
          <w:i/>
        </w:rPr>
        <w:t>Chair</w:t>
      </w:r>
    </w:p>
    <w:p w14:paraId="2702E5C9" w14:textId="77777777" w:rsidR="00E465B1" w:rsidRPr="00A647F9" w:rsidRDefault="00E465B1" w:rsidP="003F5D9B">
      <w:pPr>
        <w:spacing w:after="0" w:line="480" w:lineRule="auto"/>
        <w:rPr>
          <w:rFonts w:ascii="Times New Roman" w:hAnsi="Times New Roman" w:cs="Times New Roman"/>
        </w:rPr>
      </w:pPr>
    </w:p>
    <w:sectPr w:rsidR="00E465B1" w:rsidRPr="00A647F9" w:rsidSect="00D00CEB">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B418" w14:textId="77777777" w:rsidR="005F20B9" w:rsidRDefault="005F20B9" w:rsidP="001C5001">
      <w:pPr>
        <w:spacing w:after="0" w:line="240" w:lineRule="auto"/>
      </w:pPr>
      <w:r>
        <w:separator/>
      </w:r>
    </w:p>
  </w:endnote>
  <w:endnote w:type="continuationSeparator" w:id="0">
    <w:p w14:paraId="28F08036" w14:textId="77777777" w:rsidR="005F20B9" w:rsidRDefault="005F20B9" w:rsidP="001C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D391" w14:textId="52B6827A" w:rsidR="001C5001" w:rsidRPr="00226CBE" w:rsidRDefault="00D00CEB" w:rsidP="00226CBE">
    <w:pPr>
      <w:pStyle w:val="Footer"/>
      <w:rPr>
        <w:rFonts w:ascii="Garamond" w:hAnsi="Garamond"/>
        <w:sz w:val="24"/>
        <w:szCs w:val="24"/>
      </w:rPr>
    </w:pPr>
    <w:r>
      <w:rPr>
        <w:rFonts w:ascii="Garamond" w:hAnsi="Garamond"/>
        <w:noProof/>
      </w:rPr>
      <w:drawing>
        <wp:anchor distT="0" distB="0" distL="114300" distR="114300" simplePos="0" relativeHeight="251659264" behindDoc="0" locked="0" layoutInCell="1" allowOverlap="1" wp14:anchorId="5B994B73" wp14:editId="7D770EF6">
          <wp:simplePos x="0" y="0"/>
          <wp:positionH relativeFrom="margin">
            <wp:posOffset>-387985</wp:posOffset>
          </wp:positionH>
          <wp:positionV relativeFrom="paragraph">
            <wp:posOffset>-141257</wp:posOffset>
          </wp:positionV>
          <wp:extent cx="6727825" cy="91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226CBE" w:rsidRPr="00226CBE">
      <w:rPr>
        <w:rFonts w:ascii="Garamond" w:hAnsi="Garamond"/>
        <w:noProof/>
        <w:sz w:val="24"/>
        <w:szCs w:val="24"/>
      </w:rPr>
      <w:t xml:space="preserve">BEAVER        </w:t>
    </w:r>
    <w:r w:rsidR="00226CBE">
      <w:rPr>
        <w:rFonts w:ascii="Garamond" w:hAnsi="Garamond"/>
        <w:noProof/>
        <w:sz w:val="24"/>
        <w:szCs w:val="24"/>
      </w:rPr>
      <w:t xml:space="preserve">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GARFIELD        </w:t>
    </w:r>
    <w:r w:rsidR="0077226A">
      <w:rPr>
        <w:rFonts w:ascii="Garamond" w:hAnsi="Garamond"/>
        <w:noProof/>
        <w:sz w:val="24"/>
        <w:szCs w:val="24"/>
      </w:rPr>
      <w:t xml:space="preserve"> </w:t>
    </w:r>
    <w:r w:rsidR="00226CBE" w:rsidRPr="00226CBE">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IRON     </w:t>
    </w:r>
    <w:r w:rsidR="0077226A">
      <w:rPr>
        <w:rFonts w:ascii="Garamond" w:hAnsi="Garamond"/>
        <w:noProof/>
        <w:sz w:val="24"/>
        <w:szCs w:val="24"/>
      </w:rPr>
      <w:t xml:space="preserve"> </w:t>
    </w:r>
    <w:r w:rsidR="00226CBE">
      <w:rPr>
        <w:rFonts w:ascii="Garamond" w:hAnsi="Garamond"/>
        <w:noProof/>
        <w:sz w:val="24"/>
        <w:szCs w:val="24"/>
      </w:rPr>
      <w:t xml:space="preserve">    </w:t>
    </w:r>
    <w:r w:rsidR="00226CBE" w:rsidRPr="00226CBE">
      <w:rPr>
        <w:rFonts w:ascii="Garamond" w:hAnsi="Garamond"/>
        <w:noProof/>
        <w:sz w:val="24"/>
        <w:szCs w:val="24"/>
      </w:rPr>
      <w:t xml:space="preserve">        KANE        </w:t>
    </w:r>
    <w:r w:rsidR="00226CBE">
      <w:rPr>
        <w:rFonts w:ascii="Garamond" w:hAnsi="Garamond"/>
        <w:noProof/>
        <w:sz w:val="24"/>
        <w:szCs w:val="24"/>
      </w:rPr>
      <w:t xml:space="preserve">   </w:t>
    </w:r>
    <w:r w:rsidR="00226CBE" w:rsidRPr="00226CBE">
      <w:rPr>
        <w:rFonts w:ascii="Garamond" w:hAnsi="Garamond"/>
        <w:noProof/>
        <w:sz w:val="24"/>
        <w:szCs w:val="24"/>
      </w:rPr>
      <w:t xml:space="preserve">      WASHINGTON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618A" w14:textId="77777777" w:rsidR="005F20B9" w:rsidRDefault="005F20B9" w:rsidP="001C5001">
      <w:pPr>
        <w:spacing w:after="0" w:line="240" w:lineRule="auto"/>
      </w:pPr>
      <w:r>
        <w:separator/>
      </w:r>
    </w:p>
  </w:footnote>
  <w:footnote w:type="continuationSeparator" w:id="0">
    <w:p w14:paraId="3C16C2D2" w14:textId="77777777" w:rsidR="005F20B9" w:rsidRDefault="005F20B9" w:rsidP="001C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A18" w14:textId="3591E4A4" w:rsidR="005A1AF8" w:rsidRPr="0060108A" w:rsidRDefault="00622614" w:rsidP="00D00CEB">
    <w:pPr>
      <w:pStyle w:val="Header"/>
      <w:tabs>
        <w:tab w:val="left" w:pos="300"/>
      </w:tabs>
      <w:jc w:val="right"/>
      <w:rPr>
        <w:rFonts w:ascii="Times New Roman" w:hAnsi="Times New Roman" w:cs="Times New Roman"/>
        <w:b/>
        <w:bCs/>
        <w:sz w:val="24"/>
        <w:szCs w:val="24"/>
      </w:rPr>
    </w:pPr>
    <w:r w:rsidRPr="00A647F9">
      <w:rPr>
        <w:rFonts w:ascii="Times New Roman" w:hAnsi="Times New Roman" w:cs="Times New Roman"/>
        <w:noProof/>
        <w:sz w:val="24"/>
        <w:szCs w:val="24"/>
      </w:rPr>
      <w:drawing>
        <wp:anchor distT="0" distB="0" distL="114300" distR="114300" simplePos="0" relativeHeight="251664384" behindDoc="0" locked="0" layoutInCell="1" allowOverlap="1" wp14:anchorId="38FD295E" wp14:editId="0FE1CD7B">
          <wp:simplePos x="0" y="0"/>
          <wp:positionH relativeFrom="margin">
            <wp:posOffset>-390525</wp:posOffset>
          </wp:positionH>
          <wp:positionV relativeFrom="margin">
            <wp:posOffset>-874395</wp:posOffset>
          </wp:positionV>
          <wp:extent cx="3692525" cy="826135"/>
          <wp:effectExtent l="0" t="0" r="0" b="0"/>
          <wp:wrapSquare wrapText="bothSides"/>
          <wp:docPr id="1912171762" name="Picture 19121717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2525" cy="826135"/>
                  </a:xfrm>
                  <a:prstGeom prst="rect">
                    <a:avLst/>
                  </a:prstGeom>
                </pic:spPr>
              </pic:pic>
            </a:graphicData>
          </a:graphic>
          <wp14:sizeRelH relativeFrom="margin">
            <wp14:pctWidth>0</wp14:pctWidth>
          </wp14:sizeRelH>
          <wp14:sizeRelV relativeFrom="margin">
            <wp14:pctHeight>0</wp14:pctHeight>
          </wp14:sizeRelV>
        </wp:anchor>
      </w:drawing>
    </w:r>
    <w:r w:rsidR="005A1AF8" w:rsidRPr="0060108A">
      <w:rPr>
        <w:rFonts w:ascii="Times New Roman" w:hAnsi="Times New Roman" w:cs="Times New Roman"/>
        <w:b/>
        <w:bCs/>
        <w:color w:val="000000"/>
        <w:sz w:val="24"/>
        <w:szCs w:val="24"/>
      </w:rPr>
      <w:t xml:space="preserve">1070 West 1600 South, </w:t>
    </w:r>
    <w:r w:rsidR="00EF29B5" w:rsidRPr="0060108A">
      <w:rPr>
        <w:rFonts w:ascii="Times New Roman" w:hAnsi="Times New Roman" w:cs="Times New Roman"/>
        <w:b/>
        <w:bCs/>
        <w:color w:val="000000"/>
        <w:sz w:val="24"/>
        <w:szCs w:val="24"/>
      </w:rPr>
      <w:t>Bldg.</w:t>
    </w:r>
    <w:r w:rsidR="005A1AF8" w:rsidRPr="0060108A">
      <w:rPr>
        <w:rFonts w:ascii="Times New Roman" w:hAnsi="Times New Roman" w:cs="Times New Roman"/>
        <w:b/>
        <w:bCs/>
        <w:color w:val="000000"/>
        <w:sz w:val="24"/>
        <w:szCs w:val="24"/>
      </w:rPr>
      <w:t xml:space="preserve"> B</w:t>
    </w:r>
  </w:p>
  <w:p w14:paraId="21738C95" w14:textId="31732B2D" w:rsidR="005A1AF8" w:rsidRPr="0060108A" w:rsidRDefault="005A1AF8" w:rsidP="00D00CEB">
    <w:pPr>
      <w:pStyle w:val="NormalWeb"/>
      <w:spacing w:before="0" w:beforeAutospacing="0" w:after="0" w:afterAutospacing="0"/>
      <w:jc w:val="right"/>
      <w:rPr>
        <w:b/>
        <w:bCs/>
      </w:rPr>
    </w:pPr>
    <w:r w:rsidRPr="0060108A">
      <w:rPr>
        <w:b/>
        <w:bCs/>
        <w:color w:val="000000"/>
      </w:rPr>
      <w:t>Saint George, UT 84770</w:t>
    </w:r>
  </w:p>
  <w:p w14:paraId="68E4FD01" w14:textId="4EE4479E" w:rsidR="005A1AF8" w:rsidRPr="0060108A" w:rsidRDefault="0077226A" w:rsidP="00D00CEB">
    <w:pPr>
      <w:pStyle w:val="NormalWeb"/>
      <w:spacing w:before="0" w:beforeAutospacing="0" w:after="0" w:afterAutospacing="0"/>
      <w:jc w:val="right"/>
      <w:rPr>
        <w:b/>
        <w:bCs/>
      </w:rPr>
    </w:pPr>
    <w:r w:rsidRPr="0060108A">
      <w:rPr>
        <w:b/>
        <w:bCs/>
        <w:noProof/>
      </w:rPr>
      <w:drawing>
        <wp:anchor distT="0" distB="0" distL="114300" distR="114300" simplePos="0" relativeHeight="251662336" behindDoc="1" locked="0" layoutInCell="1" allowOverlap="1" wp14:anchorId="777C9404" wp14:editId="7C979AC4">
          <wp:simplePos x="0" y="0"/>
          <wp:positionH relativeFrom="margin">
            <wp:posOffset>-436532</wp:posOffset>
          </wp:positionH>
          <wp:positionV relativeFrom="margin">
            <wp:posOffset>-50157</wp:posOffset>
          </wp:positionV>
          <wp:extent cx="6727825" cy="91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biLevel thresh="75000"/>
                    <a:extLst>
                      <a:ext uri="{28A0092B-C50C-407E-A947-70E740481C1C}">
                        <a14:useLocalDpi xmlns:a14="http://schemas.microsoft.com/office/drawing/2010/main" val="0"/>
                      </a:ext>
                    </a:extLst>
                  </a:blip>
                  <a:stretch>
                    <a:fillRect/>
                  </a:stretch>
                </pic:blipFill>
                <pic:spPr>
                  <a:xfrm>
                    <a:off x="0" y="0"/>
                    <a:ext cx="6727825" cy="91440"/>
                  </a:xfrm>
                  <a:prstGeom prst="rect">
                    <a:avLst/>
                  </a:prstGeom>
                </pic:spPr>
              </pic:pic>
            </a:graphicData>
          </a:graphic>
          <wp14:sizeRelH relativeFrom="margin">
            <wp14:pctWidth>0</wp14:pctWidth>
          </wp14:sizeRelH>
        </wp:anchor>
      </w:drawing>
    </w:r>
    <w:r w:rsidR="005A1AF8" w:rsidRPr="0060108A">
      <w:rPr>
        <w:b/>
        <w:bCs/>
        <w:color w:val="000000"/>
      </w:rPr>
      <w:t>Office (435) 673-3548</w:t>
    </w:r>
  </w:p>
  <w:p w14:paraId="522DDB70" w14:textId="554F7E28" w:rsidR="000A3944" w:rsidRPr="000A3944" w:rsidRDefault="000A3944" w:rsidP="000A3944">
    <w:pPr>
      <w:pStyle w:val="Header"/>
      <w:tabs>
        <w:tab w:val="clear" w:pos="9360"/>
      </w:tabs>
      <w:ind w:right="-540"/>
      <w:jc w:val="right"/>
      <w:rPr>
        <w:rFonts w:ascii="Times New Roman" w:hAnsi="Times New Roman" w:cs="Times New Roman"/>
        <w:color w:val="404040" w:themeColor="text1" w:themeTint="BF"/>
      </w:rPr>
    </w:pPr>
    <w:r>
      <w:rPr>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62126"/>
    <w:multiLevelType w:val="hybridMultilevel"/>
    <w:tmpl w:val="07EC2F3E"/>
    <w:lvl w:ilvl="0" w:tplc="A802C9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1F4CF9"/>
    <w:multiLevelType w:val="hybridMultilevel"/>
    <w:tmpl w:val="68F4B442"/>
    <w:lvl w:ilvl="0" w:tplc="B1A6D208">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F6EF6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3E4370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FC0D7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C36E6D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AE353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9A868EE">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D2DC36">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3B09ED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D20A10"/>
    <w:multiLevelType w:val="hybridMultilevel"/>
    <w:tmpl w:val="C9148684"/>
    <w:lvl w:ilvl="0" w:tplc="45B0C096">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1185170897">
    <w:abstractNumId w:val="2"/>
  </w:num>
  <w:num w:numId="2" w16cid:durableId="200944167">
    <w:abstractNumId w:val="0"/>
  </w:num>
  <w:num w:numId="3" w16cid:durableId="32625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01"/>
    <w:rsid w:val="000142DB"/>
    <w:rsid w:val="00020AD4"/>
    <w:rsid w:val="00042028"/>
    <w:rsid w:val="00053102"/>
    <w:rsid w:val="00062600"/>
    <w:rsid w:val="00063CE5"/>
    <w:rsid w:val="0006410A"/>
    <w:rsid w:val="00080D05"/>
    <w:rsid w:val="00084A2B"/>
    <w:rsid w:val="000A1956"/>
    <w:rsid w:val="000A3944"/>
    <w:rsid w:val="000D7682"/>
    <w:rsid w:val="000E0CC7"/>
    <w:rsid w:val="000F13A7"/>
    <w:rsid w:val="001064C4"/>
    <w:rsid w:val="00111500"/>
    <w:rsid w:val="0011748D"/>
    <w:rsid w:val="00127765"/>
    <w:rsid w:val="0013046A"/>
    <w:rsid w:val="00131692"/>
    <w:rsid w:val="0014498C"/>
    <w:rsid w:val="00193AC5"/>
    <w:rsid w:val="001A2F19"/>
    <w:rsid w:val="001B5E4E"/>
    <w:rsid w:val="001C5001"/>
    <w:rsid w:val="001D7868"/>
    <w:rsid w:val="001E2F4C"/>
    <w:rsid w:val="001F284B"/>
    <w:rsid w:val="001F54D8"/>
    <w:rsid w:val="002005C6"/>
    <w:rsid w:val="00204A55"/>
    <w:rsid w:val="00213883"/>
    <w:rsid w:val="00216D72"/>
    <w:rsid w:val="00226CBE"/>
    <w:rsid w:val="0023352E"/>
    <w:rsid w:val="00235A06"/>
    <w:rsid w:val="0025244B"/>
    <w:rsid w:val="00256E28"/>
    <w:rsid w:val="0027152A"/>
    <w:rsid w:val="002A790F"/>
    <w:rsid w:val="002B0B2F"/>
    <w:rsid w:val="002B325A"/>
    <w:rsid w:val="002B3527"/>
    <w:rsid w:val="002B37C4"/>
    <w:rsid w:val="002B4BED"/>
    <w:rsid w:val="002C785B"/>
    <w:rsid w:val="002D3996"/>
    <w:rsid w:val="002E2021"/>
    <w:rsid w:val="002E51ED"/>
    <w:rsid w:val="002F03D7"/>
    <w:rsid w:val="003002D7"/>
    <w:rsid w:val="00332F4B"/>
    <w:rsid w:val="00336DB6"/>
    <w:rsid w:val="0035725B"/>
    <w:rsid w:val="0036128F"/>
    <w:rsid w:val="00365D46"/>
    <w:rsid w:val="003739F5"/>
    <w:rsid w:val="00386335"/>
    <w:rsid w:val="00394B5D"/>
    <w:rsid w:val="00396F5A"/>
    <w:rsid w:val="003A50AD"/>
    <w:rsid w:val="003A5B8A"/>
    <w:rsid w:val="003C05AE"/>
    <w:rsid w:val="003E580B"/>
    <w:rsid w:val="003E7A1D"/>
    <w:rsid w:val="003F5D9B"/>
    <w:rsid w:val="004039F6"/>
    <w:rsid w:val="0040718E"/>
    <w:rsid w:val="0041608A"/>
    <w:rsid w:val="00424FAC"/>
    <w:rsid w:val="00451477"/>
    <w:rsid w:val="0045485A"/>
    <w:rsid w:val="00455767"/>
    <w:rsid w:val="00460F9C"/>
    <w:rsid w:val="00466365"/>
    <w:rsid w:val="0047444E"/>
    <w:rsid w:val="00475BB0"/>
    <w:rsid w:val="004763A9"/>
    <w:rsid w:val="00480FB2"/>
    <w:rsid w:val="00483096"/>
    <w:rsid w:val="004854D8"/>
    <w:rsid w:val="004963AC"/>
    <w:rsid w:val="004C4161"/>
    <w:rsid w:val="004E414D"/>
    <w:rsid w:val="005010B0"/>
    <w:rsid w:val="00503386"/>
    <w:rsid w:val="00505821"/>
    <w:rsid w:val="00511B9E"/>
    <w:rsid w:val="00525E39"/>
    <w:rsid w:val="00530CCF"/>
    <w:rsid w:val="00550234"/>
    <w:rsid w:val="00563E23"/>
    <w:rsid w:val="00567C7F"/>
    <w:rsid w:val="005970A7"/>
    <w:rsid w:val="005A1AF8"/>
    <w:rsid w:val="005A2121"/>
    <w:rsid w:val="005B6BF5"/>
    <w:rsid w:val="005B74E4"/>
    <w:rsid w:val="005F20B9"/>
    <w:rsid w:val="0060108A"/>
    <w:rsid w:val="00614D98"/>
    <w:rsid w:val="00621398"/>
    <w:rsid w:val="00622614"/>
    <w:rsid w:val="00624743"/>
    <w:rsid w:val="00625C1E"/>
    <w:rsid w:val="00631992"/>
    <w:rsid w:val="00647D8E"/>
    <w:rsid w:val="00652C8A"/>
    <w:rsid w:val="00653F41"/>
    <w:rsid w:val="006732A2"/>
    <w:rsid w:val="006758EF"/>
    <w:rsid w:val="0068743B"/>
    <w:rsid w:val="006E5C77"/>
    <w:rsid w:val="007064DD"/>
    <w:rsid w:val="007245EC"/>
    <w:rsid w:val="00732DBC"/>
    <w:rsid w:val="00761FC0"/>
    <w:rsid w:val="007662ED"/>
    <w:rsid w:val="0077226A"/>
    <w:rsid w:val="0078428C"/>
    <w:rsid w:val="007A1338"/>
    <w:rsid w:val="007C33E7"/>
    <w:rsid w:val="007D4D50"/>
    <w:rsid w:val="007D5414"/>
    <w:rsid w:val="007D5A92"/>
    <w:rsid w:val="00812CA9"/>
    <w:rsid w:val="00820E44"/>
    <w:rsid w:val="00824089"/>
    <w:rsid w:val="0083640D"/>
    <w:rsid w:val="008403EF"/>
    <w:rsid w:val="00844559"/>
    <w:rsid w:val="00846B7D"/>
    <w:rsid w:val="00855B27"/>
    <w:rsid w:val="008567BE"/>
    <w:rsid w:val="00865606"/>
    <w:rsid w:val="00867D4C"/>
    <w:rsid w:val="008725C0"/>
    <w:rsid w:val="00880B43"/>
    <w:rsid w:val="00881B6A"/>
    <w:rsid w:val="00896D40"/>
    <w:rsid w:val="008A37FA"/>
    <w:rsid w:val="008A5AF8"/>
    <w:rsid w:val="008C1D01"/>
    <w:rsid w:val="008E198B"/>
    <w:rsid w:val="008F7469"/>
    <w:rsid w:val="00921CA4"/>
    <w:rsid w:val="00925536"/>
    <w:rsid w:val="00931112"/>
    <w:rsid w:val="009606FA"/>
    <w:rsid w:val="00960F64"/>
    <w:rsid w:val="009852FF"/>
    <w:rsid w:val="00987D2A"/>
    <w:rsid w:val="009E7A68"/>
    <w:rsid w:val="009F311B"/>
    <w:rsid w:val="00A159E2"/>
    <w:rsid w:val="00A34FBF"/>
    <w:rsid w:val="00A34FC7"/>
    <w:rsid w:val="00A46F72"/>
    <w:rsid w:val="00A54711"/>
    <w:rsid w:val="00A647F9"/>
    <w:rsid w:val="00A742C8"/>
    <w:rsid w:val="00A94738"/>
    <w:rsid w:val="00A977EA"/>
    <w:rsid w:val="00AA1016"/>
    <w:rsid w:val="00AA2740"/>
    <w:rsid w:val="00AC766A"/>
    <w:rsid w:val="00AE0684"/>
    <w:rsid w:val="00AE1FCB"/>
    <w:rsid w:val="00AE297C"/>
    <w:rsid w:val="00AF3735"/>
    <w:rsid w:val="00AF4C9B"/>
    <w:rsid w:val="00B06BC5"/>
    <w:rsid w:val="00B07374"/>
    <w:rsid w:val="00B134CA"/>
    <w:rsid w:val="00B172D5"/>
    <w:rsid w:val="00B31300"/>
    <w:rsid w:val="00B44C48"/>
    <w:rsid w:val="00B92F64"/>
    <w:rsid w:val="00B96B1D"/>
    <w:rsid w:val="00BB5609"/>
    <w:rsid w:val="00C01433"/>
    <w:rsid w:val="00C22391"/>
    <w:rsid w:val="00C31CA3"/>
    <w:rsid w:val="00C35BD9"/>
    <w:rsid w:val="00C50375"/>
    <w:rsid w:val="00C54E45"/>
    <w:rsid w:val="00C55500"/>
    <w:rsid w:val="00C57A30"/>
    <w:rsid w:val="00C715B1"/>
    <w:rsid w:val="00C86FB2"/>
    <w:rsid w:val="00CA6F58"/>
    <w:rsid w:val="00CA7211"/>
    <w:rsid w:val="00CB3674"/>
    <w:rsid w:val="00CB56CB"/>
    <w:rsid w:val="00CC30B7"/>
    <w:rsid w:val="00CD7021"/>
    <w:rsid w:val="00CE1CAC"/>
    <w:rsid w:val="00D00CEB"/>
    <w:rsid w:val="00D14CB3"/>
    <w:rsid w:val="00D16821"/>
    <w:rsid w:val="00D215C6"/>
    <w:rsid w:val="00D230D6"/>
    <w:rsid w:val="00D372E0"/>
    <w:rsid w:val="00D60551"/>
    <w:rsid w:val="00D71DF4"/>
    <w:rsid w:val="00D82DCC"/>
    <w:rsid w:val="00D93237"/>
    <w:rsid w:val="00DA17FA"/>
    <w:rsid w:val="00DA295D"/>
    <w:rsid w:val="00DC47B0"/>
    <w:rsid w:val="00DC6F8D"/>
    <w:rsid w:val="00DD4161"/>
    <w:rsid w:val="00DE439B"/>
    <w:rsid w:val="00E00D0D"/>
    <w:rsid w:val="00E0345D"/>
    <w:rsid w:val="00E450B6"/>
    <w:rsid w:val="00E465B1"/>
    <w:rsid w:val="00E60D88"/>
    <w:rsid w:val="00E703C8"/>
    <w:rsid w:val="00E7518F"/>
    <w:rsid w:val="00E7593C"/>
    <w:rsid w:val="00E8217C"/>
    <w:rsid w:val="00E84C8E"/>
    <w:rsid w:val="00EA28F7"/>
    <w:rsid w:val="00EA6124"/>
    <w:rsid w:val="00EB1EC0"/>
    <w:rsid w:val="00ED214D"/>
    <w:rsid w:val="00ED254D"/>
    <w:rsid w:val="00EE2761"/>
    <w:rsid w:val="00EE496E"/>
    <w:rsid w:val="00EF29B5"/>
    <w:rsid w:val="00F053A8"/>
    <w:rsid w:val="00F065E6"/>
    <w:rsid w:val="00F255E9"/>
    <w:rsid w:val="00F30A77"/>
    <w:rsid w:val="00F33619"/>
    <w:rsid w:val="00F47A45"/>
    <w:rsid w:val="00F52D8F"/>
    <w:rsid w:val="00F54B47"/>
    <w:rsid w:val="00F67AE5"/>
    <w:rsid w:val="00F74D5B"/>
    <w:rsid w:val="00F806F8"/>
    <w:rsid w:val="00FA00E9"/>
    <w:rsid w:val="00FA0491"/>
    <w:rsid w:val="00FB0404"/>
    <w:rsid w:val="00FB04E2"/>
    <w:rsid w:val="00FD5A6D"/>
    <w:rsid w:val="00FE210C"/>
    <w:rsid w:val="00FE71FC"/>
    <w:rsid w:val="00FF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C4BD8"/>
  <w15:docId w15:val="{E7BB999F-F0BF-44AE-870C-6F992AA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B7"/>
  </w:style>
  <w:style w:type="paragraph" w:styleId="Heading1">
    <w:name w:val="heading 1"/>
    <w:next w:val="Normal"/>
    <w:link w:val="Heading1Char"/>
    <w:uiPriority w:val="9"/>
    <w:qFormat/>
    <w:rsid w:val="00FB0404"/>
    <w:pPr>
      <w:keepNext/>
      <w:keepLines/>
      <w:spacing w:after="5" w:line="249" w:lineRule="auto"/>
      <w:ind w:left="10" w:hanging="10"/>
      <w:outlineLvl w:val="0"/>
    </w:pPr>
    <w:rPr>
      <w:rFonts w:ascii="Arial" w:eastAsia="Arial" w:hAnsi="Arial" w:cs="Arial"/>
      <w:b/>
      <w:color w:val="000000"/>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01"/>
    <w:rPr>
      <w:rFonts w:ascii="Tahoma" w:hAnsi="Tahoma" w:cs="Tahoma"/>
      <w:sz w:val="16"/>
      <w:szCs w:val="16"/>
    </w:rPr>
  </w:style>
  <w:style w:type="paragraph" w:styleId="Header">
    <w:name w:val="header"/>
    <w:basedOn w:val="Normal"/>
    <w:link w:val="HeaderChar"/>
    <w:uiPriority w:val="99"/>
    <w:unhideWhenUsed/>
    <w:rsid w:val="001C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01"/>
  </w:style>
  <w:style w:type="paragraph" w:styleId="Footer">
    <w:name w:val="footer"/>
    <w:basedOn w:val="Normal"/>
    <w:link w:val="FooterChar"/>
    <w:uiPriority w:val="99"/>
    <w:unhideWhenUsed/>
    <w:rsid w:val="001C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01"/>
  </w:style>
  <w:style w:type="paragraph" w:styleId="BodyText">
    <w:name w:val="Body Text"/>
    <w:basedOn w:val="Normal"/>
    <w:link w:val="BodyTextChar"/>
    <w:semiHidden/>
    <w:rsid w:val="005010B0"/>
    <w:pPr>
      <w:widowControl w:val="0"/>
      <w:tabs>
        <w:tab w:val="left" w:pos="-72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5010B0"/>
    <w:rPr>
      <w:rFonts w:ascii="Times New Roman" w:eastAsia="Times New Roman" w:hAnsi="Times New Roman" w:cs="Times New Roman"/>
      <w:sz w:val="20"/>
      <w:szCs w:val="20"/>
    </w:rPr>
  </w:style>
  <w:style w:type="paragraph" w:styleId="BodyText2">
    <w:name w:val="Body Text 2"/>
    <w:basedOn w:val="Normal"/>
    <w:link w:val="BodyText2Char"/>
    <w:semiHidden/>
    <w:rsid w:val="005010B0"/>
    <w:pPr>
      <w:widowControl w:val="0"/>
      <w:tabs>
        <w:tab w:val="left" w:pos="-720"/>
        <w:tab w:val="left" w:pos="0"/>
        <w:tab w:val="left" w:pos="369"/>
        <w:tab w:val="left" w:pos="1108"/>
        <w:tab w:val="left" w:pos="1478"/>
        <w:tab w:val="left" w:pos="1848"/>
        <w:tab w:val="left" w:pos="2217"/>
        <w:tab w:val="left" w:pos="2587"/>
        <w:tab w:val="left" w:pos="2956"/>
        <w:tab w:val="left" w:pos="3326"/>
        <w:tab w:val="left" w:pos="3696"/>
        <w:tab w:val="left" w:pos="4065"/>
        <w:tab w:val="left" w:pos="4435"/>
        <w:tab w:val="left" w:pos="4804"/>
        <w:tab w:val="left" w:pos="5174"/>
        <w:tab w:val="left" w:pos="5544"/>
        <w:tab w:val="left" w:pos="5913"/>
        <w:tab w:val="left" w:pos="6283"/>
      </w:tabs>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5010B0"/>
    <w:rPr>
      <w:rFonts w:ascii="Times New Roman" w:eastAsia="Times New Roman" w:hAnsi="Times New Roman" w:cs="Times New Roman"/>
      <w:sz w:val="20"/>
      <w:szCs w:val="20"/>
    </w:rPr>
  </w:style>
  <w:style w:type="paragraph" w:styleId="NormalWeb">
    <w:name w:val="Normal (Web)"/>
    <w:basedOn w:val="Normal"/>
    <w:uiPriority w:val="99"/>
    <w:semiHidden/>
    <w:unhideWhenUsed/>
    <w:rsid w:val="005A1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7D8E"/>
    <w:rPr>
      <w:color w:val="0000FF"/>
      <w:u w:val="single"/>
    </w:rPr>
  </w:style>
  <w:style w:type="table" w:styleId="TableGrid">
    <w:name w:val="Table Grid"/>
    <w:basedOn w:val="TableNormal"/>
    <w:uiPriority w:val="59"/>
    <w:rsid w:val="0067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6732A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6732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21CA4"/>
    <w:rPr>
      <w:color w:val="605E5C"/>
      <w:shd w:val="clear" w:color="auto" w:fill="E1DFDD"/>
    </w:rPr>
  </w:style>
  <w:style w:type="character" w:customStyle="1" w:styleId="Heading1Char">
    <w:name w:val="Heading 1 Char"/>
    <w:basedOn w:val="DefaultParagraphFont"/>
    <w:link w:val="Heading1"/>
    <w:uiPriority w:val="9"/>
    <w:rsid w:val="00FB0404"/>
    <w:rPr>
      <w:rFonts w:ascii="Arial" w:eastAsia="Arial" w:hAnsi="Arial" w:cs="Arial"/>
      <w:b/>
      <w:color w:val="000000"/>
      <w:kern w:val="2"/>
      <w:szCs w:val="24"/>
      <w14:ligatures w14:val="standardContextual"/>
    </w:rPr>
  </w:style>
  <w:style w:type="paragraph" w:styleId="ListParagraph">
    <w:name w:val="List Paragraph"/>
    <w:basedOn w:val="Normal"/>
    <w:uiPriority w:val="34"/>
    <w:qFormat/>
    <w:rsid w:val="00FB0404"/>
    <w:pPr>
      <w:spacing w:after="160" w:line="259" w:lineRule="auto"/>
      <w:ind w:left="720"/>
      <w:contextualSpacing/>
    </w:pPr>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680">
      <w:bodyDiv w:val="1"/>
      <w:marLeft w:val="0"/>
      <w:marRight w:val="0"/>
      <w:marTop w:val="0"/>
      <w:marBottom w:val="0"/>
      <w:divBdr>
        <w:top w:val="none" w:sz="0" w:space="0" w:color="auto"/>
        <w:left w:val="none" w:sz="0" w:space="0" w:color="auto"/>
        <w:bottom w:val="none" w:sz="0" w:space="0" w:color="auto"/>
        <w:right w:val="none" w:sz="0" w:space="0" w:color="auto"/>
      </w:divBdr>
    </w:div>
    <w:div w:id="175391192">
      <w:bodyDiv w:val="1"/>
      <w:marLeft w:val="0"/>
      <w:marRight w:val="0"/>
      <w:marTop w:val="0"/>
      <w:marBottom w:val="0"/>
      <w:divBdr>
        <w:top w:val="none" w:sz="0" w:space="0" w:color="auto"/>
        <w:left w:val="none" w:sz="0" w:space="0" w:color="auto"/>
        <w:bottom w:val="none" w:sz="0" w:space="0" w:color="auto"/>
        <w:right w:val="none" w:sz="0" w:space="0" w:color="auto"/>
      </w:divBdr>
    </w:div>
    <w:div w:id="253129694">
      <w:bodyDiv w:val="1"/>
      <w:marLeft w:val="0"/>
      <w:marRight w:val="0"/>
      <w:marTop w:val="0"/>
      <w:marBottom w:val="0"/>
      <w:divBdr>
        <w:top w:val="none" w:sz="0" w:space="0" w:color="auto"/>
        <w:left w:val="none" w:sz="0" w:space="0" w:color="auto"/>
        <w:bottom w:val="none" w:sz="0" w:space="0" w:color="auto"/>
        <w:right w:val="none" w:sz="0" w:space="0" w:color="auto"/>
      </w:divBdr>
    </w:div>
    <w:div w:id="12612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3</Pages>
  <Words>561</Words>
  <Characters>2965</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cslobig</dc:creator>
  <cp:keywords/>
  <dc:description/>
  <cp:lastModifiedBy>Darin Bushman</cp:lastModifiedBy>
  <cp:revision>37</cp:revision>
  <cp:lastPrinted>2025-02-13T18:47:00Z</cp:lastPrinted>
  <dcterms:created xsi:type="dcterms:W3CDTF">2025-09-24T17:16:00Z</dcterms:created>
  <dcterms:modified xsi:type="dcterms:W3CDTF">2025-09-29T19:47:00Z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e857719a-f46d-44c0-bf1f-f8a130951663</vt:lpwstr>
  </property>
</Properties>
</file>