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1645" w14:textId="70BF59BC" w:rsidR="00B06F57" w:rsidRDefault="00B06F57" w:rsidP="00B06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22138DF" w14:textId="77777777" w:rsidR="00B06F57" w:rsidRPr="005E327E" w:rsidRDefault="00B06F57" w:rsidP="00B06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07D70" w14:textId="2D10D051" w:rsidR="001869E2" w:rsidRDefault="001869E2" w:rsidP="00B06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Torrey </w:t>
      </w:r>
      <w:r w:rsidR="00B06F57">
        <w:rPr>
          <w:rFonts w:ascii="Times New Roman" w:hAnsi="Times New Roman" w:cs="Times New Roman"/>
          <w:b/>
          <w:bCs/>
          <w:sz w:val="28"/>
          <w:szCs w:val="28"/>
        </w:rPr>
        <w:t>Planning Commission</w:t>
      </w:r>
      <w:r w:rsidR="00B06F57" w:rsidRPr="005E327E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388163E2" w14:textId="77777777" w:rsidR="001869E2" w:rsidRDefault="001869E2" w:rsidP="00B06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F9AC2" w14:textId="07691214" w:rsidR="00B06F57" w:rsidRDefault="00B06F57" w:rsidP="00B06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25, 2025</w:t>
      </w:r>
      <w:r w:rsidR="001869E2">
        <w:rPr>
          <w:rFonts w:ascii="Times New Roman" w:hAnsi="Times New Roman" w:cs="Times New Roman"/>
          <w:b/>
          <w:bCs/>
          <w:sz w:val="28"/>
          <w:szCs w:val="28"/>
        </w:rPr>
        <w:t>, Torrey Town Hall</w:t>
      </w:r>
    </w:p>
    <w:p w14:paraId="1330AC7E" w14:textId="77777777" w:rsidR="00B06F57" w:rsidRDefault="00B06F57" w:rsidP="00B06F57">
      <w:pPr>
        <w:rPr>
          <w:rFonts w:ascii="Times New Roman" w:hAnsi="Times New Roman" w:cs="Times New Roman"/>
        </w:rPr>
      </w:pPr>
    </w:p>
    <w:p w14:paraId="2AA18764" w14:textId="3F443B9D" w:rsidR="00B06F57" w:rsidRDefault="00B06F57" w:rsidP="00B06F57">
      <w:pPr>
        <w:rPr>
          <w:rFonts w:ascii="Times New Roman" w:hAnsi="Times New Roman" w:cs="Times New Roman"/>
        </w:rPr>
      </w:pPr>
    </w:p>
    <w:p w14:paraId="37AFBEF1" w14:textId="77777777" w:rsidR="00A22366" w:rsidRDefault="00A22366" w:rsidP="00B06F57">
      <w:pPr>
        <w:rPr>
          <w:rFonts w:ascii="Times New Roman" w:hAnsi="Times New Roman" w:cs="Times New Roman"/>
        </w:rPr>
      </w:pPr>
    </w:p>
    <w:p w14:paraId="11D3D52F" w14:textId="77777777" w:rsidR="00B06F57" w:rsidRPr="00983ABD" w:rsidRDefault="00B06F57" w:rsidP="00B06F57">
      <w:pPr>
        <w:rPr>
          <w:rFonts w:ascii="Times New Roman" w:hAnsi="Times New Roman" w:cs="Times New Roman"/>
        </w:rPr>
      </w:pPr>
    </w:p>
    <w:p w14:paraId="006A156F" w14:textId="4284B18F" w:rsidR="00B06F57" w:rsidRPr="001869E2" w:rsidRDefault="00B06F57" w:rsidP="00B06F57">
      <w:pPr>
        <w:rPr>
          <w:rFonts w:ascii="Times New Roman" w:hAnsi="Times New Roman" w:cs="Times New Roman"/>
        </w:rPr>
      </w:pPr>
      <w:r w:rsidRPr="001869E2">
        <w:rPr>
          <w:rFonts w:ascii="Times New Roman" w:hAnsi="Times New Roman" w:cs="Times New Roman"/>
        </w:rPr>
        <w:t>1.  Call to order, roll call, and call for conflicts</w:t>
      </w:r>
    </w:p>
    <w:p w14:paraId="00C50304" w14:textId="77777777" w:rsidR="00B06F57" w:rsidRPr="001869E2" w:rsidRDefault="00B06F57" w:rsidP="00B06F57">
      <w:pPr>
        <w:rPr>
          <w:rFonts w:ascii="Times New Roman" w:hAnsi="Times New Roman" w:cs="Times New Roman"/>
        </w:rPr>
      </w:pPr>
    </w:p>
    <w:p w14:paraId="5D1D6BCD" w14:textId="5629A4FF" w:rsidR="00B06F57" w:rsidRPr="001869E2" w:rsidRDefault="001869E2" w:rsidP="00B06F57">
      <w:pPr>
        <w:rPr>
          <w:rFonts w:ascii="Times New Roman" w:hAnsi="Times New Roman" w:cs="Times New Roman"/>
        </w:rPr>
      </w:pPr>
      <w:r w:rsidRPr="001869E2">
        <w:rPr>
          <w:rFonts w:ascii="Times New Roman" w:hAnsi="Times New Roman" w:cs="Times New Roman"/>
        </w:rPr>
        <w:t>2</w:t>
      </w:r>
      <w:r w:rsidR="00B06F57" w:rsidRPr="001869E2">
        <w:rPr>
          <w:rFonts w:ascii="Times New Roman" w:hAnsi="Times New Roman" w:cs="Times New Roman"/>
        </w:rPr>
        <w:t xml:space="preserve">.  Review/approve </w:t>
      </w:r>
      <w:r w:rsidRPr="001869E2">
        <w:rPr>
          <w:rFonts w:ascii="Times New Roman" w:hAnsi="Times New Roman" w:cs="Times New Roman"/>
        </w:rPr>
        <w:t xml:space="preserve">the </w:t>
      </w:r>
      <w:r w:rsidR="00B06F57" w:rsidRPr="001869E2">
        <w:rPr>
          <w:rFonts w:ascii="Times New Roman" w:hAnsi="Times New Roman" w:cs="Times New Roman"/>
        </w:rPr>
        <w:t>minutes of the August 28, 2025 meeting</w:t>
      </w:r>
    </w:p>
    <w:p w14:paraId="4CBD6E17" w14:textId="77777777" w:rsidR="00B06F57" w:rsidRPr="001869E2" w:rsidRDefault="00B06F57" w:rsidP="00B06F57">
      <w:pPr>
        <w:rPr>
          <w:rFonts w:ascii="Times New Roman" w:hAnsi="Times New Roman" w:cs="Times New Roman"/>
        </w:rPr>
      </w:pPr>
    </w:p>
    <w:p w14:paraId="6D857971" w14:textId="1D6F6190" w:rsidR="00B06F57" w:rsidRPr="001869E2" w:rsidRDefault="001869E2" w:rsidP="00B06F57">
      <w:pPr>
        <w:rPr>
          <w:rFonts w:ascii="Times New Roman" w:hAnsi="Times New Roman" w:cs="Times New Roman"/>
        </w:rPr>
      </w:pPr>
      <w:r w:rsidRPr="001869E2">
        <w:rPr>
          <w:rFonts w:ascii="Times New Roman" w:hAnsi="Times New Roman" w:cs="Times New Roman"/>
        </w:rPr>
        <w:t>3</w:t>
      </w:r>
      <w:r w:rsidR="00B06F57" w:rsidRPr="001869E2">
        <w:rPr>
          <w:rFonts w:ascii="Times New Roman" w:hAnsi="Times New Roman" w:cs="Times New Roman"/>
        </w:rPr>
        <w:t>.  P&amp;Z administration updates</w:t>
      </w:r>
    </w:p>
    <w:p w14:paraId="3490D425" w14:textId="77777777" w:rsidR="00B06F57" w:rsidRPr="001869E2" w:rsidRDefault="00B06F57" w:rsidP="00B06F57">
      <w:pPr>
        <w:rPr>
          <w:rFonts w:ascii="Times New Roman" w:hAnsi="Times New Roman" w:cs="Times New Roman"/>
        </w:rPr>
      </w:pPr>
    </w:p>
    <w:p w14:paraId="33275F17" w14:textId="6F7FA6BE" w:rsidR="00B06F57" w:rsidRPr="001869E2" w:rsidRDefault="001869E2" w:rsidP="00B06F57">
      <w:pPr>
        <w:rPr>
          <w:rFonts w:ascii="Times New Roman" w:hAnsi="Times New Roman" w:cs="Times New Roman"/>
        </w:rPr>
      </w:pPr>
      <w:r w:rsidRPr="001869E2">
        <w:rPr>
          <w:rFonts w:ascii="Times New Roman" w:hAnsi="Times New Roman" w:cs="Times New Roman"/>
        </w:rPr>
        <w:t>4</w:t>
      </w:r>
      <w:r w:rsidR="00B06F57" w:rsidRPr="001869E2">
        <w:rPr>
          <w:rFonts w:ascii="Times New Roman" w:hAnsi="Times New Roman" w:cs="Times New Roman"/>
        </w:rPr>
        <w:t xml:space="preserve">.  </w:t>
      </w:r>
      <w:r w:rsidRPr="001869E2">
        <w:rPr>
          <w:rFonts w:ascii="Times New Roman" w:hAnsi="Times New Roman" w:cs="Times New Roman"/>
        </w:rPr>
        <w:t xml:space="preserve">Review/approve </w:t>
      </w:r>
      <w:r w:rsidR="00B06F57" w:rsidRPr="001869E2">
        <w:rPr>
          <w:rFonts w:ascii="Times New Roman" w:hAnsi="Times New Roman" w:cs="Times New Roman"/>
        </w:rPr>
        <w:t>Building Permit</w:t>
      </w:r>
      <w:r w:rsidRPr="001869E2">
        <w:rPr>
          <w:rFonts w:ascii="Times New Roman" w:hAnsi="Times New Roman" w:cs="Times New Roman"/>
        </w:rPr>
        <w:t xml:space="preserve"> applications</w:t>
      </w:r>
    </w:p>
    <w:p w14:paraId="0877D26C" w14:textId="77777777" w:rsidR="00B06F57" w:rsidRPr="001869E2" w:rsidRDefault="00B06F57" w:rsidP="001869E2">
      <w:pPr>
        <w:rPr>
          <w:rFonts w:ascii="Times New Roman" w:hAnsi="Times New Roman" w:cs="Times New Roman"/>
        </w:rPr>
      </w:pPr>
    </w:p>
    <w:p w14:paraId="77D01D46" w14:textId="40842763" w:rsidR="00B06F57" w:rsidRPr="001869E2" w:rsidRDefault="00B06F57" w:rsidP="001869E2">
      <w:pPr>
        <w:ind w:left="720"/>
        <w:rPr>
          <w:rFonts w:ascii="Times New Roman" w:hAnsi="Times New Roman" w:cs="Times New Roman"/>
        </w:rPr>
      </w:pPr>
      <w:r w:rsidRPr="001869E2">
        <w:rPr>
          <w:rFonts w:ascii="Times New Roman" w:hAnsi="Times New Roman" w:cs="Times New Roman"/>
        </w:rPr>
        <w:t xml:space="preserve">a.  </w:t>
      </w:r>
      <w:r w:rsidR="001869E2" w:rsidRPr="001869E2">
        <w:rPr>
          <w:rFonts w:ascii="Times New Roman" w:hAnsi="Times New Roman" w:cs="Times New Roman"/>
        </w:rPr>
        <w:t xml:space="preserve">Ty Markham – </w:t>
      </w:r>
      <w:r w:rsidR="001869E2">
        <w:rPr>
          <w:rFonts w:ascii="Times New Roman" w:hAnsi="Times New Roman" w:cs="Times New Roman"/>
        </w:rPr>
        <w:t>Proposed g</w:t>
      </w:r>
      <w:r w:rsidR="001869E2" w:rsidRPr="001869E2">
        <w:rPr>
          <w:rFonts w:ascii="Times New Roman" w:hAnsi="Times New Roman" w:cs="Times New Roman"/>
        </w:rPr>
        <w:t>arage on North Main Street</w:t>
      </w:r>
    </w:p>
    <w:p w14:paraId="05FFEE6F" w14:textId="77777777" w:rsidR="00B06F57" w:rsidRPr="001869E2" w:rsidRDefault="00B06F57" w:rsidP="001869E2">
      <w:pPr>
        <w:rPr>
          <w:rFonts w:ascii="Times New Roman" w:hAnsi="Times New Roman" w:cs="Times New Roman"/>
        </w:rPr>
      </w:pPr>
    </w:p>
    <w:p w14:paraId="466AD04C" w14:textId="4EB42A53" w:rsidR="00B06F57" w:rsidRPr="001869E2" w:rsidRDefault="00B06F57" w:rsidP="001869E2">
      <w:pPr>
        <w:ind w:firstLine="720"/>
        <w:rPr>
          <w:rFonts w:ascii="Times New Roman" w:eastAsia="Times New Roman" w:hAnsi="Times New Roman" w:cs="Times New Roman"/>
        </w:rPr>
      </w:pPr>
      <w:r w:rsidRPr="001869E2">
        <w:rPr>
          <w:rFonts w:ascii="Times New Roman" w:hAnsi="Times New Roman" w:cs="Times New Roman"/>
        </w:rPr>
        <w:t xml:space="preserve">b.  </w:t>
      </w:r>
      <w:r w:rsidR="001869E2" w:rsidRPr="001869E2">
        <w:rPr>
          <w:rFonts w:ascii="Times New Roman" w:eastAsia="Times New Roman" w:hAnsi="Times New Roman" w:cs="Times New Roman"/>
          <w:color w:val="000000"/>
          <w:shd w:val="clear" w:color="auto" w:fill="FFFFFF"/>
        </w:rPr>
        <w:t>Dean and Kristin Osborn</w:t>
      </w:r>
      <w:r w:rsidR="001869E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Changes to previous permit – North 100 East</w:t>
      </w:r>
    </w:p>
    <w:p w14:paraId="0AC5C163" w14:textId="77777777" w:rsidR="00B06F57" w:rsidRPr="001869E2" w:rsidRDefault="00B06F57" w:rsidP="001869E2">
      <w:pPr>
        <w:rPr>
          <w:rFonts w:ascii="Times New Roman" w:hAnsi="Times New Roman" w:cs="Times New Roman"/>
        </w:rPr>
      </w:pPr>
    </w:p>
    <w:p w14:paraId="683593FF" w14:textId="79146C38" w:rsidR="00B06F57" w:rsidRPr="001869E2" w:rsidRDefault="00B06F57" w:rsidP="001869E2">
      <w:pPr>
        <w:ind w:left="720"/>
        <w:rPr>
          <w:rFonts w:ascii="Times New Roman" w:hAnsi="Times New Roman" w:cs="Times New Roman"/>
        </w:rPr>
      </w:pPr>
      <w:r w:rsidRPr="001869E2">
        <w:rPr>
          <w:rFonts w:ascii="Times New Roman" w:hAnsi="Times New Roman" w:cs="Times New Roman"/>
        </w:rPr>
        <w:t xml:space="preserve">c.  </w:t>
      </w:r>
      <w:r w:rsidR="001869E2">
        <w:rPr>
          <w:rFonts w:ascii="Times New Roman" w:hAnsi="Times New Roman" w:cs="Times New Roman"/>
        </w:rPr>
        <w:t>Jason Wheeler – Proposed observatory structure for Entrada Institute</w:t>
      </w:r>
    </w:p>
    <w:p w14:paraId="6A7B7BD2" w14:textId="027F79AD" w:rsidR="00B06F57" w:rsidRDefault="00B06F57" w:rsidP="00B06F57">
      <w:pPr>
        <w:rPr>
          <w:rFonts w:ascii="Times New Roman" w:hAnsi="Times New Roman" w:cs="Times New Roman"/>
        </w:rPr>
      </w:pPr>
    </w:p>
    <w:p w14:paraId="6F6B9A0B" w14:textId="10DD07E0" w:rsidR="001869E2" w:rsidRDefault="001869E2" w:rsidP="00B06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Discuss multi-family housing regulations</w:t>
      </w:r>
    </w:p>
    <w:p w14:paraId="0A83E8BB" w14:textId="77777777" w:rsidR="001869E2" w:rsidRPr="001869E2" w:rsidRDefault="001869E2" w:rsidP="00B06F57">
      <w:pPr>
        <w:rPr>
          <w:rFonts w:ascii="Times New Roman" w:hAnsi="Times New Roman" w:cs="Times New Roman"/>
        </w:rPr>
      </w:pPr>
    </w:p>
    <w:p w14:paraId="19F46B53" w14:textId="46801530" w:rsidR="00B06F57" w:rsidRPr="001869E2" w:rsidRDefault="001869E2" w:rsidP="00186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06F57" w:rsidRPr="001869E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Review</w:t>
      </w:r>
      <w:r w:rsidR="00A22366">
        <w:rPr>
          <w:rFonts w:ascii="Times New Roman" w:hAnsi="Times New Roman" w:cs="Times New Roman"/>
        </w:rPr>
        <w:t xml:space="preserve"> </w:t>
      </w:r>
      <w:r w:rsidR="00B06F57" w:rsidRPr="001869E2">
        <w:rPr>
          <w:rFonts w:ascii="Times New Roman" w:hAnsi="Times New Roman" w:cs="Times New Roman"/>
        </w:rPr>
        <w:t xml:space="preserve">Title 9 </w:t>
      </w:r>
      <w:r>
        <w:rPr>
          <w:rFonts w:ascii="Times New Roman" w:hAnsi="Times New Roman" w:cs="Times New Roman"/>
        </w:rPr>
        <w:t xml:space="preserve">and Title 10 </w:t>
      </w:r>
      <w:r w:rsidR="00B06F57" w:rsidRPr="001869E2">
        <w:rPr>
          <w:rFonts w:ascii="Times New Roman" w:hAnsi="Times New Roman" w:cs="Times New Roman"/>
        </w:rPr>
        <w:t>Ordinance Revisions</w:t>
      </w:r>
    </w:p>
    <w:p w14:paraId="243C39B2" w14:textId="77777777" w:rsidR="001869E2" w:rsidRDefault="001869E2" w:rsidP="00B06F57">
      <w:pPr>
        <w:rPr>
          <w:rFonts w:ascii="Times New Roman" w:hAnsi="Times New Roman" w:cs="Times New Roman"/>
        </w:rPr>
      </w:pPr>
    </w:p>
    <w:p w14:paraId="787CCDF3" w14:textId="4DA69A75" w:rsidR="00B06F57" w:rsidRPr="001869E2" w:rsidRDefault="001869E2" w:rsidP="00B06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06F57" w:rsidRPr="001869E2">
        <w:rPr>
          <w:rFonts w:ascii="Times New Roman" w:hAnsi="Times New Roman" w:cs="Times New Roman"/>
        </w:rPr>
        <w:t>.  Public Comment</w:t>
      </w:r>
    </w:p>
    <w:p w14:paraId="66F5E86C" w14:textId="77777777" w:rsidR="00B06F57" w:rsidRPr="001869E2" w:rsidRDefault="00B06F57" w:rsidP="00B06F57">
      <w:pPr>
        <w:rPr>
          <w:rFonts w:ascii="Times New Roman" w:hAnsi="Times New Roman" w:cs="Times New Roman"/>
        </w:rPr>
      </w:pPr>
    </w:p>
    <w:p w14:paraId="36E03B65" w14:textId="07436346" w:rsidR="007F1CAF" w:rsidRPr="001869E2" w:rsidRDefault="00186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06F57" w:rsidRPr="001869E2">
        <w:rPr>
          <w:rFonts w:ascii="Times New Roman" w:hAnsi="Times New Roman" w:cs="Times New Roman"/>
        </w:rPr>
        <w:t>.  Adjourn</w:t>
      </w:r>
      <w:r w:rsidR="00A22366">
        <w:rPr>
          <w:rFonts w:ascii="Times New Roman" w:hAnsi="Times New Roman" w:cs="Times New Roman"/>
        </w:rPr>
        <w:t xml:space="preserve">  –  The n</w:t>
      </w:r>
      <w:r w:rsidR="00B06F57" w:rsidRPr="001869E2">
        <w:rPr>
          <w:rFonts w:ascii="Times New Roman" w:hAnsi="Times New Roman" w:cs="Times New Roman"/>
        </w:rPr>
        <w:t xml:space="preserve">ext P&amp;Z meeting is </w:t>
      </w:r>
      <w:r>
        <w:rPr>
          <w:rFonts w:ascii="Times New Roman" w:hAnsi="Times New Roman" w:cs="Times New Roman"/>
        </w:rPr>
        <w:t>October 23</w:t>
      </w:r>
      <w:r w:rsidR="00B06F57" w:rsidRPr="001869E2">
        <w:rPr>
          <w:rFonts w:ascii="Times New Roman" w:hAnsi="Times New Roman" w:cs="Times New Roman"/>
        </w:rPr>
        <w:t xml:space="preserve"> at 6:30 p.m.</w:t>
      </w:r>
    </w:p>
    <w:sectPr w:rsidR="007F1CAF" w:rsidRPr="001869E2" w:rsidSect="00D2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57"/>
    <w:rsid w:val="001869E2"/>
    <w:rsid w:val="007F1CAF"/>
    <w:rsid w:val="00896CA4"/>
    <w:rsid w:val="009077FE"/>
    <w:rsid w:val="00915E50"/>
    <w:rsid w:val="00A22366"/>
    <w:rsid w:val="00B06F57"/>
    <w:rsid w:val="00D20D15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42D1"/>
  <w15:chartTrackingRefBased/>
  <w15:docId w15:val="{C7CC27FB-2D74-3C45-8849-747AADAE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 Anderson</cp:lastModifiedBy>
  <cp:revision>3</cp:revision>
  <dcterms:created xsi:type="dcterms:W3CDTF">2025-09-24T18:46:00Z</dcterms:created>
  <dcterms:modified xsi:type="dcterms:W3CDTF">2025-09-24T18:46:00Z</dcterms:modified>
</cp:coreProperties>
</file>