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BBEE1" w14:textId="77777777" w:rsidR="001332BE" w:rsidRDefault="00AC1ACE" w:rsidP="00466ACC">
      <w:pPr>
        <w:jc w:val="center"/>
        <w:rPr>
          <w:rFonts w:ascii="Arial" w:hAnsi="Arial" w:cs="Arial"/>
          <w:b/>
        </w:rPr>
      </w:pPr>
      <w:r w:rsidRPr="00DF071A">
        <w:rPr>
          <w:rFonts w:ascii="Arial" w:hAnsi="Arial" w:cs="Arial"/>
          <w:b/>
        </w:rPr>
        <w:t xml:space="preserve">CORRIDOR </w:t>
      </w:r>
      <w:r w:rsidR="001332BE" w:rsidRPr="00DF071A">
        <w:rPr>
          <w:rFonts w:ascii="Arial" w:hAnsi="Arial" w:cs="Arial"/>
          <w:b/>
        </w:rPr>
        <w:t>AGREEMENT</w:t>
      </w:r>
    </w:p>
    <w:p w14:paraId="2C41B4C2" w14:textId="0875C5EC" w:rsidR="00B73B2C" w:rsidRPr="00DF071A" w:rsidRDefault="00240083" w:rsidP="00824067">
      <w:pPr>
        <w:jc w:val="center"/>
        <w:rPr>
          <w:rFonts w:ascii="Arial" w:hAnsi="Arial" w:cs="Arial"/>
          <w:b/>
        </w:rPr>
      </w:pPr>
      <w:r>
        <w:rPr>
          <w:rFonts w:ascii="Arial" w:hAnsi="Arial" w:cs="Arial"/>
          <w:b/>
        </w:rPr>
        <w:t>SR</w:t>
      </w:r>
      <w:r w:rsidR="005301B2">
        <w:rPr>
          <w:rFonts w:ascii="Arial" w:hAnsi="Arial" w:cs="Arial"/>
          <w:b/>
        </w:rPr>
        <w:t xml:space="preserve"> </w:t>
      </w:r>
      <w:r w:rsidR="0014271E">
        <w:rPr>
          <w:rFonts w:ascii="Arial" w:hAnsi="Arial" w:cs="Arial"/>
          <w:b/>
        </w:rPr>
        <w:t>36</w:t>
      </w:r>
      <w:r w:rsidR="000B0FAD">
        <w:rPr>
          <w:rFonts w:ascii="Arial" w:hAnsi="Arial" w:cs="Arial"/>
          <w:b/>
        </w:rPr>
        <w:t xml:space="preserve"> </w:t>
      </w:r>
      <w:r w:rsidR="000B0FAD" w:rsidRPr="000E78BB">
        <w:rPr>
          <w:rFonts w:ascii="Arial" w:hAnsi="Arial" w:cs="Arial"/>
          <w:b/>
        </w:rPr>
        <w:t xml:space="preserve">within </w:t>
      </w:r>
      <w:r w:rsidR="0014271E">
        <w:rPr>
          <w:rFonts w:ascii="Arial" w:hAnsi="Arial" w:cs="Arial"/>
          <w:b/>
        </w:rPr>
        <w:t>Lake Point</w:t>
      </w:r>
      <w:r w:rsidR="000B0FAD" w:rsidRPr="000E78BB">
        <w:rPr>
          <w:rFonts w:ascii="Arial" w:hAnsi="Arial" w:cs="Arial"/>
          <w:b/>
        </w:rPr>
        <w:t xml:space="preserve"> City Boundaries</w:t>
      </w:r>
    </w:p>
    <w:p w14:paraId="71C6B2EC" w14:textId="77777777" w:rsidR="001332BE" w:rsidRPr="00DF071A" w:rsidRDefault="001332BE" w:rsidP="00AA41C6">
      <w:pPr>
        <w:rPr>
          <w:rFonts w:ascii="Arial" w:hAnsi="Arial" w:cs="Arial"/>
          <w:b/>
          <w:u w:val="single"/>
        </w:rPr>
      </w:pPr>
    </w:p>
    <w:p w14:paraId="6ECB0B3B" w14:textId="2F91D778" w:rsidR="001332BE" w:rsidRDefault="001332BE" w:rsidP="00AA41C6">
      <w:pPr>
        <w:ind w:firstLine="720"/>
        <w:jc w:val="both"/>
        <w:rPr>
          <w:rFonts w:ascii="Arial" w:hAnsi="Arial" w:cs="Arial"/>
        </w:rPr>
      </w:pPr>
      <w:r w:rsidRPr="00DF071A">
        <w:rPr>
          <w:rFonts w:ascii="Arial" w:hAnsi="Arial" w:cs="Arial"/>
        </w:rPr>
        <w:t xml:space="preserve">This </w:t>
      </w:r>
      <w:r w:rsidR="00FC03FC" w:rsidRPr="00DF071A">
        <w:rPr>
          <w:rFonts w:ascii="Arial" w:hAnsi="Arial" w:cs="Arial"/>
          <w:b/>
        </w:rPr>
        <w:t xml:space="preserve">CORRIDOR </w:t>
      </w:r>
      <w:r w:rsidRPr="00DF071A">
        <w:rPr>
          <w:rFonts w:ascii="Arial" w:hAnsi="Arial" w:cs="Arial"/>
          <w:b/>
        </w:rPr>
        <w:t>AGREEMENT</w:t>
      </w:r>
      <w:r w:rsidRPr="00DF071A">
        <w:rPr>
          <w:rFonts w:ascii="Arial" w:hAnsi="Arial" w:cs="Arial"/>
        </w:rPr>
        <w:t xml:space="preserve"> made and e</w:t>
      </w:r>
      <w:r w:rsidR="00AC1ACE" w:rsidRPr="00DF071A">
        <w:rPr>
          <w:rFonts w:ascii="Arial" w:hAnsi="Arial" w:cs="Arial"/>
        </w:rPr>
        <w:t xml:space="preserve">ntered into this _____ </w:t>
      </w:r>
      <w:r w:rsidR="006356B7" w:rsidRPr="00DF071A">
        <w:rPr>
          <w:rFonts w:ascii="Arial" w:hAnsi="Arial" w:cs="Arial"/>
        </w:rPr>
        <w:t>d</w:t>
      </w:r>
      <w:r w:rsidR="00AC1ACE" w:rsidRPr="00DF071A">
        <w:rPr>
          <w:rFonts w:ascii="Arial" w:hAnsi="Arial" w:cs="Arial"/>
        </w:rPr>
        <w:t>ay of ____________________, 20</w:t>
      </w:r>
      <w:r w:rsidR="00240083">
        <w:rPr>
          <w:rFonts w:ascii="Arial" w:hAnsi="Arial" w:cs="Arial"/>
        </w:rPr>
        <w:t>25</w:t>
      </w:r>
      <w:r w:rsidRPr="00DF071A">
        <w:rPr>
          <w:rFonts w:ascii="Arial" w:hAnsi="Arial" w:cs="Arial"/>
        </w:rPr>
        <w:t xml:space="preserve">, by and between the </w:t>
      </w:r>
      <w:r w:rsidRPr="00DF071A">
        <w:rPr>
          <w:rFonts w:ascii="Arial" w:hAnsi="Arial" w:cs="Arial"/>
          <w:b/>
        </w:rPr>
        <w:t>UTAH DEPARTMENT OF TRANSPORTATION</w:t>
      </w:r>
      <w:r w:rsidRPr="00DF071A">
        <w:rPr>
          <w:rFonts w:ascii="Arial" w:hAnsi="Arial" w:cs="Arial"/>
        </w:rPr>
        <w:t>, hereinafter</w:t>
      </w:r>
      <w:r w:rsidR="006356B7" w:rsidRPr="00DF071A">
        <w:rPr>
          <w:rFonts w:ascii="Arial" w:hAnsi="Arial" w:cs="Arial"/>
        </w:rPr>
        <w:t xml:space="preserve"> referred to as “</w:t>
      </w:r>
      <w:r w:rsidR="006356B7" w:rsidRPr="00DF071A">
        <w:rPr>
          <w:rFonts w:ascii="Arial" w:hAnsi="Arial" w:cs="Arial"/>
          <w:b/>
        </w:rPr>
        <w:t>UDOT</w:t>
      </w:r>
      <w:r w:rsidR="00AC1ACE" w:rsidRPr="00DF071A">
        <w:rPr>
          <w:rFonts w:ascii="Arial" w:hAnsi="Arial" w:cs="Arial"/>
        </w:rPr>
        <w:t>,”</w:t>
      </w:r>
      <w:r w:rsidR="006356B7" w:rsidRPr="00DF071A">
        <w:rPr>
          <w:rFonts w:ascii="Arial" w:hAnsi="Arial" w:cs="Arial"/>
        </w:rPr>
        <w:t xml:space="preserve"> and </w:t>
      </w:r>
      <w:r w:rsidR="0014271E">
        <w:rPr>
          <w:rFonts w:ascii="Arial" w:hAnsi="Arial" w:cs="Arial"/>
          <w:b/>
        </w:rPr>
        <w:t>LAKE POINT</w:t>
      </w:r>
      <w:r w:rsidR="00240083">
        <w:rPr>
          <w:rFonts w:ascii="Arial" w:hAnsi="Arial" w:cs="Arial"/>
        </w:rPr>
        <w:t xml:space="preserve"> </w:t>
      </w:r>
      <w:r w:rsidR="00C9303D">
        <w:rPr>
          <w:rFonts w:ascii="Arial" w:hAnsi="Arial" w:cs="Arial"/>
          <w:b/>
        </w:rPr>
        <w:t>C</w:t>
      </w:r>
      <w:r w:rsidR="00036FFE">
        <w:rPr>
          <w:rFonts w:ascii="Arial" w:hAnsi="Arial" w:cs="Arial"/>
          <w:b/>
        </w:rPr>
        <w:t>I</w:t>
      </w:r>
      <w:r w:rsidR="00C9303D">
        <w:rPr>
          <w:rFonts w:ascii="Arial" w:hAnsi="Arial" w:cs="Arial"/>
          <w:b/>
        </w:rPr>
        <w:t>TY</w:t>
      </w:r>
      <w:r w:rsidR="00395A72" w:rsidRPr="00DF071A">
        <w:rPr>
          <w:rFonts w:ascii="Arial" w:hAnsi="Arial" w:cs="Arial"/>
        </w:rPr>
        <w:t xml:space="preserve"> </w:t>
      </w:r>
      <w:r w:rsidR="00964B4A">
        <w:rPr>
          <w:rFonts w:ascii="Arial" w:hAnsi="Arial" w:cs="Arial"/>
        </w:rPr>
        <w:t>(“</w:t>
      </w:r>
      <w:r w:rsidR="00964B4A" w:rsidRPr="00A84EBE">
        <w:rPr>
          <w:rFonts w:ascii="Arial" w:hAnsi="Arial" w:cs="Arial"/>
          <w:b/>
          <w:bCs/>
        </w:rPr>
        <w:t>LOCAL AGENCY</w:t>
      </w:r>
      <w:r w:rsidR="00964B4A">
        <w:rPr>
          <w:rFonts w:ascii="Arial" w:hAnsi="Arial" w:cs="Arial"/>
        </w:rPr>
        <w:t xml:space="preserve">”) </w:t>
      </w:r>
      <w:r w:rsidR="00395A72" w:rsidRPr="00DF071A">
        <w:rPr>
          <w:rFonts w:ascii="Arial" w:hAnsi="Arial" w:cs="Arial"/>
        </w:rPr>
        <w:t>collecti</w:t>
      </w:r>
      <w:r w:rsidR="00AC1ACE" w:rsidRPr="00DF071A">
        <w:rPr>
          <w:rFonts w:ascii="Arial" w:hAnsi="Arial" w:cs="Arial"/>
        </w:rPr>
        <w:t>vely referred to herein as the “</w:t>
      </w:r>
      <w:r w:rsidR="00FC03FC" w:rsidRPr="00DF071A">
        <w:rPr>
          <w:rFonts w:ascii="Arial" w:hAnsi="Arial" w:cs="Arial"/>
          <w:b/>
        </w:rPr>
        <w:t>PARTIES</w:t>
      </w:r>
      <w:r w:rsidR="00B73B2C">
        <w:rPr>
          <w:rFonts w:ascii="Arial" w:hAnsi="Arial" w:cs="Arial"/>
          <w:b/>
        </w:rPr>
        <w:t>.</w:t>
      </w:r>
      <w:r w:rsidR="00395A72" w:rsidRPr="00DF071A">
        <w:rPr>
          <w:rFonts w:ascii="Arial" w:hAnsi="Arial" w:cs="Arial"/>
        </w:rPr>
        <w:t>”</w:t>
      </w:r>
    </w:p>
    <w:p w14:paraId="7E7ACE3E" w14:textId="77777777" w:rsidR="00AA41C6" w:rsidRPr="00DF071A" w:rsidRDefault="00AA41C6" w:rsidP="00AA41C6">
      <w:pPr>
        <w:jc w:val="both"/>
        <w:rPr>
          <w:rFonts w:ascii="Arial" w:hAnsi="Arial" w:cs="Arial"/>
        </w:rPr>
      </w:pPr>
    </w:p>
    <w:p w14:paraId="1EE71373" w14:textId="158D335A" w:rsidR="00B77DA8" w:rsidRPr="000B0FAD" w:rsidRDefault="00B73B2C" w:rsidP="000B0FAD">
      <w:pPr>
        <w:jc w:val="center"/>
        <w:rPr>
          <w:rFonts w:ascii="Arial" w:hAnsi="Arial" w:cs="Arial"/>
          <w:b/>
        </w:rPr>
      </w:pPr>
      <w:r>
        <w:rPr>
          <w:rFonts w:ascii="Arial" w:hAnsi="Arial" w:cs="Arial"/>
          <w:b/>
        </w:rPr>
        <w:t>RECITALS</w:t>
      </w:r>
    </w:p>
    <w:p w14:paraId="7215D410" w14:textId="77777777" w:rsidR="005301B2" w:rsidRDefault="005301B2" w:rsidP="00CB1574">
      <w:pPr>
        <w:jc w:val="both"/>
        <w:rPr>
          <w:rFonts w:ascii="Arial" w:hAnsi="Arial" w:cs="Arial"/>
        </w:rPr>
      </w:pPr>
    </w:p>
    <w:p w14:paraId="4A756B97" w14:textId="13ECE3D3" w:rsidR="005301B2" w:rsidRDefault="005301B2" w:rsidP="005301B2">
      <w:pPr>
        <w:ind w:firstLine="720"/>
        <w:jc w:val="both"/>
        <w:rPr>
          <w:rFonts w:ascii="Arial" w:hAnsi="Arial" w:cs="Arial"/>
        </w:rPr>
      </w:pPr>
      <w:proofErr w:type="gramStart"/>
      <w:r w:rsidRPr="00DF071A">
        <w:rPr>
          <w:rFonts w:ascii="Arial" w:hAnsi="Arial" w:cs="Arial"/>
          <w:b/>
        </w:rPr>
        <w:t>WHEREAS,</w:t>
      </w:r>
      <w:proofErr w:type="gramEnd"/>
      <w:r w:rsidRPr="00DF071A">
        <w:rPr>
          <w:rFonts w:ascii="Arial" w:hAnsi="Arial" w:cs="Arial"/>
          <w:b/>
        </w:rPr>
        <w:t xml:space="preserve"> </w:t>
      </w:r>
      <w:r>
        <w:rPr>
          <w:rFonts w:ascii="Arial" w:hAnsi="Arial" w:cs="Arial"/>
        </w:rPr>
        <w:t xml:space="preserve">the </w:t>
      </w:r>
      <w:r w:rsidRPr="003768E7">
        <w:rPr>
          <w:rFonts w:ascii="Arial" w:hAnsi="Arial" w:cs="Arial"/>
          <w:b/>
          <w:bCs/>
        </w:rPr>
        <w:t>PARTIES</w:t>
      </w:r>
      <w:r>
        <w:rPr>
          <w:rFonts w:ascii="Arial" w:hAnsi="Arial" w:cs="Arial"/>
          <w:b/>
        </w:rPr>
        <w:t xml:space="preserve"> </w:t>
      </w:r>
      <w:r w:rsidRPr="00DF071A">
        <w:rPr>
          <w:rFonts w:ascii="Arial" w:hAnsi="Arial" w:cs="Arial"/>
        </w:rPr>
        <w:t xml:space="preserve">desire to enter into a </w:t>
      </w:r>
      <w:r w:rsidRPr="00DF071A">
        <w:rPr>
          <w:rFonts w:ascii="Arial" w:hAnsi="Arial" w:cs="Arial"/>
          <w:b/>
        </w:rPr>
        <w:t>CORRIDOR AGREEMENT</w:t>
      </w:r>
      <w:r w:rsidRPr="00DF071A">
        <w:rPr>
          <w:rFonts w:ascii="Arial" w:hAnsi="Arial" w:cs="Arial"/>
        </w:rPr>
        <w:t xml:space="preserve"> to </w:t>
      </w:r>
      <w:proofErr w:type="gramStart"/>
      <w:r w:rsidRPr="00DF071A">
        <w:rPr>
          <w:rFonts w:ascii="Arial" w:hAnsi="Arial" w:cs="Arial"/>
        </w:rPr>
        <w:t>plan for the future</w:t>
      </w:r>
      <w:proofErr w:type="gramEnd"/>
      <w:r w:rsidRPr="00DF071A">
        <w:rPr>
          <w:rFonts w:ascii="Arial" w:hAnsi="Arial" w:cs="Arial"/>
        </w:rPr>
        <w:t xml:space="preserve"> spacing and location of traffic signals in the Signal Control Plan</w:t>
      </w:r>
      <w:r>
        <w:rPr>
          <w:rFonts w:ascii="Arial" w:hAnsi="Arial" w:cs="Arial"/>
        </w:rPr>
        <w:t>,</w:t>
      </w:r>
      <w:r w:rsidRPr="00DF071A">
        <w:rPr>
          <w:rFonts w:ascii="Arial" w:hAnsi="Arial" w:cs="Arial"/>
        </w:rPr>
        <w:t xml:space="preserve"> and spacing and accesses in a</w:t>
      </w:r>
      <w:r>
        <w:rPr>
          <w:rFonts w:ascii="Arial" w:hAnsi="Arial" w:cs="Arial"/>
        </w:rPr>
        <w:t>n</w:t>
      </w:r>
      <w:r w:rsidRPr="00DF071A">
        <w:rPr>
          <w:rFonts w:ascii="Arial" w:hAnsi="Arial" w:cs="Arial"/>
        </w:rPr>
        <w:t xml:space="preserve"> Access Control Plan for</w:t>
      </w:r>
      <w:r>
        <w:rPr>
          <w:rFonts w:ascii="Arial" w:hAnsi="Arial" w:cs="Arial"/>
        </w:rPr>
        <w:t xml:space="preserve"> SR </w:t>
      </w:r>
      <w:r w:rsidR="0014271E">
        <w:rPr>
          <w:rFonts w:ascii="Arial" w:hAnsi="Arial" w:cs="Arial"/>
        </w:rPr>
        <w:t>36</w:t>
      </w:r>
      <w:r>
        <w:rPr>
          <w:rFonts w:ascii="Arial" w:hAnsi="Arial" w:cs="Arial"/>
        </w:rPr>
        <w:t>,</w:t>
      </w:r>
      <w:r w:rsidRPr="00DF071A">
        <w:rPr>
          <w:rFonts w:ascii="Arial" w:hAnsi="Arial" w:cs="Arial"/>
        </w:rPr>
        <w:t xml:space="preserve"> from </w:t>
      </w:r>
      <w:r w:rsidR="00107E73">
        <w:rPr>
          <w:rFonts w:ascii="Arial" w:hAnsi="Arial" w:cs="Arial"/>
        </w:rPr>
        <w:t xml:space="preserve">approximately </w:t>
      </w:r>
      <w:r w:rsidRPr="00DF071A">
        <w:rPr>
          <w:rFonts w:ascii="Arial" w:hAnsi="Arial" w:cs="Arial"/>
        </w:rPr>
        <w:t xml:space="preserve">milepost (MP) </w:t>
      </w:r>
      <w:r w:rsidR="0014271E">
        <w:rPr>
          <w:rFonts w:ascii="Arial" w:hAnsi="Arial" w:cs="Arial"/>
        </w:rPr>
        <w:t>63.4</w:t>
      </w:r>
      <w:r w:rsidRPr="00DC33AB">
        <w:rPr>
          <w:rFonts w:ascii="Arial" w:hAnsi="Arial" w:cs="Arial"/>
        </w:rPr>
        <w:t xml:space="preserve"> to </w:t>
      </w:r>
      <w:r>
        <w:rPr>
          <w:rFonts w:ascii="Arial" w:hAnsi="Arial" w:cs="Arial"/>
        </w:rPr>
        <w:t xml:space="preserve">approximately </w:t>
      </w:r>
      <w:r w:rsidRPr="00DC33AB">
        <w:rPr>
          <w:rFonts w:ascii="Arial" w:hAnsi="Arial" w:cs="Arial"/>
        </w:rPr>
        <w:t xml:space="preserve">MP </w:t>
      </w:r>
      <w:proofErr w:type="gramStart"/>
      <w:r w:rsidR="0014271E">
        <w:rPr>
          <w:rFonts w:ascii="Arial" w:hAnsi="Arial" w:cs="Arial"/>
        </w:rPr>
        <w:t>66.1</w:t>
      </w:r>
      <w:r>
        <w:rPr>
          <w:rFonts w:ascii="Arial" w:hAnsi="Arial" w:cs="Arial"/>
        </w:rPr>
        <w:t>;</w:t>
      </w:r>
      <w:proofErr w:type="gramEnd"/>
    </w:p>
    <w:p w14:paraId="15AD4A69" w14:textId="77777777" w:rsidR="005301B2" w:rsidRPr="00DF071A" w:rsidRDefault="005301B2" w:rsidP="005301B2">
      <w:pPr>
        <w:ind w:firstLine="720"/>
        <w:jc w:val="both"/>
        <w:rPr>
          <w:rFonts w:ascii="Arial" w:hAnsi="Arial" w:cs="Arial"/>
        </w:rPr>
      </w:pPr>
    </w:p>
    <w:p w14:paraId="340C6DB8" w14:textId="5E0E3DF4" w:rsidR="005301B2" w:rsidRPr="00DF071A" w:rsidRDefault="005301B2" w:rsidP="005301B2">
      <w:pPr>
        <w:ind w:firstLine="720"/>
        <w:jc w:val="both"/>
        <w:rPr>
          <w:rFonts w:ascii="Arial" w:hAnsi="Arial" w:cs="Arial"/>
        </w:rPr>
      </w:pPr>
      <w:proofErr w:type="gramStart"/>
      <w:r w:rsidRPr="00DF071A">
        <w:rPr>
          <w:rFonts w:ascii="Arial" w:hAnsi="Arial" w:cs="Arial"/>
          <w:b/>
        </w:rPr>
        <w:t>WHEREAS,</w:t>
      </w:r>
      <w:proofErr w:type="gramEnd"/>
      <w:r w:rsidRPr="00DF071A">
        <w:rPr>
          <w:rFonts w:ascii="Arial" w:hAnsi="Arial" w:cs="Arial"/>
          <w:b/>
        </w:rPr>
        <w:t xml:space="preserve"> </w:t>
      </w:r>
      <w:r w:rsidR="00964B4A" w:rsidRPr="00D676F0">
        <w:rPr>
          <w:rFonts w:ascii="Arial" w:hAnsi="Arial" w:cs="Arial"/>
          <w:bCs/>
        </w:rPr>
        <w:t xml:space="preserve">the Parties desire to use this </w:t>
      </w:r>
      <w:r w:rsidR="00964B4A" w:rsidRPr="00A84EBE">
        <w:rPr>
          <w:rFonts w:ascii="Arial" w:hAnsi="Arial" w:cs="Arial"/>
          <w:b/>
        </w:rPr>
        <w:t>CORRIDOR AGREEMENT</w:t>
      </w:r>
      <w:r w:rsidR="00964B4A" w:rsidRPr="00D676F0">
        <w:rPr>
          <w:rFonts w:ascii="Arial" w:hAnsi="Arial" w:cs="Arial"/>
          <w:bCs/>
        </w:rPr>
        <w:t xml:space="preserve"> </w:t>
      </w:r>
      <w:r w:rsidRPr="00DF071A">
        <w:rPr>
          <w:rFonts w:ascii="Arial" w:hAnsi="Arial" w:cs="Arial"/>
        </w:rPr>
        <w:t xml:space="preserve">to manage traffic flow, improve safety, and plan for future signal </w:t>
      </w:r>
      <w:r>
        <w:rPr>
          <w:rFonts w:ascii="Arial" w:hAnsi="Arial" w:cs="Arial"/>
        </w:rPr>
        <w:t>and access l</w:t>
      </w:r>
      <w:r w:rsidRPr="00DF071A">
        <w:rPr>
          <w:rFonts w:ascii="Arial" w:hAnsi="Arial" w:cs="Arial"/>
        </w:rPr>
        <w:t xml:space="preserve">ocations, and other considerations within the corridor as described </w:t>
      </w:r>
      <w:proofErr w:type="gramStart"/>
      <w:r w:rsidRPr="00DF071A">
        <w:rPr>
          <w:rFonts w:ascii="Arial" w:hAnsi="Arial" w:cs="Arial"/>
        </w:rPr>
        <w:t>herein;</w:t>
      </w:r>
      <w:proofErr w:type="gramEnd"/>
      <w:r w:rsidRPr="00DF071A">
        <w:rPr>
          <w:rFonts w:ascii="Arial" w:hAnsi="Arial" w:cs="Arial"/>
        </w:rPr>
        <w:t xml:space="preserve"> </w:t>
      </w:r>
    </w:p>
    <w:p w14:paraId="5BDA01EF" w14:textId="77777777" w:rsidR="005301B2" w:rsidRPr="00DF071A" w:rsidRDefault="005301B2" w:rsidP="005301B2">
      <w:pPr>
        <w:jc w:val="both"/>
        <w:rPr>
          <w:rFonts w:ascii="Arial" w:hAnsi="Arial" w:cs="Arial"/>
        </w:rPr>
      </w:pPr>
    </w:p>
    <w:p w14:paraId="090587BF" w14:textId="77777777" w:rsidR="005301B2" w:rsidRPr="0071613D" w:rsidRDefault="005301B2" w:rsidP="005301B2">
      <w:pPr>
        <w:ind w:firstLine="720"/>
        <w:jc w:val="both"/>
        <w:rPr>
          <w:rFonts w:ascii="Arial" w:hAnsi="Arial" w:cs="Arial"/>
        </w:rPr>
      </w:pPr>
    </w:p>
    <w:p w14:paraId="343565E1" w14:textId="019B341F" w:rsidR="005301B2" w:rsidRDefault="005301B2" w:rsidP="005301B2">
      <w:pPr>
        <w:ind w:firstLine="720"/>
        <w:jc w:val="both"/>
        <w:rPr>
          <w:rFonts w:ascii="Arial" w:hAnsi="Arial" w:cs="Arial"/>
        </w:rPr>
      </w:pPr>
      <w:proofErr w:type="gramStart"/>
      <w:r w:rsidRPr="0071613D">
        <w:rPr>
          <w:rFonts w:ascii="Arial" w:hAnsi="Arial" w:cs="Arial"/>
          <w:b/>
          <w:bCs/>
        </w:rPr>
        <w:t>WHEREAS,</w:t>
      </w:r>
      <w:proofErr w:type="gramEnd"/>
      <w:r w:rsidRPr="0071613D">
        <w:rPr>
          <w:rFonts w:ascii="Arial" w:hAnsi="Arial" w:cs="Arial"/>
          <w:b/>
          <w:bCs/>
        </w:rPr>
        <w:t xml:space="preserve"> UDOT</w:t>
      </w:r>
      <w:r w:rsidRPr="0071613D">
        <w:rPr>
          <w:rFonts w:ascii="Arial" w:hAnsi="Arial" w:cs="Arial"/>
        </w:rPr>
        <w:t xml:space="preserve"> and Tooele County also have </w:t>
      </w:r>
      <w:r w:rsidR="0014271E">
        <w:rPr>
          <w:rFonts w:ascii="Arial" w:hAnsi="Arial" w:cs="Arial"/>
        </w:rPr>
        <w:t xml:space="preserve">an </w:t>
      </w:r>
      <w:r w:rsidRPr="0071613D">
        <w:rPr>
          <w:rFonts w:ascii="Arial" w:hAnsi="Arial" w:cs="Arial"/>
        </w:rPr>
        <w:t>agreement for access along SR</w:t>
      </w:r>
      <w:r w:rsidR="00036FFE">
        <w:rPr>
          <w:rFonts w:ascii="Arial" w:hAnsi="Arial" w:cs="Arial"/>
        </w:rPr>
        <w:t xml:space="preserve"> </w:t>
      </w:r>
      <w:r w:rsidR="0014271E">
        <w:rPr>
          <w:rFonts w:ascii="Arial" w:hAnsi="Arial" w:cs="Arial"/>
        </w:rPr>
        <w:t>36</w:t>
      </w:r>
      <w:r w:rsidRPr="0071613D">
        <w:rPr>
          <w:rFonts w:ascii="Arial" w:hAnsi="Arial" w:cs="Arial"/>
        </w:rPr>
        <w:t xml:space="preserve"> that </w:t>
      </w:r>
      <w:r>
        <w:rPr>
          <w:rFonts w:ascii="Arial" w:hAnsi="Arial" w:cs="Arial"/>
        </w:rPr>
        <w:t xml:space="preserve">may impact </w:t>
      </w:r>
      <w:r w:rsidRPr="0071613D">
        <w:rPr>
          <w:rFonts w:ascii="Arial" w:hAnsi="Arial" w:cs="Arial"/>
        </w:rPr>
        <w:t xml:space="preserve">this </w:t>
      </w:r>
      <w:r w:rsidRPr="0071613D">
        <w:rPr>
          <w:rFonts w:ascii="Arial" w:hAnsi="Arial" w:cs="Arial"/>
          <w:b/>
          <w:bCs/>
        </w:rPr>
        <w:t xml:space="preserve">CORRIDOR AGREEMENT </w:t>
      </w:r>
      <w:r w:rsidRPr="0071613D">
        <w:rPr>
          <w:rFonts w:ascii="Arial" w:hAnsi="Arial" w:cs="Arial"/>
        </w:rPr>
        <w:t xml:space="preserve">and require </w:t>
      </w:r>
      <w:r w:rsidRPr="0071613D">
        <w:rPr>
          <w:rFonts w:ascii="Arial" w:hAnsi="Arial" w:cs="Arial"/>
          <w:b/>
          <w:bCs/>
        </w:rPr>
        <w:t>UDOT</w:t>
      </w:r>
      <w:r w:rsidRPr="0071613D">
        <w:rPr>
          <w:rFonts w:ascii="Arial" w:hAnsi="Arial" w:cs="Arial"/>
        </w:rPr>
        <w:t xml:space="preserve"> to coordinate any changes with Tooele County as necessary for </w:t>
      </w:r>
      <w:r>
        <w:rPr>
          <w:rFonts w:ascii="Arial" w:hAnsi="Arial" w:cs="Arial"/>
        </w:rPr>
        <w:t>impacted</w:t>
      </w:r>
      <w:r w:rsidRPr="0071613D">
        <w:rPr>
          <w:rFonts w:ascii="Arial" w:hAnsi="Arial" w:cs="Arial"/>
        </w:rPr>
        <w:t xml:space="preserve"> locations</w:t>
      </w:r>
      <w:r w:rsidR="00964B4A">
        <w:rPr>
          <w:rFonts w:ascii="Arial" w:hAnsi="Arial" w:cs="Arial"/>
        </w:rPr>
        <w:t>; and</w:t>
      </w:r>
    </w:p>
    <w:p w14:paraId="73B34189" w14:textId="77777777" w:rsidR="00964B4A" w:rsidRDefault="00964B4A" w:rsidP="00964B4A">
      <w:pPr>
        <w:jc w:val="both"/>
        <w:rPr>
          <w:rFonts w:ascii="Arial" w:hAnsi="Arial" w:cs="Arial"/>
        </w:rPr>
      </w:pPr>
    </w:p>
    <w:p w14:paraId="0C196D44" w14:textId="77777777" w:rsidR="00964B4A" w:rsidRDefault="00964B4A" w:rsidP="00964B4A">
      <w:pPr>
        <w:ind w:firstLine="720"/>
        <w:jc w:val="both"/>
        <w:rPr>
          <w:rFonts w:ascii="Arial" w:hAnsi="Arial" w:cs="Arial"/>
        </w:rPr>
      </w:pPr>
      <w:r w:rsidRPr="00DF071A">
        <w:rPr>
          <w:rFonts w:ascii="Arial" w:hAnsi="Arial" w:cs="Arial"/>
          <w:b/>
        </w:rPr>
        <w:t>WHEREAS</w:t>
      </w:r>
      <w:r w:rsidRPr="00DC33AB">
        <w:rPr>
          <w:rFonts w:ascii="Arial" w:hAnsi="Arial" w:cs="Arial"/>
          <w:bCs/>
        </w:rPr>
        <w:t xml:space="preserve"> the</w:t>
      </w:r>
      <w:r>
        <w:rPr>
          <w:rFonts w:ascii="Arial" w:hAnsi="Arial" w:cs="Arial"/>
          <w:b/>
        </w:rPr>
        <w:t xml:space="preserve"> PARTIES </w:t>
      </w:r>
      <w:r w:rsidRPr="00DF071A">
        <w:rPr>
          <w:rFonts w:ascii="Arial" w:hAnsi="Arial" w:cs="Arial"/>
        </w:rPr>
        <w:t xml:space="preserve">agree to enter into this </w:t>
      </w:r>
      <w:r w:rsidRPr="00DF071A">
        <w:rPr>
          <w:rFonts w:ascii="Arial" w:hAnsi="Arial" w:cs="Arial"/>
          <w:b/>
        </w:rPr>
        <w:t xml:space="preserve">CORRIDOR AGREEMENT </w:t>
      </w:r>
      <w:r w:rsidRPr="00DF071A">
        <w:rPr>
          <w:rFonts w:ascii="Arial" w:hAnsi="Arial" w:cs="Arial"/>
        </w:rPr>
        <w:t>to accomplish this common goal</w:t>
      </w:r>
      <w:r>
        <w:rPr>
          <w:rFonts w:ascii="Arial" w:hAnsi="Arial" w:cs="Arial"/>
        </w:rPr>
        <w:t>.</w:t>
      </w:r>
    </w:p>
    <w:p w14:paraId="78143C8D" w14:textId="77777777" w:rsidR="00964B4A" w:rsidRPr="0071613D" w:rsidRDefault="00964B4A" w:rsidP="00CA3652">
      <w:pPr>
        <w:jc w:val="both"/>
        <w:rPr>
          <w:rFonts w:ascii="Arial" w:hAnsi="Arial" w:cs="Arial"/>
        </w:rPr>
      </w:pPr>
    </w:p>
    <w:p w14:paraId="7F924B1E" w14:textId="77777777" w:rsidR="005301B2" w:rsidRDefault="005301B2" w:rsidP="005301B2">
      <w:pPr>
        <w:jc w:val="center"/>
        <w:rPr>
          <w:rFonts w:ascii="Arial" w:hAnsi="Arial" w:cs="Arial"/>
          <w:b/>
        </w:rPr>
      </w:pPr>
    </w:p>
    <w:p w14:paraId="2A58AAB2" w14:textId="705C03EC" w:rsidR="005301B2" w:rsidRPr="00DF071A" w:rsidRDefault="005301B2" w:rsidP="005301B2">
      <w:pPr>
        <w:jc w:val="center"/>
        <w:rPr>
          <w:rFonts w:ascii="Arial" w:hAnsi="Arial" w:cs="Arial"/>
        </w:rPr>
      </w:pPr>
      <w:r>
        <w:rPr>
          <w:rFonts w:ascii="Arial" w:hAnsi="Arial" w:cs="Arial"/>
          <w:b/>
        </w:rPr>
        <w:t>AGREEMENT</w:t>
      </w:r>
    </w:p>
    <w:p w14:paraId="26993E9D" w14:textId="77777777" w:rsidR="005301B2" w:rsidRPr="00DF071A" w:rsidRDefault="005301B2" w:rsidP="005301B2">
      <w:pPr>
        <w:jc w:val="both"/>
        <w:rPr>
          <w:rFonts w:ascii="Arial" w:hAnsi="Arial" w:cs="Arial"/>
        </w:rPr>
      </w:pPr>
    </w:p>
    <w:p w14:paraId="6003DF9B" w14:textId="3F07EFE9" w:rsidR="005301B2" w:rsidRPr="00DF071A" w:rsidRDefault="005301B2" w:rsidP="005301B2">
      <w:pPr>
        <w:ind w:firstLine="720"/>
        <w:jc w:val="both"/>
        <w:rPr>
          <w:rFonts w:ascii="Arial" w:hAnsi="Arial" w:cs="Arial"/>
        </w:rPr>
      </w:pPr>
      <w:r w:rsidRPr="00DF071A">
        <w:rPr>
          <w:rFonts w:ascii="Arial" w:hAnsi="Arial" w:cs="Arial"/>
          <w:b/>
        </w:rPr>
        <w:t>NOW THEREFORE</w:t>
      </w:r>
      <w:r w:rsidRPr="00DF071A">
        <w:rPr>
          <w:rFonts w:ascii="Arial" w:hAnsi="Arial" w:cs="Arial"/>
        </w:rPr>
        <w:t xml:space="preserve">, </w:t>
      </w:r>
      <w:r w:rsidR="00964B4A" w:rsidRPr="00D676F0">
        <w:rPr>
          <w:rFonts w:ascii="Arial" w:hAnsi="Arial" w:cs="Arial"/>
        </w:rPr>
        <w:t xml:space="preserve">in consideration of the foregoing recitals, which by this reference are incorporated herein, and for other good and valuable consideration, which the </w:t>
      </w:r>
      <w:r w:rsidR="00964B4A" w:rsidRPr="00A84EBE">
        <w:rPr>
          <w:rFonts w:ascii="Arial" w:hAnsi="Arial" w:cs="Arial"/>
          <w:b/>
          <w:bCs/>
        </w:rPr>
        <w:t>PARTIES</w:t>
      </w:r>
      <w:r w:rsidR="00964B4A" w:rsidRPr="00D676F0">
        <w:rPr>
          <w:rFonts w:ascii="Arial" w:hAnsi="Arial" w:cs="Arial"/>
        </w:rPr>
        <w:t xml:space="preserve"> agree is sufficient, the </w:t>
      </w:r>
      <w:r w:rsidR="00964B4A" w:rsidRPr="00A84EBE">
        <w:rPr>
          <w:rFonts w:ascii="Arial" w:hAnsi="Arial" w:cs="Arial"/>
          <w:b/>
          <w:bCs/>
        </w:rPr>
        <w:t>PARTIES</w:t>
      </w:r>
      <w:r w:rsidR="00964B4A" w:rsidRPr="00D676F0">
        <w:rPr>
          <w:rFonts w:ascii="Arial" w:hAnsi="Arial" w:cs="Arial"/>
        </w:rPr>
        <w:t xml:space="preserve"> agree </w:t>
      </w:r>
      <w:r w:rsidRPr="00DF071A">
        <w:rPr>
          <w:rFonts w:ascii="Arial" w:hAnsi="Arial" w:cs="Arial"/>
        </w:rPr>
        <w:t>as follows:</w:t>
      </w:r>
    </w:p>
    <w:p w14:paraId="0FA61D98" w14:textId="77777777" w:rsidR="005301B2" w:rsidRDefault="005301B2" w:rsidP="005301B2">
      <w:pPr>
        <w:tabs>
          <w:tab w:val="left" w:pos="360"/>
        </w:tabs>
        <w:jc w:val="both"/>
        <w:rPr>
          <w:rFonts w:ascii="Arial" w:hAnsi="Arial" w:cs="Arial"/>
        </w:rPr>
      </w:pPr>
    </w:p>
    <w:p w14:paraId="72CA135A" w14:textId="0C04A12D" w:rsidR="005301B2" w:rsidRPr="00752ABB" w:rsidRDefault="005301B2" w:rsidP="005301B2">
      <w:pPr>
        <w:numPr>
          <w:ilvl w:val="0"/>
          <w:numId w:val="6"/>
        </w:numPr>
        <w:jc w:val="both"/>
        <w:rPr>
          <w:rFonts w:ascii="Arial" w:hAnsi="Arial" w:cs="Arial"/>
        </w:rPr>
      </w:pPr>
      <w:r w:rsidRPr="006D3ACF">
        <w:rPr>
          <w:rFonts w:ascii="Arial" w:hAnsi="Arial" w:cs="Arial"/>
          <w:u w:val="single"/>
        </w:rPr>
        <w:t>Signal Control Plan</w:t>
      </w:r>
      <w:r w:rsidRPr="00752ABB">
        <w:rPr>
          <w:rFonts w:ascii="Arial" w:hAnsi="Arial" w:cs="Arial"/>
        </w:rPr>
        <w:t xml:space="preserve">: The </w:t>
      </w:r>
      <w:r w:rsidRPr="00752ABB">
        <w:rPr>
          <w:rFonts w:ascii="Arial" w:hAnsi="Arial" w:cs="Arial"/>
          <w:b/>
        </w:rPr>
        <w:t xml:space="preserve">PARTIES </w:t>
      </w:r>
      <w:r w:rsidRPr="00752ABB">
        <w:rPr>
          <w:rFonts w:ascii="Arial" w:hAnsi="Arial" w:cs="Arial"/>
        </w:rPr>
        <w:t>adopt the Signal Control Plan and Access Corridor Control Plan,</w:t>
      </w:r>
      <w:r>
        <w:rPr>
          <w:rFonts w:ascii="Arial" w:hAnsi="Arial" w:cs="Arial"/>
        </w:rPr>
        <w:t xml:space="preserve"> illustrated and</w:t>
      </w:r>
      <w:r w:rsidRPr="00752ABB">
        <w:rPr>
          <w:rFonts w:ascii="Arial" w:hAnsi="Arial" w:cs="Arial"/>
        </w:rPr>
        <w:t xml:space="preserve"> attached as </w:t>
      </w:r>
      <w:r w:rsidRPr="00027F15">
        <w:rPr>
          <w:rFonts w:ascii="Arial" w:hAnsi="Arial" w:cs="Arial"/>
          <w:b/>
          <w:highlight w:val="yellow"/>
        </w:rPr>
        <w:t>Exhibit A</w:t>
      </w:r>
      <w:r w:rsidR="00027F15" w:rsidRPr="00027F15">
        <w:rPr>
          <w:rFonts w:ascii="Arial" w:hAnsi="Arial" w:cs="Arial"/>
          <w:b/>
          <w:highlight w:val="yellow"/>
        </w:rPr>
        <w:t xml:space="preserve"> (TBD)</w:t>
      </w:r>
      <w:r w:rsidR="006D6F75">
        <w:rPr>
          <w:rFonts w:ascii="Arial" w:hAnsi="Arial" w:cs="Arial"/>
          <w:b/>
        </w:rPr>
        <w:t xml:space="preserve"> </w:t>
      </w:r>
      <w:r w:rsidRPr="00752ABB">
        <w:rPr>
          <w:rFonts w:ascii="Arial" w:hAnsi="Arial" w:cs="Arial"/>
        </w:rPr>
        <w:t xml:space="preserve">and incorporated by reference. The </w:t>
      </w:r>
      <w:r w:rsidRPr="00752ABB">
        <w:rPr>
          <w:rFonts w:ascii="Arial" w:hAnsi="Arial" w:cs="Arial"/>
          <w:b/>
        </w:rPr>
        <w:t xml:space="preserve">PARTIES </w:t>
      </w:r>
      <w:r w:rsidRPr="00752ABB">
        <w:rPr>
          <w:rFonts w:ascii="Arial" w:hAnsi="Arial" w:cs="Arial"/>
        </w:rPr>
        <w:t xml:space="preserve">agree that traffic signals will only be installed </w:t>
      </w:r>
      <w:r w:rsidR="00964B4A">
        <w:rPr>
          <w:rFonts w:ascii="Arial" w:hAnsi="Arial" w:cs="Arial"/>
        </w:rPr>
        <w:t xml:space="preserve">pursuant to the following a); </w:t>
      </w:r>
      <w:r w:rsidRPr="00752ABB">
        <w:rPr>
          <w:rFonts w:ascii="Arial" w:hAnsi="Arial" w:cs="Arial"/>
        </w:rPr>
        <w:t>in accordance with the Signal Control Plan</w:t>
      </w:r>
      <w:r w:rsidR="00964B4A">
        <w:rPr>
          <w:rFonts w:ascii="Arial" w:hAnsi="Arial" w:cs="Arial"/>
        </w:rPr>
        <w:t xml:space="preserve">; b) </w:t>
      </w:r>
      <w:r w:rsidRPr="00752ABB">
        <w:rPr>
          <w:rFonts w:ascii="Arial" w:hAnsi="Arial" w:cs="Arial"/>
        </w:rPr>
        <w:t>at those intersections that meet the minimum traffic signal warrants as defined by the most recently adopted Utah Manual on Uniform Traffic Control Devices (MUTCD)</w:t>
      </w:r>
      <w:r w:rsidR="00964B4A">
        <w:rPr>
          <w:rFonts w:ascii="Arial" w:hAnsi="Arial" w:cs="Arial"/>
        </w:rPr>
        <w:t>;</w:t>
      </w:r>
      <w:r w:rsidRPr="00752ABB">
        <w:rPr>
          <w:rFonts w:ascii="Arial" w:hAnsi="Arial" w:cs="Arial"/>
        </w:rPr>
        <w:t xml:space="preserve"> and </w:t>
      </w:r>
      <w:r w:rsidR="00964B4A">
        <w:rPr>
          <w:rFonts w:ascii="Arial" w:hAnsi="Arial" w:cs="Arial"/>
        </w:rPr>
        <w:t xml:space="preserve">c) following </w:t>
      </w:r>
      <w:r w:rsidRPr="00752ABB">
        <w:rPr>
          <w:rFonts w:ascii="Arial" w:hAnsi="Arial" w:cs="Arial"/>
        </w:rPr>
        <w:t xml:space="preserve">a </w:t>
      </w:r>
      <w:r w:rsidRPr="00752ABB">
        <w:rPr>
          <w:rFonts w:ascii="Arial" w:hAnsi="Arial" w:cs="Arial"/>
          <w:b/>
        </w:rPr>
        <w:t>UDOT</w:t>
      </w:r>
      <w:r w:rsidRPr="00752ABB">
        <w:rPr>
          <w:rFonts w:ascii="Arial" w:hAnsi="Arial" w:cs="Arial"/>
        </w:rPr>
        <w:t xml:space="preserve"> field review. </w:t>
      </w:r>
      <w:r>
        <w:rPr>
          <w:rFonts w:ascii="Arial" w:hAnsi="Arial" w:cs="Arial"/>
        </w:rPr>
        <w:t xml:space="preserve">Final signal spacing shall not be less than the </w:t>
      </w:r>
      <w:r w:rsidR="00027F15">
        <w:rPr>
          <w:rFonts w:ascii="Arial" w:hAnsi="Arial" w:cs="Arial"/>
        </w:rPr>
        <w:t xml:space="preserve">actual or </w:t>
      </w:r>
      <w:r>
        <w:rPr>
          <w:rFonts w:ascii="Arial" w:hAnsi="Arial" w:cs="Arial"/>
        </w:rPr>
        <w:t>approximate locations specified in this agreement</w:t>
      </w:r>
      <w:r w:rsidR="00964B4A">
        <w:rPr>
          <w:rFonts w:ascii="Arial" w:hAnsi="Arial" w:cs="Arial"/>
        </w:rPr>
        <w:t>, as follows</w:t>
      </w:r>
    </w:p>
    <w:p w14:paraId="4D555A4E" w14:textId="77777777" w:rsidR="005301B2" w:rsidRPr="00752ABB" w:rsidRDefault="005301B2" w:rsidP="005301B2">
      <w:pPr>
        <w:ind w:left="720"/>
        <w:jc w:val="both"/>
        <w:rPr>
          <w:rFonts w:ascii="Arial" w:hAnsi="Arial" w:cs="Arial"/>
        </w:rPr>
      </w:pPr>
    </w:p>
    <w:p w14:paraId="5E7650DB" w14:textId="4A82E677" w:rsidR="005301B2" w:rsidRDefault="005301B2" w:rsidP="005301B2">
      <w:pPr>
        <w:pStyle w:val="ListParagraph"/>
        <w:numPr>
          <w:ilvl w:val="0"/>
          <w:numId w:val="7"/>
        </w:numPr>
        <w:rPr>
          <w:rFonts w:ascii="Arial" w:hAnsi="Arial" w:cs="Arial"/>
        </w:rPr>
      </w:pPr>
      <w:r w:rsidRPr="00DC33AB">
        <w:rPr>
          <w:rFonts w:ascii="Arial" w:hAnsi="Arial" w:cs="Arial"/>
        </w:rPr>
        <w:t>SR</w:t>
      </w:r>
      <w:r>
        <w:rPr>
          <w:rFonts w:ascii="Arial" w:hAnsi="Arial" w:cs="Arial"/>
        </w:rPr>
        <w:t xml:space="preserve"> </w:t>
      </w:r>
      <w:r w:rsidR="006D6F75">
        <w:rPr>
          <w:rFonts w:ascii="Arial" w:hAnsi="Arial" w:cs="Arial"/>
        </w:rPr>
        <w:t>36</w:t>
      </w:r>
      <w:r w:rsidRPr="00DC33AB">
        <w:rPr>
          <w:rFonts w:ascii="Arial" w:hAnsi="Arial" w:cs="Arial"/>
        </w:rPr>
        <w:t xml:space="preserve"> and </w:t>
      </w:r>
      <w:r w:rsidR="006D6F75">
        <w:rPr>
          <w:rFonts w:ascii="Arial" w:hAnsi="Arial" w:cs="Arial"/>
        </w:rPr>
        <w:t>Canyon Road</w:t>
      </w:r>
      <w:r w:rsidRPr="00DC33AB">
        <w:rPr>
          <w:rFonts w:ascii="Arial" w:hAnsi="Arial" w:cs="Arial"/>
        </w:rPr>
        <w:t>, Future</w:t>
      </w:r>
      <w:r w:rsidR="006D6F75">
        <w:rPr>
          <w:rFonts w:ascii="Arial" w:hAnsi="Arial" w:cs="Arial"/>
        </w:rPr>
        <w:t xml:space="preserve"> Traffic Signal</w:t>
      </w:r>
    </w:p>
    <w:p w14:paraId="47E47B53" w14:textId="18B02CE7" w:rsidR="00107E73" w:rsidRPr="00DC33AB" w:rsidRDefault="00107E73" w:rsidP="00107E73">
      <w:pPr>
        <w:pStyle w:val="ListParagraph"/>
        <w:numPr>
          <w:ilvl w:val="0"/>
          <w:numId w:val="7"/>
        </w:numPr>
        <w:rPr>
          <w:rFonts w:ascii="Arial" w:hAnsi="Arial" w:cs="Arial"/>
        </w:rPr>
      </w:pPr>
      <w:r w:rsidRPr="00DC33AB">
        <w:rPr>
          <w:rFonts w:ascii="Arial" w:hAnsi="Arial" w:cs="Arial"/>
        </w:rPr>
        <w:lastRenderedPageBreak/>
        <w:t>SR</w:t>
      </w:r>
      <w:r>
        <w:rPr>
          <w:rFonts w:ascii="Arial" w:hAnsi="Arial" w:cs="Arial"/>
        </w:rPr>
        <w:t xml:space="preserve"> </w:t>
      </w:r>
      <w:r w:rsidR="006D6F75">
        <w:rPr>
          <w:rFonts w:ascii="Arial" w:hAnsi="Arial" w:cs="Arial"/>
        </w:rPr>
        <w:t>36</w:t>
      </w:r>
      <w:r w:rsidRPr="00DC33AB">
        <w:rPr>
          <w:rFonts w:ascii="Arial" w:hAnsi="Arial" w:cs="Arial"/>
        </w:rPr>
        <w:t xml:space="preserve"> and</w:t>
      </w:r>
      <w:r>
        <w:rPr>
          <w:rFonts w:ascii="Arial" w:hAnsi="Arial" w:cs="Arial"/>
        </w:rPr>
        <w:t xml:space="preserve"> potential future roadway</w:t>
      </w:r>
      <w:r w:rsidR="00027F15">
        <w:rPr>
          <w:rFonts w:ascii="Arial" w:hAnsi="Arial" w:cs="Arial"/>
        </w:rPr>
        <w:t>,</w:t>
      </w:r>
      <w:r w:rsidRPr="00DC33AB">
        <w:rPr>
          <w:rFonts w:ascii="Arial" w:hAnsi="Arial" w:cs="Arial"/>
        </w:rPr>
        <w:t xml:space="preserve"> </w:t>
      </w:r>
      <w:r w:rsidR="006D6F75">
        <w:rPr>
          <w:rFonts w:ascii="Arial" w:hAnsi="Arial" w:cs="Arial"/>
        </w:rPr>
        <w:t xml:space="preserve">“Business Center Road” </w:t>
      </w:r>
      <w:r w:rsidRPr="00DC33AB">
        <w:rPr>
          <w:rFonts w:ascii="Arial" w:hAnsi="Arial" w:cs="Arial"/>
        </w:rPr>
        <w:t xml:space="preserve">(approximately </w:t>
      </w:r>
      <w:r>
        <w:rPr>
          <w:rFonts w:ascii="Arial" w:hAnsi="Arial" w:cs="Arial"/>
        </w:rPr>
        <w:t>MP 6</w:t>
      </w:r>
      <w:r w:rsidR="00027F15">
        <w:rPr>
          <w:rFonts w:ascii="Arial" w:hAnsi="Arial" w:cs="Arial"/>
        </w:rPr>
        <w:t>4</w:t>
      </w:r>
      <w:r>
        <w:rPr>
          <w:rFonts w:ascii="Arial" w:hAnsi="Arial" w:cs="Arial"/>
        </w:rPr>
        <w:t>.</w:t>
      </w:r>
      <w:r w:rsidR="00027F15">
        <w:rPr>
          <w:rFonts w:ascii="Arial" w:hAnsi="Arial" w:cs="Arial"/>
        </w:rPr>
        <w:t>4</w:t>
      </w:r>
      <w:r>
        <w:rPr>
          <w:rFonts w:ascii="Arial" w:hAnsi="Arial" w:cs="Arial"/>
        </w:rPr>
        <w:t>)</w:t>
      </w:r>
      <w:r w:rsidRPr="00DC33AB">
        <w:rPr>
          <w:rFonts w:ascii="Arial" w:hAnsi="Arial" w:cs="Arial"/>
        </w:rPr>
        <w:t>, Future</w:t>
      </w:r>
      <w:r w:rsidR="006D6F75">
        <w:rPr>
          <w:rFonts w:ascii="Arial" w:hAnsi="Arial" w:cs="Arial"/>
        </w:rPr>
        <w:t xml:space="preserve"> Traffic Signal</w:t>
      </w:r>
    </w:p>
    <w:p w14:paraId="235BFA6B" w14:textId="708213FA" w:rsidR="00107E73" w:rsidRPr="00DC33AB" w:rsidRDefault="00107E73" w:rsidP="00107E73">
      <w:pPr>
        <w:pStyle w:val="ListParagraph"/>
        <w:numPr>
          <w:ilvl w:val="0"/>
          <w:numId w:val="7"/>
        </w:numPr>
        <w:rPr>
          <w:rFonts w:ascii="Arial" w:hAnsi="Arial" w:cs="Arial"/>
        </w:rPr>
      </w:pPr>
      <w:r w:rsidRPr="00DC33AB">
        <w:rPr>
          <w:rFonts w:ascii="Arial" w:hAnsi="Arial" w:cs="Arial"/>
        </w:rPr>
        <w:t>SR</w:t>
      </w:r>
      <w:r>
        <w:rPr>
          <w:rFonts w:ascii="Arial" w:hAnsi="Arial" w:cs="Arial"/>
        </w:rPr>
        <w:t xml:space="preserve"> </w:t>
      </w:r>
      <w:r w:rsidR="00027F15">
        <w:rPr>
          <w:rFonts w:ascii="Arial" w:hAnsi="Arial" w:cs="Arial"/>
        </w:rPr>
        <w:t>36</w:t>
      </w:r>
      <w:r w:rsidRPr="00DC33AB">
        <w:rPr>
          <w:rFonts w:ascii="Arial" w:hAnsi="Arial" w:cs="Arial"/>
        </w:rPr>
        <w:t xml:space="preserve"> and </w:t>
      </w:r>
      <w:r w:rsidR="00027F15">
        <w:rPr>
          <w:rFonts w:ascii="Arial" w:hAnsi="Arial" w:cs="Arial"/>
        </w:rPr>
        <w:t>Sunset Road</w:t>
      </w:r>
      <w:r w:rsidRPr="00DC33AB">
        <w:rPr>
          <w:rFonts w:ascii="Arial" w:hAnsi="Arial" w:cs="Arial"/>
        </w:rPr>
        <w:t>, Future</w:t>
      </w:r>
      <w:r w:rsidR="00027F15">
        <w:rPr>
          <w:rFonts w:ascii="Arial" w:hAnsi="Arial" w:cs="Arial"/>
        </w:rPr>
        <w:t xml:space="preserve"> Traffic Signal</w:t>
      </w:r>
    </w:p>
    <w:p w14:paraId="58889685" w14:textId="2E5A2015" w:rsidR="005301B2" w:rsidRPr="00752ABB" w:rsidRDefault="00107E73" w:rsidP="00027F15">
      <w:pPr>
        <w:pStyle w:val="ListParagraph"/>
        <w:numPr>
          <w:ilvl w:val="0"/>
          <w:numId w:val="7"/>
        </w:numPr>
        <w:rPr>
          <w:rFonts w:ascii="Arial" w:hAnsi="Arial" w:cs="Arial"/>
        </w:rPr>
      </w:pPr>
      <w:r w:rsidRPr="00DC33AB">
        <w:rPr>
          <w:rFonts w:ascii="Arial" w:hAnsi="Arial" w:cs="Arial"/>
        </w:rPr>
        <w:t>SR</w:t>
      </w:r>
      <w:r>
        <w:rPr>
          <w:rFonts w:ascii="Arial" w:hAnsi="Arial" w:cs="Arial"/>
        </w:rPr>
        <w:t xml:space="preserve"> </w:t>
      </w:r>
      <w:r w:rsidR="00027F15">
        <w:rPr>
          <w:rFonts w:ascii="Arial" w:hAnsi="Arial" w:cs="Arial"/>
        </w:rPr>
        <w:t>36</w:t>
      </w:r>
      <w:r w:rsidRPr="00DC33AB">
        <w:rPr>
          <w:rFonts w:ascii="Arial" w:hAnsi="Arial" w:cs="Arial"/>
        </w:rPr>
        <w:t xml:space="preserve"> and </w:t>
      </w:r>
      <w:r w:rsidR="00027F15">
        <w:rPr>
          <w:rFonts w:ascii="Arial" w:hAnsi="Arial" w:cs="Arial"/>
        </w:rPr>
        <w:t>EB I-80 Off-ramp</w:t>
      </w:r>
      <w:r w:rsidRPr="00DC33AB">
        <w:rPr>
          <w:rFonts w:ascii="Arial" w:hAnsi="Arial" w:cs="Arial"/>
        </w:rPr>
        <w:t xml:space="preserve">, </w:t>
      </w:r>
      <w:r w:rsidR="00027F15">
        <w:rPr>
          <w:rFonts w:ascii="Arial" w:hAnsi="Arial" w:cs="Arial"/>
        </w:rPr>
        <w:t>Existing Traffic Signal</w:t>
      </w:r>
      <w:r w:rsidR="00027F15">
        <w:rPr>
          <w:rFonts w:ascii="Arial" w:hAnsi="Arial" w:cs="Arial"/>
        </w:rPr>
        <w:br/>
      </w:r>
    </w:p>
    <w:p w14:paraId="0B034F13" w14:textId="53265A86" w:rsidR="005301B2" w:rsidRDefault="005301B2" w:rsidP="005301B2">
      <w:pPr>
        <w:numPr>
          <w:ilvl w:val="0"/>
          <w:numId w:val="6"/>
        </w:numPr>
        <w:jc w:val="both"/>
        <w:rPr>
          <w:rFonts w:ascii="Arial" w:hAnsi="Arial" w:cs="Arial"/>
        </w:rPr>
      </w:pPr>
      <w:r w:rsidRPr="00DC33AB">
        <w:rPr>
          <w:rFonts w:ascii="Arial" w:hAnsi="Arial" w:cs="Arial"/>
          <w:u w:val="single"/>
        </w:rPr>
        <w:t>Access Corridor Control Plan</w:t>
      </w:r>
      <w:r>
        <w:rPr>
          <w:rFonts w:ascii="Arial" w:hAnsi="Arial" w:cs="Arial"/>
        </w:rPr>
        <w:t xml:space="preserve">: </w:t>
      </w:r>
      <w:r w:rsidR="00964B4A">
        <w:rPr>
          <w:rFonts w:ascii="Arial" w:hAnsi="Arial" w:cs="Arial"/>
          <w:b/>
        </w:rPr>
        <w:t>The LOCAL AGENCY</w:t>
      </w:r>
      <w:r w:rsidRPr="00752ABB">
        <w:rPr>
          <w:rFonts w:ascii="Arial" w:hAnsi="Arial" w:cs="Arial"/>
        </w:rPr>
        <w:t xml:space="preserve"> acknowledge</w:t>
      </w:r>
      <w:r>
        <w:rPr>
          <w:rFonts w:ascii="Arial" w:hAnsi="Arial" w:cs="Arial"/>
        </w:rPr>
        <w:t>s</w:t>
      </w:r>
      <w:r w:rsidRPr="00752ABB">
        <w:rPr>
          <w:rFonts w:ascii="Arial" w:hAnsi="Arial" w:cs="Arial"/>
        </w:rPr>
        <w:t xml:space="preserve"> that upon </w:t>
      </w:r>
      <w:r>
        <w:rPr>
          <w:rFonts w:ascii="Arial" w:hAnsi="Arial" w:cs="Arial"/>
        </w:rPr>
        <w:t xml:space="preserve">future </w:t>
      </w:r>
      <w:r w:rsidRPr="00752ABB">
        <w:rPr>
          <w:rFonts w:ascii="Arial" w:hAnsi="Arial" w:cs="Arial"/>
        </w:rPr>
        <w:t xml:space="preserve">development approval, </w:t>
      </w:r>
      <w:r w:rsidRPr="00752ABB">
        <w:rPr>
          <w:rFonts w:ascii="Arial" w:hAnsi="Arial" w:cs="Arial"/>
          <w:b/>
        </w:rPr>
        <w:t>UDOT</w:t>
      </w:r>
      <w:r w:rsidRPr="00752ABB">
        <w:rPr>
          <w:rFonts w:ascii="Arial" w:hAnsi="Arial" w:cs="Arial"/>
        </w:rPr>
        <w:t xml:space="preserve"> will require the consolidation of multiple access points into a single access point and/or the use of existing or planned streets accessing the SR </w:t>
      </w:r>
      <w:r w:rsidR="00027F15">
        <w:rPr>
          <w:rFonts w:ascii="Arial" w:hAnsi="Arial" w:cs="Arial"/>
        </w:rPr>
        <w:t>36</w:t>
      </w:r>
      <w:r w:rsidRPr="00752ABB">
        <w:rPr>
          <w:rFonts w:ascii="Arial" w:hAnsi="Arial" w:cs="Arial"/>
        </w:rPr>
        <w:t xml:space="preserve"> corridor. </w:t>
      </w:r>
      <w:r w:rsidRPr="00F34089">
        <w:rPr>
          <w:rFonts w:ascii="Arial" w:hAnsi="Arial" w:cs="Arial"/>
        </w:rPr>
        <w:t xml:space="preserve">Any actions related to new or modified access on SR </w:t>
      </w:r>
      <w:r w:rsidR="00027F15">
        <w:rPr>
          <w:rFonts w:ascii="Arial" w:hAnsi="Arial" w:cs="Arial"/>
        </w:rPr>
        <w:t>36</w:t>
      </w:r>
      <w:r w:rsidRPr="00F34089">
        <w:rPr>
          <w:rFonts w:ascii="Arial" w:hAnsi="Arial" w:cs="Arial"/>
        </w:rPr>
        <w:t xml:space="preserve"> (which currently has Access Categories </w:t>
      </w:r>
      <w:r w:rsidR="00027F15">
        <w:rPr>
          <w:rFonts w:ascii="Arial" w:hAnsi="Arial" w:cs="Arial"/>
        </w:rPr>
        <w:t>2</w:t>
      </w:r>
      <w:r w:rsidRPr="00F34089">
        <w:rPr>
          <w:rFonts w:ascii="Arial" w:hAnsi="Arial" w:cs="Arial"/>
        </w:rPr>
        <w:t xml:space="preserve">, </w:t>
      </w:r>
      <w:r w:rsidR="00027F15">
        <w:rPr>
          <w:rFonts w:ascii="Arial" w:hAnsi="Arial" w:cs="Arial"/>
        </w:rPr>
        <w:t>3</w:t>
      </w:r>
      <w:r w:rsidRPr="00F34089">
        <w:rPr>
          <w:rFonts w:ascii="Arial" w:hAnsi="Arial" w:cs="Arial"/>
        </w:rPr>
        <w:t xml:space="preserve"> and </w:t>
      </w:r>
      <w:r w:rsidR="00027F15">
        <w:rPr>
          <w:rFonts w:ascii="Arial" w:hAnsi="Arial" w:cs="Arial"/>
        </w:rPr>
        <w:t>4</w:t>
      </w:r>
      <w:r w:rsidRPr="00F34089">
        <w:rPr>
          <w:rFonts w:ascii="Arial" w:hAnsi="Arial" w:cs="Arial"/>
        </w:rPr>
        <w:t>)</w:t>
      </w:r>
      <w:r w:rsidR="00027F15" w:rsidRPr="00F34089">
        <w:rPr>
          <w:rFonts w:ascii="Arial" w:hAnsi="Arial" w:cs="Arial"/>
        </w:rPr>
        <w:t>, such</w:t>
      </w:r>
      <w:r w:rsidRPr="00F34089">
        <w:rPr>
          <w:rFonts w:ascii="Arial" w:hAnsi="Arial" w:cs="Arial"/>
        </w:rPr>
        <w:t xml:space="preserve"> as use changes, the access will need to </w:t>
      </w:r>
      <w:r w:rsidR="00964B4A">
        <w:rPr>
          <w:rFonts w:ascii="Arial" w:hAnsi="Arial" w:cs="Arial"/>
        </w:rPr>
        <w:t xml:space="preserve">comply </w:t>
      </w:r>
      <w:r w:rsidRPr="00F34089">
        <w:rPr>
          <w:rFonts w:ascii="Arial" w:hAnsi="Arial" w:cs="Arial"/>
        </w:rPr>
        <w:t>with the standards in place at the time of change.</w:t>
      </w:r>
      <w:r>
        <w:rPr>
          <w:rFonts w:ascii="Arial" w:hAnsi="Arial" w:cs="Arial"/>
        </w:rPr>
        <w:t xml:space="preserve"> </w:t>
      </w:r>
      <w:bookmarkStart w:id="0" w:name="_Hlk202772722"/>
      <w:r w:rsidRPr="000C41C8">
        <w:rPr>
          <w:rFonts w:ascii="Arial" w:hAnsi="Arial" w:cs="Arial"/>
        </w:rPr>
        <w:t>Existing access points that do not comply with the current access management category spacing requirements will be closed, relocated, or consolidated when development or a change of use occurs at that access.</w:t>
      </w:r>
      <w:r w:rsidR="00027F15">
        <w:rPr>
          <w:rFonts w:ascii="Arial" w:hAnsi="Arial" w:cs="Arial"/>
        </w:rPr>
        <w:t xml:space="preserve">  In addition to these access requirements, the following </w:t>
      </w:r>
      <w:r w:rsidR="00550C0C">
        <w:rPr>
          <w:rFonts w:ascii="Arial" w:hAnsi="Arial" w:cs="Arial"/>
        </w:rPr>
        <w:t xml:space="preserve">roadways </w:t>
      </w:r>
      <w:r w:rsidR="00027F15">
        <w:rPr>
          <w:rFonts w:ascii="Arial" w:hAnsi="Arial" w:cs="Arial"/>
        </w:rPr>
        <w:t xml:space="preserve">shall have </w:t>
      </w:r>
      <w:r w:rsidR="00550C0C">
        <w:rPr>
          <w:rFonts w:ascii="Arial" w:hAnsi="Arial" w:cs="Arial"/>
        </w:rPr>
        <w:t xml:space="preserve">access rights </w:t>
      </w:r>
      <w:r w:rsidR="00027F15">
        <w:rPr>
          <w:rFonts w:ascii="Arial" w:hAnsi="Arial" w:cs="Arial"/>
        </w:rPr>
        <w:t xml:space="preserve">to </w:t>
      </w:r>
      <w:r w:rsidR="00550C0C">
        <w:rPr>
          <w:rFonts w:ascii="Arial" w:hAnsi="Arial" w:cs="Arial"/>
        </w:rPr>
        <w:t>SR 36 as follows:</w:t>
      </w:r>
    </w:p>
    <w:p w14:paraId="3D0618F2" w14:textId="57DC3F58" w:rsidR="00550C0C" w:rsidRDefault="00550C0C" w:rsidP="00550C0C">
      <w:pPr>
        <w:numPr>
          <w:ilvl w:val="1"/>
          <w:numId w:val="6"/>
        </w:numPr>
        <w:jc w:val="both"/>
        <w:rPr>
          <w:rFonts w:ascii="Arial" w:hAnsi="Arial" w:cs="Arial"/>
        </w:rPr>
      </w:pPr>
      <w:r>
        <w:rPr>
          <w:rFonts w:ascii="Arial" w:hAnsi="Arial" w:cs="Arial"/>
        </w:rPr>
        <w:t>SR 36 and Arimo Road, right-in, right-out access only</w:t>
      </w:r>
    </w:p>
    <w:p w14:paraId="5140782B" w14:textId="1FF48E43" w:rsidR="00550C0C" w:rsidRPr="000C41C8" w:rsidRDefault="00550C0C" w:rsidP="00550C0C">
      <w:pPr>
        <w:numPr>
          <w:ilvl w:val="1"/>
          <w:numId w:val="6"/>
        </w:numPr>
        <w:jc w:val="both"/>
        <w:rPr>
          <w:rFonts w:ascii="Arial" w:hAnsi="Arial" w:cs="Arial"/>
        </w:rPr>
      </w:pPr>
      <w:r>
        <w:rPr>
          <w:rFonts w:ascii="Arial" w:hAnsi="Arial" w:cs="Arial"/>
        </w:rPr>
        <w:t>SR 36 and Clinton Landing / Hardy Road, 3/4 access (left-in, right-in, right-out access only)</w:t>
      </w:r>
    </w:p>
    <w:bookmarkEnd w:id="0"/>
    <w:p w14:paraId="18FD4ED1" w14:textId="77777777" w:rsidR="005301B2" w:rsidRPr="00752ABB" w:rsidRDefault="005301B2" w:rsidP="005301B2">
      <w:pPr>
        <w:ind w:left="1440"/>
        <w:jc w:val="both"/>
        <w:rPr>
          <w:rFonts w:ascii="Arial" w:hAnsi="Arial" w:cs="Arial"/>
        </w:rPr>
      </w:pPr>
    </w:p>
    <w:p w14:paraId="6450F955" w14:textId="004C191F" w:rsidR="00047CC1" w:rsidRDefault="005301B2" w:rsidP="005301B2">
      <w:pPr>
        <w:numPr>
          <w:ilvl w:val="0"/>
          <w:numId w:val="6"/>
        </w:numPr>
        <w:jc w:val="both"/>
        <w:rPr>
          <w:rFonts w:ascii="Arial" w:hAnsi="Arial" w:cs="Arial"/>
        </w:rPr>
      </w:pPr>
      <w:r w:rsidRPr="004246E0">
        <w:rPr>
          <w:rFonts w:ascii="Arial" w:hAnsi="Arial" w:cs="Arial"/>
          <w:bCs/>
        </w:rPr>
        <w:t xml:space="preserve">The </w:t>
      </w:r>
      <w:r>
        <w:rPr>
          <w:rFonts w:ascii="Arial" w:hAnsi="Arial" w:cs="Arial"/>
          <w:b/>
        </w:rPr>
        <w:t>PARTIES</w:t>
      </w:r>
      <w:r w:rsidRPr="00752ABB">
        <w:rPr>
          <w:rFonts w:ascii="Arial" w:hAnsi="Arial" w:cs="Arial"/>
        </w:rPr>
        <w:t xml:space="preserve"> shall note and adopt in </w:t>
      </w:r>
      <w:r>
        <w:rPr>
          <w:rFonts w:ascii="Arial" w:hAnsi="Arial" w:cs="Arial"/>
        </w:rPr>
        <w:t>their</w:t>
      </w:r>
      <w:r w:rsidRPr="00752ABB">
        <w:rPr>
          <w:rFonts w:ascii="Arial" w:hAnsi="Arial" w:cs="Arial"/>
        </w:rPr>
        <w:t xml:space="preserve"> transportation master plan</w:t>
      </w:r>
      <w:r>
        <w:rPr>
          <w:rFonts w:ascii="Arial" w:hAnsi="Arial" w:cs="Arial"/>
        </w:rPr>
        <w:t>s</w:t>
      </w:r>
      <w:r w:rsidRPr="00752ABB">
        <w:rPr>
          <w:rFonts w:ascii="Arial" w:hAnsi="Arial" w:cs="Arial"/>
        </w:rPr>
        <w:t xml:space="preserve"> the</w:t>
      </w:r>
      <w:r>
        <w:rPr>
          <w:rFonts w:ascii="Arial" w:hAnsi="Arial" w:cs="Arial"/>
        </w:rPr>
        <w:t xml:space="preserve"> </w:t>
      </w:r>
      <w:r w:rsidRPr="002B5664">
        <w:rPr>
          <w:rFonts w:ascii="Arial" w:hAnsi="Arial" w:cs="Arial"/>
          <w:b/>
        </w:rPr>
        <w:t>CORRIDOR AGREEMENT</w:t>
      </w:r>
      <w:r>
        <w:rPr>
          <w:rFonts w:ascii="Arial" w:hAnsi="Arial" w:cs="Arial"/>
        </w:rPr>
        <w:t xml:space="preserve"> and</w:t>
      </w:r>
      <w:r w:rsidRPr="00F30ED1">
        <w:rPr>
          <w:rFonts w:ascii="Arial" w:hAnsi="Arial" w:cs="Arial"/>
        </w:rPr>
        <w:t xml:space="preserve"> pursue the </w:t>
      </w:r>
      <w:r>
        <w:rPr>
          <w:rFonts w:ascii="Arial" w:hAnsi="Arial" w:cs="Arial"/>
        </w:rPr>
        <w:t xml:space="preserve">Signal Control Plan and </w:t>
      </w:r>
      <w:r w:rsidRPr="00F30ED1">
        <w:rPr>
          <w:rFonts w:ascii="Arial" w:hAnsi="Arial" w:cs="Arial"/>
        </w:rPr>
        <w:t xml:space="preserve">Access </w:t>
      </w:r>
      <w:r>
        <w:rPr>
          <w:rFonts w:ascii="Arial" w:hAnsi="Arial" w:cs="Arial"/>
        </w:rPr>
        <w:t xml:space="preserve">Corridor </w:t>
      </w:r>
      <w:r w:rsidRPr="00F30ED1">
        <w:rPr>
          <w:rFonts w:ascii="Arial" w:hAnsi="Arial" w:cs="Arial"/>
        </w:rPr>
        <w:t>Control Plan</w:t>
      </w:r>
      <w:r>
        <w:rPr>
          <w:rFonts w:ascii="Arial" w:hAnsi="Arial" w:cs="Arial"/>
        </w:rPr>
        <w:t xml:space="preserve"> </w:t>
      </w:r>
      <w:r w:rsidRPr="00F30ED1">
        <w:rPr>
          <w:rFonts w:ascii="Arial" w:hAnsi="Arial" w:cs="Arial"/>
        </w:rPr>
        <w:t xml:space="preserve">in this </w:t>
      </w:r>
      <w:r w:rsidRPr="00F30ED1">
        <w:rPr>
          <w:rFonts w:ascii="Arial" w:hAnsi="Arial" w:cs="Arial"/>
          <w:b/>
        </w:rPr>
        <w:t>CORRIDOR AGREEMENT</w:t>
      </w:r>
      <w:r w:rsidR="00964B4A">
        <w:rPr>
          <w:rFonts w:ascii="Arial" w:hAnsi="Arial" w:cs="Arial"/>
          <w:b/>
        </w:rPr>
        <w:t xml:space="preserve">, </w:t>
      </w:r>
      <w:r w:rsidR="00964B4A" w:rsidRPr="00D676F0">
        <w:rPr>
          <w:rFonts w:ascii="Arial" w:hAnsi="Arial" w:cs="Arial"/>
          <w:bCs/>
        </w:rPr>
        <w:t xml:space="preserve">and any amendments to this CORRIDOR AGREEMENT or </w:t>
      </w:r>
      <w:r w:rsidR="00550C0C" w:rsidRPr="00027F15">
        <w:rPr>
          <w:rFonts w:ascii="Arial" w:hAnsi="Arial" w:cs="Arial"/>
          <w:b/>
          <w:highlight w:val="yellow"/>
        </w:rPr>
        <w:t>Exhibit A (TBD)</w:t>
      </w:r>
      <w:r w:rsidR="00964B4A" w:rsidRPr="00D676F0">
        <w:rPr>
          <w:rFonts w:ascii="Arial" w:hAnsi="Arial" w:cs="Arial"/>
        </w:rPr>
        <w:t>.</w:t>
      </w:r>
    </w:p>
    <w:p w14:paraId="117A2A97" w14:textId="77777777" w:rsidR="00047CC1" w:rsidRDefault="00047CC1" w:rsidP="00047CC1">
      <w:pPr>
        <w:pStyle w:val="ListParagraph"/>
        <w:rPr>
          <w:rFonts w:ascii="Arial" w:hAnsi="Arial" w:cs="Arial"/>
        </w:rPr>
      </w:pPr>
    </w:p>
    <w:p w14:paraId="1CFECA44" w14:textId="057B3FF3" w:rsidR="005301B2" w:rsidRPr="00047CC1" w:rsidRDefault="00964B4A" w:rsidP="005301B2">
      <w:pPr>
        <w:numPr>
          <w:ilvl w:val="0"/>
          <w:numId w:val="6"/>
        </w:numPr>
        <w:jc w:val="both"/>
        <w:rPr>
          <w:rFonts w:ascii="Arial" w:hAnsi="Arial" w:cs="Arial"/>
        </w:rPr>
      </w:pPr>
      <w:r w:rsidRPr="00047CC1">
        <w:rPr>
          <w:rFonts w:ascii="Arial" w:hAnsi="Arial" w:cs="Arial"/>
        </w:rPr>
        <w:t xml:space="preserve">This </w:t>
      </w:r>
      <w:r w:rsidRPr="00047CC1">
        <w:rPr>
          <w:rFonts w:ascii="Arial" w:hAnsi="Arial" w:cs="Arial"/>
          <w:b/>
        </w:rPr>
        <w:t>CORRIDOR AGREEMENT</w:t>
      </w:r>
      <w:r w:rsidRPr="00047CC1">
        <w:rPr>
          <w:rFonts w:ascii="Arial" w:hAnsi="Arial" w:cs="Arial"/>
        </w:rPr>
        <w:t xml:space="preserve"> cannot be altered or amended, except pursuant to an instrument in writing signed by each of the parties.  The </w:t>
      </w:r>
      <w:r w:rsidRPr="00047CC1">
        <w:rPr>
          <w:rFonts w:ascii="Arial" w:hAnsi="Arial" w:cs="Arial"/>
          <w:b/>
          <w:bCs/>
        </w:rPr>
        <w:t>PARTIES</w:t>
      </w:r>
      <w:r w:rsidRPr="00047CC1">
        <w:rPr>
          <w:rFonts w:ascii="Arial" w:hAnsi="Arial" w:cs="Arial"/>
        </w:rPr>
        <w:t xml:space="preserve"> will execute appropriate amendments to this </w:t>
      </w:r>
      <w:r w:rsidRPr="00047CC1">
        <w:rPr>
          <w:rFonts w:ascii="Arial" w:hAnsi="Arial" w:cs="Arial"/>
          <w:b/>
          <w:bCs/>
        </w:rPr>
        <w:t>CORRIDOR AGREEMENT</w:t>
      </w:r>
      <w:r w:rsidRPr="00047CC1">
        <w:rPr>
          <w:rFonts w:ascii="Arial" w:hAnsi="Arial" w:cs="Arial"/>
        </w:rPr>
        <w:t xml:space="preserve"> to reflect changes in the plans. Notwithstanding the foregoing, the </w:t>
      </w:r>
      <w:r w:rsidRPr="00047CC1">
        <w:rPr>
          <w:rFonts w:ascii="Arial" w:hAnsi="Arial" w:cs="Arial"/>
          <w:b/>
        </w:rPr>
        <w:t>PARTIES</w:t>
      </w:r>
      <w:r w:rsidRPr="00047CC1">
        <w:rPr>
          <w:rFonts w:ascii="Arial" w:hAnsi="Arial" w:cs="Arial"/>
        </w:rPr>
        <w:t xml:space="preserve"> acknowledge that Signal Control Plan and Access Corridor Control Plan elements required by this </w:t>
      </w:r>
      <w:r w:rsidRPr="00047CC1">
        <w:rPr>
          <w:rFonts w:ascii="Arial" w:hAnsi="Arial" w:cs="Arial"/>
          <w:b/>
        </w:rPr>
        <w:t>CORRIDOR AGREEMENT</w:t>
      </w:r>
      <w:r w:rsidRPr="00047CC1">
        <w:rPr>
          <w:rFonts w:ascii="Arial" w:hAnsi="Arial" w:cs="Arial"/>
        </w:rPr>
        <w:t xml:space="preserve"> are subject to change at any time to reflect matters not anticipated including, but not limited to, altered regulations and traffic patterns. Any necessary changes to this </w:t>
      </w:r>
      <w:r w:rsidRPr="00047CC1">
        <w:rPr>
          <w:rFonts w:ascii="Arial" w:hAnsi="Arial" w:cs="Arial"/>
          <w:b/>
          <w:bCs/>
        </w:rPr>
        <w:t>CORRIDOR AGREEMENT</w:t>
      </w:r>
      <w:r w:rsidRPr="00047CC1">
        <w:rPr>
          <w:rFonts w:ascii="Arial" w:hAnsi="Arial" w:cs="Arial"/>
        </w:rPr>
        <w:t xml:space="preserve"> should not degrade the traffic operations or safety of the future state highway and overall transportation system as certified by a traffic engineering study performed by a licensed engineer certified and qualified to perform this analysis in the State of Utah</w:t>
      </w:r>
    </w:p>
    <w:p w14:paraId="75A261E6" w14:textId="529CDB0F" w:rsidR="005301B2" w:rsidRPr="00B47EC3" w:rsidRDefault="005301B2" w:rsidP="005301B2">
      <w:pPr>
        <w:jc w:val="both"/>
        <w:rPr>
          <w:rFonts w:ascii="Arial" w:hAnsi="Arial" w:cs="Arial"/>
        </w:rPr>
      </w:pPr>
    </w:p>
    <w:p w14:paraId="7192B488" w14:textId="18B8C078" w:rsidR="005301B2" w:rsidRPr="00C30803" w:rsidRDefault="005301B2" w:rsidP="005301B2">
      <w:pPr>
        <w:numPr>
          <w:ilvl w:val="0"/>
          <w:numId w:val="6"/>
        </w:numPr>
        <w:jc w:val="both"/>
        <w:rPr>
          <w:rFonts w:ascii="Arial" w:hAnsi="Arial" w:cs="Arial"/>
          <w:b/>
        </w:rPr>
      </w:pPr>
      <w:r>
        <w:rPr>
          <w:rFonts w:ascii="Arial" w:hAnsi="Arial" w:cs="Arial"/>
        </w:rPr>
        <w:t>For any issues</w:t>
      </w:r>
      <w:r w:rsidRPr="00FD3A6B">
        <w:rPr>
          <w:rFonts w:ascii="Arial" w:hAnsi="Arial" w:cs="Arial"/>
        </w:rPr>
        <w:t xml:space="preserve">, </w:t>
      </w:r>
      <w:r w:rsidRPr="00FD3A6B">
        <w:rPr>
          <w:rFonts w:ascii="Arial" w:hAnsi="Arial" w:cs="Arial"/>
          <w:bCs/>
        </w:rPr>
        <w:t>the</w:t>
      </w:r>
      <w:r>
        <w:rPr>
          <w:rFonts w:ascii="Arial" w:hAnsi="Arial" w:cs="Arial"/>
          <w:b/>
        </w:rPr>
        <w:t xml:space="preserve"> PARTIES </w:t>
      </w:r>
      <w:r>
        <w:rPr>
          <w:rFonts w:ascii="Arial" w:hAnsi="Arial" w:cs="Arial"/>
        </w:rPr>
        <w:t>will work together for a resolution in compliance with</w:t>
      </w:r>
      <w:r w:rsidRPr="008C7D19">
        <w:rPr>
          <w:rFonts w:ascii="Arial" w:hAnsi="Arial" w:cs="Arial"/>
        </w:rPr>
        <w:t xml:space="preserve"> </w:t>
      </w:r>
      <w:r>
        <w:rPr>
          <w:rFonts w:ascii="Arial" w:hAnsi="Arial" w:cs="Arial"/>
        </w:rPr>
        <w:t>Utah Administrative Code</w:t>
      </w:r>
      <w:r w:rsidRPr="008C7D19">
        <w:rPr>
          <w:rFonts w:ascii="Arial" w:hAnsi="Arial" w:cs="Arial"/>
        </w:rPr>
        <w:t xml:space="preserve"> R930-6</w:t>
      </w:r>
      <w:r w:rsidRPr="008E2BF2">
        <w:rPr>
          <w:rFonts w:ascii="Arial" w:hAnsi="Arial" w:cs="Arial"/>
        </w:rPr>
        <w:t xml:space="preserve">. If </w:t>
      </w:r>
      <w:r>
        <w:rPr>
          <w:rFonts w:ascii="Arial" w:hAnsi="Arial" w:cs="Arial"/>
        </w:rPr>
        <w:t>the Utah Administrative Code</w:t>
      </w:r>
      <w:r w:rsidRPr="008E2BF2">
        <w:rPr>
          <w:rFonts w:ascii="Arial" w:hAnsi="Arial" w:cs="Arial"/>
        </w:rPr>
        <w:t xml:space="preserve"> R930-6 changes, this </w:t>
      </w:r>
      <w:r w:rsidRPr="002B5664">
        <w:rPr>
          <w:rFonts w:ascii="Arial" w:hAnsi="Arial" w:cs="Arial"/>
          <w:b/>
        </w:rPr>
        <w:t>CORRIDOR AGREEMENT</w:t>
      </w:r>
      <w:r>
        <w:rPr>
          <w:rFonts w:ascii="Arial" w:hAnsi="Arial" w:cs="Arial"/>
        </w:rPr>
        <w:t xml:space="preserve"> </w:t>
      </w:r>
      <w:r w:rsidRPr="008E2BF2">
        <w:rPr>
          <w:rFonts w:ascii="Arial" w:hAnsi="Arial" w:cs="Arial"/>
        </w:rPr>
        <w:t>shall remain in effect unless amended.</w:t>
      </w:r>
    </w:p>
    <w:p w14:paraId="2424A88A" w14:textId="77777777" w:rsidR="005301B2" w:rsidRPr="00C30803" w:rsidRDefault="005301B2" w:rsidP="005301B2">
      <w:pPr>
        <w:ind w:left="360"/>
        <w:jc w:val="both"/>
        <w:rPr>
          <w:rFonts w:ascii="Arial" w:hAnsi="Arial" w:cs="Arial"/>
          <w:b/>
        </w:rPr>
      </w:pPr>
    </w:p>
    <w:p w14:paraId="4A983225" w14:textId="77777777" w:rsidR="00964B4A" w:rsidRPr="00E85141" w:rsidRDefault="00964B4A" w:rsidP="00964B4A">
      <w:pPr>
        <w:numPr>
          <w:ilvl w:val="0"/>
          <w:numId w:val="6"/>
        </w:numPr>
        <w:jc w:val="both"/>
        <w:rPr>
          <w:rFonts w:ascii="Arial" w:hAnsi="Arial" w:cs="Arial"/>
        </w:rPr>
      </w:pPr>
      <w:r w:rsidRPr="00E85141">
        <w:rPr>
          <w:rFonts w:ascii="Arial" w:hAnsi="Arial" w:cs="Arial"/>
          <w:b/>
          <w:bCs/>
        </w:rPr>
        <w:t>TERMINATION</w:t>
      </w:r>
      <w:r w:rsidRPr="00793F99">
        <w:rPr>
          <w:rFonts w:ascii="Arial" w:hAnsi="Arial" w:cs="Arial"/>
        </w:rPr>
        <w:t xml:space="preserve">. This </w:t>
      </w:r>
      <w:r w:rsidRPr="00A84EBE">
        <w:rPr>
          <w:rFonts w:ascii="Arial" w:hAnsi="Arial" w:cs="Arial"/>
          <w:b/>
          <w:bCs/>
        </w:rPr>
        <w:t>CORRIDOR AGREEMENT</w:t>
      </w:r>
      <w:r w:rsidRPr="00793F99">
        <w:rPr>
          <w:rFonts w:ascii="Arial" w:hAnsi="Arial" w:cs="Arial"/>
        </w:rPr>
        <w:t xml:space="preserve"> may be terminated as follows:</w:t>
      </w:r>
    </w:p>
    <w:p w14:paraId="4BC89C18" w14:textId="77777777" w:rsidR="00964B4A" w:rsidRPr="00793F99" w:rsidRDefault="00964B4A" w:rsidP="00964B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rPr>
      </w:pPr>
    </w:p>
    <w:p w14:paraId="6A1918B6" w14:textId="2C03B8E3" w:rsidR="00964B4A" w:rsidRPr="00793F99" w:rsidRDefault="00964B4A" w:rsidP="00964B4A">
      <w:pPr>
        <w:pStyle w:val="ListParagraph"/>
        <w:numPr>
          <w:ilvl w:val="1"/>
          <w:numId w:val="6"/>
        </w:numPr>
        <w:autoSpaceDE w:val="0"/>
        <w:autoSpaceDN w:val="0"/>
        <w:adjustRightInd w:val="0"/>
        <w:contextualSpacing/>
        <w:rPr>
          <w:rFonts w:ascii="Arial" w:eastAsiaTheme="minorHAnsi" w:hAnsi="Arial" w:cs="Arial"/>
        </w:rPr>
      </w:pPr>
      <w:r w:rsidRPr="00E85141">
        <w:rPr>
          <w:rFonts w:ascii="Arial" w:eastAsiaTheme="minorHAnsi" w:hAnsi="Arial" w:cs="Arial"/>
        </w:rPr>
        <w:t xml:space="preserve">By mutual agreement of the </w:t>
      </w:r>
      <w:r w:rsidRPr="00A84EBE">
        <w:rPr>
          <w:rFonts w:ascii="Arial" w:eastAsiaTheme="minorHAnsi" w:hAnsi="Arial" w:cs="Arial"/>
          <w:b/>
          <w:bCs/>
        </w:rPr>
        <w:t>PARTIES</w:t>
      </w:r>
      <w:r w:rsidRPr="00E85141">
        <w:rPr>
          <w:rFonts w:ascii="Arial" w:eastAsiaTheme="minorHAnsi" w:hAnsi="Arial" w:cs="Arial"/>
        </w:rPr>
        <w:t xml:space="preserve">, in </w:t>
      </w:r>
      <w:proofErr w:type="gramStart"/>
      <w:r w:rsidR="00550C0C" w:rsidRPr="00E85141">
        <w:rPr>
          <w:rFonts w:ascii="Arial" w:eastAsiaTheme="minorHAnsi" w:hAnsi="Arial" w:cs="Arial"/>
        </w:rPr>
        <w:t>writing</w:t>
      </w:r>
      <w:r w:rsidR="00550C0C">
        <w:rPr>
          <w:rFonts w:ascii="Arial" w:eastAsiaTheme="minorHAnsi" w:hAnsi="Arial" w:cs="Arial"/>
        </w:rPr>
        <w:t>;</w:t>
      </w:r>
      <w:proofErr w:type="gramEnd"/>
    </w:p>
    <w:p w14:paraId="5FD5EFB5" w14:textId="77777777" w:rsidR="00964B4A" w:rsidRPr="00793F99" w:rsidRDefault="00964B4A" w:rsidP="00964B4A">
      <w:pPr>
        <w:pStyle w:val="ListParagraph"/>
        <w:autoSpaceDE w:val="0"/>
        <w:autoSpaceDN w:val="0"/>
        <w:adjustRightInd w:val="0"/>
        <w:ind w:left="1440"/>
        <w:contextualSpacing/>
        <w:rPr>
          <w:rFonts w:ascii="Arial" w:eastAsiaTheme="minorHAnsi" w:hAnsi="Arial" w:cs="Arial"/>
        </w:rPr>
      </w:pPr>
    </w:p>
    <w:p w14:paraId="635DC5EE" w14:textId="77777777" w:rsidR="002A7E8C" w:rsidRDefault="00964B4A" w:rsidP="002A7E8C">
      <w:pPr>
        <w:pStyle w:val="ListParagraph"/>
        <w:numPr>
          <w:ilvl w:val="1"/>
          <w:numId w:val="6"/>
        </w:numPr>
        <w:autoSpaceDE w:val="0"/>
        <w:autoSpaceDN w:val="0"/>
        <w:adjustRightInd w:val="0"/>
        <w:contextualSpacing/>
        <w:rPr>
          <w:rFonts w:ascii="Arial" w:eastAsiaTheme="minorHAnsi" w:hAnsi="Arial" w:cs="Arial"/>
        </w:rPr>
      </w:pPr>
      <w:r w:rsidRPr="00E85141">
        <w:rPr>
          <w:rFonts w:ascii="Arial" w:eastAsiaTheme="minorHAnsi" w:hAnsi="Arial" w:cs="Arial"/>
        </w:rPr>
        <w:lastRenderedPageBreak/>
        <w:t xml:space="preserve">By either </w:t>
      </w:r>
      <w:r w:rsidRPr="00A84EBE">
        <w:rPr>
          <w:rFonts w:ascii="Arial" w:eastAsiaTheme="minorHAnsi" w:hAnsi="Arial" w:cs="Arial"/>
          <w:b/>
          <w:bCs/>
        </w:rPr>
        <w:t>UDOT</w:t>
      </w:r>
      <w:r w:rsidRPr="00E85141">
        <w:rPr>
          <w:rFonts w:ascii="Arial" w:eastAsiaTheme="minorHAnsi" w:hAnsi="Arial" w:cs="Arial"/>
        </w:rPr>
        <w:t xml:space="preserve"> or the </w:t>
      </w:r>
      <w:r w:rsidRPr="00A84EBE">
        <w:rPr>
          <w:rFonts w:ascii="Arial" w:eastAsiaTheme="minorHAnsi" w:hAnsi="Arial" w:cs="Arial"/>
          <w:b/>
          <w:bCs/>
        </w:rPr>
        <w:t>LOCAL AGENCY</w:t>
      </w:r>
      <w:r w:rsidRPr="00E85141">
        <w:rPr>
          <w:rFonts w:ascii="Arial" w:eastAsiaTheme="minorHAnsi" w:hAnsi="Arial" w:cs="Arial"/>
        </w:rPr>
        <w:t xml:space="preserve"> for the other party’s default in performing its obligations as set forth in and reasonably contemplated by the provisions of this </w:t>
      </w:r>
      <w:r w:rsidRPr="00A84EBE">
        <w:rPr>
          <w:rFonts w:ascii="Arial" w:eastAsiaTheme="minorHAnsi" w:hAnsi="Arial" w:cs="Arial"/>
          <w:b/>
          <w:bCs/>
        </w:rPr>
        <w:t>CORRIDOR AGREEMENT</w:t>
      </w:r>
      <w:r w:rsidRPr="00E85141">
        <w:rPr>
          <w:rFonts w:ascii="Arial" w:eastAsiaTheme="minorHAnsi" w:hAnsi="Arial" w:cs="Arial"/>
        </w:rPr>
        <w:t xml:space="preserve">.  Reasonable allowances will be made for circumstances beyond the control of the performing party.  Thirty (30) days’ advance written notice of termination is required and shall specify the reasons for termination.  The </w:t>
      </w:r>
      <w:r w:rsidRPr="00A84EBE">
        <w:rPr>
          <w:rFonts w:ascii="Arial" w:eastAsiaTheme="minorHAnsi" w:hAnsi="Arial" w:cs="Arial"/>
          <w:b/>
          <w:bCs/>
        </w:rPr>
        <w:t>CORRIDOR AGREEMENT</w:t>
      </w:r>
      <w:r w:rsidRPr="00E85141">
        <w:rPr>
          <w:rFonts w:ascii="Arial" w:eastAsiaTheme="minorHAnsi" w:hAnsi="Arial" w:cs="Arial"/>
        </w:rPr>
        <w:t xml:space="preserve"> will not terminate if the party receiving the notice commences a cure within such thirty (30) </w:t>
      </w:r>
      <w:proofErr w:type="gramStart"/>
      <w:r w:rsidRPr="00E85141">
        <w:rPr>
          <w:rFonts w:ascii="Arial" w:eastAsiaTheme="minorHAnsi" w:hAnsi="Arial" w:cs="Arial"/>
        </w:rPr>
        <w:t>day period</w:t>
      </w:r>
      <w:proofErr w:type="gramEnd"/>
      <w:r w:rsidRPr="00E85141">
        <w:rPr>
          <w:rFonts w:ascii="Arial" w:eastAsiaTheme="minorHAnsi" w:hAnsi="Arial" w:cs="Arial"/>
        </w:rPr>
        <w:t xml:space="preserve"> and diligently pursues it to completion</w:t>
      </w:r>
      <w:r>
        <w:rPr>
          <w:rFonts w:ascii="Arial" w:eastAsiaTheme="minorHAnsi" w:hAnsi="Arial" w:cs="Arial"/>
        </w:rPr>
        <w:t xml:space="preserve">. If the breach is not remedied within such </w:t>
      </w:r>
      <w:proofErr w:type="gramStart"/>
      <w:r>
        <w:rPr>
          <w:rFonts w:ascii="Arial" w:eastAsiaTheme="minorHAnsi" w:hAnsi="Arial" w:cs="Arial"/>
        </w:rPr>
        <w:t>time period</w:t>
      </w:r>
      <w:proofErr w:type="gramEnd"/>
      <w:r>
        <w:rPr>
          <w:rFonts w:ascii="Arial" w:eastAsiaTheme="minorHAnsi" w:hAnsi="Arial" w:cs="Arial"/>
        </w:rPr>
        <w:t xml:space="preserve">, then the non-breaching party may send a notice of </w:t>
      </w:r>
      <w:proofErr w:type="gramStart"/>
      <w:r>
        <w:rPr>
          <w:rFonts w:ascii="Arial" w:eastAsiaTheme="minorHAnsi" w:hAnsi="Arial" w:cs="Arial"/>
        </w:rPr>
        <w:t>termination</w:t>
      </w:r>
      <w:proofErr w:type="gramEnd"/>
      <w:r>
        <w:rPr>
          <w:rFonts w:ascii="Arial" w:eastAsiaTheme="minorHAnsi" w:hAnsi="Arial" w:cs="Arial"/>
        </w:rPr>
        <w:t xml:space="preserve"> and this </w:t>
      </w:r>
      <w:r w:rsidRPr="00A84EBE">
        <w:rPr>
          <w:rFonts w:ascii="Arial" w:eastAsiaTheme="minorHAnsi" w:hAnsi="Arial" w:cs="Arial"/>
          <w:b/>
          <w:bCs/>
        </w:rPr>
        <w:t>CORRIDOR AGREEMENT</w:t>
      </w:r>
      <w:r>
        <w:rPr>
          <w:rFonts w:ascii="Arial" w:eastAsiaTheme="minorHAnsi" w:hAnsi="Arial" w:cs="Arial"/>
        </w:rPr>
        <w:t xml:space="preserve"> will terminate immediately upon delivery of such notice. </w:t>
      </w:r>
      <w:r w:rsidRPr="00E85141">
        <w:rPr>
          <w:rFonts w:ascii="Arial" w:eastAsiaTheme="minorHAnsi" w:hAnsi="Arial" w:cs="Arial"/>
        </w:rPr>
        <w:t xml:space="preserve">If the </w:t>
      </w:r>
      <w:r w:rsidRPr="00A84EBE">
        <w:rPr>
          <w:rFonts w:ascii="Arial" w:eastAsiaTheme="minorHAnsi" w:hAnsi="Arial" w:cs="Arial"/>
          <w:b/>
          <w:bCs/>
        </w:rPr>
        <w:t>LOCAL AGENCY</w:t>
      </w:r>
      <w:r w:rsidRPr="00E85141">
        <w:rPr>
          <w:rFonts w:ascii="Arial" w:eastAsiaTheme="minorHAnsi" w:hAnsi="Arial" w:cs="Arial"/>
        </w:rPr>
        <w:t xml:space="preserve"> terminates the </w:t>
      </w:r>
      <w:r w:rsidRPr="00A84EBE">
        <w:rPr>
          <w:rFonts w:ascii="Arial" w:eastAsiaTheme="minorHAnsi" w:hAnsi="Arial" w:cs="Arial"/>
          <w:b/>
          <w:bCs/>
        </w:rPr>
        <w:t>CORRIDOR AGREEMENT</w:t>
      </w:r>
      <w:r w:rsidRPr="00E85141">
        <w:rPr>
          <w:rFonts w:ascii="Arial" w:eastAsiaTheme="minorHAnsi" w:hAnsi="Arial" w:cs="Arial"/>
        </w:rPr>
        <w:t xml:space="preserve">, the Local Agency shall be responsible for all the costs that </w:t>
      </w:r>
      <w:r w:rsidRPr="00A84EBE">
        <w:rPr>
          <w:rFonts w:ascii="Arial" w:eastAsiaTheme="minorHAnsi" w:hAnsi="Arial" w:cs="Arial"/>
          <w:b/>
          <w:bCs/>
        </w:rPr>
        <w:t>UDOT</w:t>
      </w:r>
      <w:r w:rsidRPr="00E85141">
        <w:rPr>
          <w:rFonts w:ascii="Arial" w:eastAsiaTheme="minorHAnsi" w:hAnsi="Arial" w:cs="Arial"/>
        </w:rPr>
        <w:t xml:space="preserve"> incurs prior to the termination, and less any costs directly attributable to a default by </w:t>
      </w:r>
      <w:r w:rsidRPr="00A84EBE">
        <w:rPr>
          <w:rFonts w:ascii="Arial" w:eastAsiaTheme="minorHAnsi" w:hAnsi="Arial" w:cs="Arial"/>
          <w:b/>
          <w:bCs/>
        </w:rPr>
        <w:t>UDOT</w:t>
      </w:r>
      <w:r w:rsidRPr="00E85141">
        <w:rPr>
          <w:rFonts w:ascii="Arial" w:eastAsiaTheme="minorHAnsi" w:hAnsi="Arial" w:cs="Arial"/>
        </w:rPr>
        <w:t>; or</w:t>
      </w:r>
    </w:p>
    <w:p w14:paraId="1F7F2C15" w14:textId="77777777" w:rsidR="002A7E8C" w:rsidRPr="002A7E8C" w:rsidRDefault="002A7E8C" w:rsidP="002A7E8C">
      <w:pPr>
        <w:pStyle w:val="ListParagraph"/>
        <w:rPr>
          <w:rFonts w:ascii="Arial" w:eastAsiaTheme="minorHAnsi" w:hAnsi="Arial" w:cs="Arial"/>
        </w:rPr>
      </w:pPr>
    </w:p>
    <w:p w14:paraId="56802BA9" w14:textId="41227E8D" w:rsidR="00964B4A" w:rsidRPr="002A7E8C" w:rsidRDefault="00964B4A" w:rsidP="002A7E8C">
      <w:pPr>
        <w:pStyle w:val="ListParagraph"/>
        <w:numPr>
          <w:ilvl w:val="1"/>
          <w:numId w:val="6"/>
        </w:numPr>
        <w:autoSpaceDE w:val="0"/>
        <w:autoSpaceDN w:val="0"/>
        <w:adjustRightInd w:val="0"/>
        <w:contextualSpacing/>
        <w:rPr>
          <w:rFonts w:ascii="Arial" w:eastAsiaTheme="minorHAnsi" w:hAnsi="Arial" w:cs="Arial"/>
        </w:rPr>
      </w:pPr>
      <w:r w:rsidRPr="002A7E8C">
        <w:rPr>
          <w:rFonts w:ascii="Arial" w:eastAsiaTheme="minorHAnsi" w:hAnsi="Arial" w:cs="Arial"/>
        </w:rPr>
        <w:t xml:space="preserve">By </w:t>
      </w:r>
      <w:r w:rsidRPr="002A7E8C">
        <w:rPr>
          <w:rFonts w:ascii="Arial" w:eastAsiaTheme="minorHAnsi" w:hAnsi="Arial" w:cs="Arial"/>
          <w:b/>
          <w:bCs/>
        </w:rPr>
        <w:t>UDOT</w:t>
      </w:r>
      <w:r w:rsidRPr="002A7E8C">
        <w:rPr>
          <w:rFonts w:ascii="Arial" w:eastAsiaTheme="minorHAnsi" w:hAnsi="Arial" w:cs="Arial"/>
        </w:rPr>
        <w:t xml:space="preserve"> for the convenience of the state upon written notice to the </w:t>
      </w:r>
      <w:r w:rsidRPr="002A7E8C">
        <w:rPr>
          <w:rFonts w:ascii="Arial" w:eastAsiaTheme="minorHAnsi" w:hAnsi="Arial" w:cs="Arial"/>
          <w:b/>
          <w:bCs/>
        </w:rPr>
        <w:t>LOCAL AGENCY</w:t>
      </w:r>
      <w:r w:rsidRPr="002A7E8C">
        <w:rPr>
          <w:rFonts w:ascii="Arial" w:eastAsiaTheme="minorHAnsi" w:hAnsi="Arial" w:cs="Arial"/>
        </w:rPr>
        <w:t>.</w:t>
      </w:r>
    </w:p>
    <w:p w14:paraId="5ADFFEFB" w14:textId="77777777" w:rsidR="00964B4A" w:rsidRPr="00D676F0" w:rsidRDefault="00964B4A" w:rsidP="00964B4A">
      <w:pPr>
        <w:pStyle w:val="ListParagraph"/>
        <w:rPr>
          <w:rFonts w:ascii="Arial" w:hAnsi="Arial" w:cs="Arial"/>
        </w:rPr>
      </w:pPr>
    </w:p>
    <w:p w14:paraId="5E45D3CD" w14:textId="77777777" w:rsidR="00964B4A" w:rsidRPr="00A84EBE" w:rsidRDefault="00964B4A" w:rsidP="00964B4A">
      <w:pPr>
        <w:pStyle w:val="ListParagraph"/>
        <w:numPr>
          <w:ilvl w:val="0"/>
          <w:numId w:val="6"/>
        </w:numPr>
        <w:rPr>
          <w:rFonts w:ascii="Arial" w:eastAsia="Calibri" w:hAnsi="Arial" w:cs="Arial"/>
        </w:rPr>
      </w:pPr>
      <w:r w:rsidRPr="00A84EBE">
        <w:rPr>
          <w:rFonts w:ascii="Arial" w:eastAsia="Calibri" w:hAnsi="Arial" w:cs="Arial"/>
          <w:b/>
          <w:bCs/>
        </w:rPr>
        <w:t>GENERAL TERMS:</w:t>
      </w:r>
      <w:r w:rsidRPr="00A84EBE">
        <w:rPr>
          <w:rFonts w:ascii="Arial" w:eastAsia="Calibri" w:hAnsi="Arial" w:cs="Arial"/>
        </w:rPr>
        <w:t xml:space="preserve"> The following terms apply to this Agreement:</w:t>
      </w:r>
    </w:p>
    <w:p w14:paraId="37DB398A" w14:textId="170A3926" w:rsidR="00964B4A" w:rsidRPr="00A84EBE" w:rsidRDefault="00964B4A" w:rsidP="00964B4A">
      <w:pPr>
        <w:pStyle w:val="ListParagraph"/>
        <w:rPr>
          <w:rFonts w:ascii="Arial" w:eastAsia="Calibri" w:hAnsi="Arial" w:cs="Arial"/>
        </w:rPr>
      </w:pPr>
      <w:r w:rsidRPr="00A84EBE">
        <w:rPr>
          <w:rFonts w:ascii="Arial" w:eastAsia="Calibri" w:hAnsi="Arial" w:cs="Arial"/>
        </w:rPr>
        <w:t>A.</w:t>
      </w:r>
      <w:r w:rsidR="000B0FAD">
        <w:rPr>
          <w:rFonts w:ascii="Arial" w:eastAsia="Calibri" w:hAnsi="Arial" w:cs="Arial"/>
        </w:rPr>
        <w:tab/>
      </w:r>
      <w:r w:rsidRPr="00A84EBE">
        <w:rPr>
          <w:rFonts w:ascii="Arial" w:eastAsia="Calibri" w:hAnsi="Arial" w:cs="Arial"/>
        </w:rPr>
        <w:t>Any Party may give a written notice under this Agreement by delivering it to the following physical address (an email may be used in addition as a courtesy), and notice is effective upon delivery when delivered by hand or by overnight delivery service with confirmation of delivery (or, if placed in the U.S. mail, notice is effective three days after such notice receives a postmark):</w:t>
      </w:r>
    </w:p>
    <w:p w14:paraId="703B2358" w14:textId="77777777" w:rsidR="00964B4A" w:rsidRPr="00A84EBE" w:rsidRDefault="00964B4A" w:rsidP="00964B4A">
      <w:pPr>
        <w:pStyle w:val="ListParagraph"/>
        <w:rPr>
          <w:rFonts w:ascii="Arial" w:eastAsia="Calibri" w:hAnsi="Arial" w:cs="Arial"/>
        </w:rPr>
      </w:pPr>
    </w:p>
    <w:tbl>
      <w:tblPr>
        <w:tblStyle w:val="TableGrid"/>
        <w:tblW w:w="0" w:type="auto"/>
        <w:tblInd w:w="355" w:type="dxa"/>
        <w:tblLook w:val="04A0" w:firstRow="1" w:lastRow="0" w:firstColumn="1" w:lastColumn="0" w:noHBand="0" w:noVBand="1"/>
      </w:tblPr>
      <w:tblGrid>
        <w:gridCol w:w="4230"/>
        <w:gridCol w:w="4230"/>
      </w:tblGrid>
      <w:tr w:rsidR="00964B4A" w:rsidRPr="00D676F0" w14:paraId="71310C4E" w14:textId="77777777" w:rsidTr="00A84EBE">
        <w:tc>
          <w:tcPr>
            <w:tcW w:w="4230" w:type="dxa"/>
          </w:tcPr>
          <w:p w14:paraId="27C7DA5C" w14:textId="77777777" w:rsidR="00964B4A" w:rsidRPr="00A84EBE" w:rsidRDefault="00964B4A" w:rsidP="00A84EBE">
            <w:pPr>
              <w:rPr>
                <w:rFonts w:ascii="Arial" w:hAnsi="Arial" w:cs="Arial"/>
              </w:rPr>
            </w:pPr>
            <w:r w:rsidRPr="00A84EBE">
              <w:rPr>
                <w:rFonts w:ascii="Arial" w:hAnsi="Arial" w:cs="Arial"/>
              </w:rPr>
              <w:t>To UDOT:</w:t>
            </w:r>
          </w:p>
          <w:p w14:paraId="3910CAC6" w14:textId="77777777" w:rsidR="00964B4A" w:rsidRPr="00A84EBE" w:rsidRDefault="00964B4A" w:rsidP="00A84EBE">
            <w:pPr>
              <w:rPr>
                <w:rFonts w:ascii="Arial" w:hAnsi="Arial" w:cs="Arial"/>
              </w:rPr>
            </w:pPr>
          </w:p>
          <w:p w14:paraId="543FCF1E" w14:textId="77777777" w:rsidR="00964B4A" w:rsidRPr="00A84EBE" w:rsidRDefault="00964B4A" w:rsidP="00A84EBE">
            <w:pPr>
              <w:rPr>
                <w:rFonts w:ascii="Arial" w:hAnsi="Arial" w:cs="Arial"/>
              </w:rPr>
            </w:pPr>
            <w:r w:rsidRPr="00A84EBE">
              <w:rPr>
                <w:rFonts w:ascii="Arial" w:hAnsi="Arial" w:cs="Arial"/>
              </w:rPr>
              <w:t>UDOT</w:t>
            </w:r>
          </w:p>
          <w:p w14:paraId="2EF98CCA" w14:textId="77777777" w:rsidR="00964B4A" w:rsidRPr="00A84EBE" w:rsidRDefault="00964B4A" w:rsidP="00A84EBE">
            <w:pPr>
              <w:rPr>
                <w:rFonts w:ascii="Arial" w:hAnsi="Arial" w:cs="Arial"/>
              </w:rPr>
            </w:pPr>
            <w:r w:rsidRPr="00A84EBE">
              <w:rPr>
                <w:rFonts w:ascii="Arial" w:hAnsi="Arial" w:cs="Arial"/>
              </w:rPr>
              <w:t>4501 South 2700 West</w:t>
            </w:r>
          </w:p>
          <w:p w14:paraId="369AE186" w14:textId="77777777" w:rsidR="00964B4A" w:rsidRPr="00A84EBE" w:rsidRDefault="00964B4A" w:rsidP="00A84EBE">
            <w:pPr>
              <w:rPr>
                <w:rFonts w:ascii="Arial" w:hAnsi="Arial" w:cs="Arial"/>
              </w:rPr>
            </w:pPr>
            <w:r w:rsidRPr="00A84EBE">
              <w:rPr>
                <w:rFonts w:ascii="Arial" w:hAnsi="Arial" w:cs="Arial"/>
              </w:rPr>
              <w:t>Box 143600</w:t>
            </w:r>
          </w:p>
          <w:p w14:paraId="6ECA97BC" w14:textId="77777777" w:rsidR="00964B4A" w:rsidRPr="00A84EBE" w:rsidRDefault="00964B4A" w:rsidP="00A84EBE">
            <w:pPr>
              <w:rPr>
                <w:rFonts w:ascii="Arial" w:hAnsi="Arial" w:cs="Arial"/>
              </w:rPr>
            </w:pPr>
            <w:r w:rsidRPr="00A84EBE">
              <w:rPr>
                <w:rFonts w:ascii="Arial" w:hAnsi="Arial" w:cs="Arial"/>
              </w:rPr>
              <w:t>Salt Lake City, UT 84114</w:t>
            </w:r>
          </w:p>
          <w:p w14:paraId="52EB491C" w14:textId="73500722" w:rsidR="00964B4A" w:rsidRPr="00A84EBE" w:rsidRDefault="00964B4A" w:rsidP="002A7E8C">
            <w:pPr>
              <w:rPr>
                <w:rFonts w:ascii="Arial" w:hAnsi="Arial" w:cs="Arial"/>
              </w:rPr>
            </w:pPr>
            <w:r w:rsidRPr="00A84EBE">
              <w:rPr>
                <w:rFonts w:ascii="Arial" w:hAnsi="Arial" w:cs="Arial"/>
              </w:rPr>
              <w:t xml:space="preserve">Attention: </w:t>
            </w:r>
            <w:r w:rsidR="002A7E8C">
              <w:rPr>
                <w:rFonts w:ascii="Arial" w:hAnsi="Arial" w:cs="Arial"/>
              </w:rPr>
              <w:t>Corridor Agreements</w:t>
            </w:r>
            <w:r w:rsidR="002A7E8C">
              <w:rPr>
                <w:rFonts w:ascii="Arial" w:hAnsi="Arial" w:cs="Arial"/>
              </w:rPr>
              <w:br/>
            </w:r>
          </w:p>
        </w:tc>
        <w:tc>
          <w:tcPr>
            <w:tcW w:w="4230" w:type="dxa"/>
          </w:tcPr>
          <w:p w14:paraId="5858ABD2" w14:textId="77777777" w:rsidR="002A7E8C" w:rsidRPr="00A84EBE" w:rsidRDefault="002A7E8C" w:rsidP="002A7E8C">
            <w:pPr>
              <w:rPr>
                <w:rFonts w:ascii="Arial" w:hAnsi="Arial" w:cs="Arial"/>
              </w:rPr>
            </w:pPr>
            <w:r w:rsidRPr="00A84EBE">
              <w:rPr>
                <w:rFonts w:ascii="Arial" w:hAnsi="Arial" w:cs="Arial"/>
              </w:rPr>
              <w:t>With a copy to:</w:t>
            </w:r>
          </w:p>
          <w:p w14:paraId="5CC483C9" w14:textId="77777777" w:rsidR="002A7E8C" w:rsidRPr="00A84EBE" w:rsidRDefault="002A7E8C" w:rsidP="002A7E8C">
            <w:pPr>
              <w:rPr>
                <w:rFonts w:ascii="Arial" w:hAnsi="Arial" w:cs="Arial"/>
              </w:rPr>
            </w:pPr>
          </w:p>
          <w:p w14:paraId="7A009074" w14:textId="77777777" w:rsidR="002A7E8C" w:rsidRPr="00A84EBE" w:rsidRDefault="002A7E8C" w:rsidP="002A7E8C">
            <w:pPr>
              <w:rPr>
                <w:rFonts w:ascii="Arial" w:hAnsi="Arial" w:cs="Arial"/>
              </w:rPr>
            </w:pPr>
            <w:r w:rsidRPr="00A84EBE">
              <w:rPr>
                <w:rFonts w:ascii="Arial" w:hAnsi="Arial" w:cs="Arial"/>
              </w:rPr>
              <w:t>Assistant Attorney General (UDOT)</w:t>
            </w:r>
          </w:p>
          <w:p w14:paraId="02B2BB90" w14:textId="77777777" w:rsidR="002A7E8C" w:rsidRPr="00A84EBE" w:rsidRDefault="002A7E8C" w:rsidP="002A7E8C">
            <w:pPr>
              <w:rPr>
                <w:rFonts w:ascii="Arial" w:hAnsi="Arial" w:cs="Arial"/>
              </w:rPr>
            </w:pPr>
            <w:r w:rsidRPr="00A84EBE">
              <w:rPr>
                <w:rFonts w:ascii="Arial" w:hAnsi="Arial" w:cs="Arial"/>
              </w:rPr>
              <w:t>4501 South 2700 West</w:t>
            </w:r>
          </w:p>
          <w:p w14:paraId="3EDBAF6F" w14:textId="2394A8E2" w:rsidR="00964B4A" w:rsidRPr="00A84EBE" w:rsidRDefault="002A7E8C" w:rsidP="002A7E8C">
            <w:pPr>
              <w:rPr>
                <w:rFonts w:ascii="Arial" w:hAnsi="Arial" w:cs="Arial"/>
              </w:rPr>
            </w:pPr>
            <w:r w:rsidRPr="00A84EBE">
              <w:rPr>
                <w:rFonts w:ascii="Arial" w:hAnsi="Arial" w:cs="Arial"/>
              </w:rPr>
              <w:t>Salt Lake City, UT 84114-4855</w:t>
            </w:r>
          </w:p>
          <w:p w14:paraId="0CE61144" w14:textId="77777777" w:rsidR="00964B4A" w:rsidRPr="00A84EBE" w:rsidRDefault="00964B4A" w:rsidP="00A84EBE">
            <w:pPr>
              <w:rPr>
                <w:rFonts w:ascii="Arial" w:hAnsi="Arial" w:cs="Arial"/>
              </w:rPr>
            </w:pPr>
          </w:p>
        </w:tc>
      </w:tr>
    </w:tbl>
    <w:p w14:paraId="34DF9FAB" w14:textId="77777777" w:rsidR="00964B4A" w:rsidRPr="00964B4A" w:rsidRDefault="00964B4A" w:rsidP="00964B4A">
      <w:pPr>
        <w:rPr>
          <w:rFonts w:ascii="Arial" w:eastAsia="Calibri" w:hAnsi="Arial" w:cs="Arial"/>
        </w:rPr>
      </w:pPr>
    </w:p>
    <w:p w14:paraId="01FD449B" w14:textId="20712821" w:rsidR="00964B4A" w:rsidRDefault="00964B4A" w:rsidP="000B0FAD">
      <w:pPr>
        <w:pStyle w:val="ListParagraph"/>
        <w:rPr>
          <w:rFonts w:ascii="Arial" w:eastAsia="Calibri" w:hAnsi="Arial" w:cs="Arial"/>
        </w:rPr>
      </w:pPr>
      <w:r w:rsidRPr="000B0FAD">
        <w:rPr>
          <w:rFonts w:ascii="Arial" w:eastAsia="Calibri" w:hAnsi="Arial" w:cs="Arial"/>
        </w:rPr>
        <w:t>B</w:t>
      </w:r>
      <w:r w:rsidRPr="00964B4A">
        <w:rPr>
          <w:rFonts w:eastAsia="Calibri"/>
        </w:rPr>
        <w:t>.</w:t>
      </w:r>
      <w:r w:rsidRPr="00964B4A">
        <w:rPr>
          <w:rFonts w:eastAsia="Calibri"/>
        </w:rPr>
        <w:tab/>
      </w:r>
      <w:r w:rsidRPr="000B0FAD">
        <w:rPr>
          <w:rFonts w:ascii="Arial" w:eastAsia="Calibri" w:hAnsi="Arial" w:cs="Arial"/>
        </w:rPr>
        <w:t>The Parties agree to undertake and perform all further acts that are reasonably necessary (except when expressly prohibited by law) to carry out the intent and purpose of the Agreement and to assist UDOT with maintaining compliance with the legal requirements applicable to UDOT after receiving a written notice that explains the need for such action. The Parties further agree to work together cooperatively and in good faith to accomplish the intent of this Agreement.</w:t>
      </w:r>
    </w:p>
    <w:p w14:paraId="5943092A" w14:textId="77777777" w:rsidR="000B0FAD" w:rsidRPr="000B0FAD" w:rsidRDefault="000B0FAD" w:rsidP="000B0FAD">
      <w:pPr>
        <w:pStyle w:val="ListParagraph"/>
        <w:rPr>
          <w:rFonts w:ascii="Arial" w:eastAsia="Calibri" w:hAnsi="Arial" w:cs="Arial"/>
        </w:rPr>
      </w:pPr>
    </w:p>
    <w:p w14:paraId="074CF698" w14:textId="5655E830" w:rsidR="00964B4A" w:rsidRDefault="00964B4A" w:rsidP="000B0FAD">
      <w:pPr>
        <w:pStyle w:val="ListParagraph"/>
        <w:rPr>
          <w:rFonts w:ascii="Arial" w:hAnsi="Arial" w:cs="Arial"/>
        </w:rPr>
      </w:pPr>
      <w:r w:rsidRPr="000B0FAD">
        <w:rPr>
          <w:rFonts w:ascii="Arial" w:eastAsia="Calibri" w:hAnsi="Arial" w:cs="Arial"/>
        </w:rPr>
        <w:t>C.</w:t>
      </w:r>
      <w:r w:rsidRPr="000B0FAD">
        <w:rPr>
          <w:rFonts w:ascii="Arial" w:eastAsia="Calibri" w:hAnsi="Arial" w:cs="Arial"/>
        </w:rPr>
        <w:tab/>
      </w:r>
      <w:r w:rsidRPr="000B0FAD">
        <w:rPr>
          <w:rFonts w:ascii="Arial" w:hAnsi="Arial" w:cs="Arial"/>
        </w:rPr>
        <w:t xml:space="preserve">UDOT’s consent, review, acceptance, approval, or other action or inaction relating to any conditions, inspections, plans, specifications, or other work arising out of this Agreement is for purposes of administering this Agreement only, and it </w:t>
      </w:r>
      <w:r w:rsidRPr="000B0FAD">
        <w:rPr>
          <w:rFonts w:ascii="Arial" w:hAnsi="Arial" w:cs="Arial"/>
        </w:rPr>
        <w:lastRenderedPageBreak/>
        <w:t>does not constitute an assumption by UDOT of any responsibility or liability for the same; it does not relieve the other Party of any duties (including but not limited to duties to ensure compliance with applicable standards); and it does not constitute a waiver by UDOT of the other Party’s obligation to comply with applicable standards. Any consent, review, acceptance, approval or other action or inaction must be provided by UDOT’s authorized employee or representative.</w:t>
      </w:r>
    </w:p>
    <w:p w14:paraId="16A9C624" w14:textId="77777777" w:rsidR="000B0FAD" w:rsidRPr="000B0FAD" w:rsidRDefault="000B0FAD" w:rsidP="000B0FAD">
      <w:pPr>
        <w:pStyle w:val="ListParagraph"/>
        <w:rPr>
          <w:rFonts w:ascii="Arial" w:hAnsi="Arial" w:cs="Arial"/>
        </w:rPr>
      </w:pPr>
    </w:p>
    <w:p w14:paraId="154338E0" w14:textId="58C323FB" w:rsidR="00964B4A" w:rsidRPr="000B0FAD" w:rsidRDefault="00964B4A" w:rsidP="000B0FAD">
      <w:pPr>
        <w:pStyle w:val="ListParagraph"/>
        <w:rPr>
          <w:rFonts w:ascii="Arial" w:eastAsia="Calibri" w:hAnsi="Arial" w:cs="Arial"/>
        </w:rPr>
      </w:pPr>
      <w:r w:rsidRPr="000B0FAD">
        <w:rPr>
          <w:rFonts w:ascii="Arial" w:eastAsia="Calibri" w:hAnsi="Arial" w:cs="Arial"/>
        </w:rPr>
        <w:t>D.</w:t>
      </w:r>
      <w:r w:rsidRPr="000B0FAD">
        <w:rPr>
          <w:rFonts w:ascii="Arial" w:eastAsia="Calibri" w:hAnsi="Arial" w:cs="Arial"/>
        </w:rPr>
        <w:tab/>
        <w:t xml:space="preserve">No part of this Agreement may be waived, whether by a Party’s failure to insist on strict performance of this Agreement or otherwise, except in a writing signed by an authorized representative of the Party waiving. No Party may assign or delegate this Agreement and actions required by it without the other Party’s prior written authorization, and any purported assignment or delegation to the contrary is void. This Agreement is governed by Utah law without reference to choice or conflict of law provisions. Jurisdiction for any judicial action brought in connection with this Agreement shall be in brought in a court in Salt Lake County, Utah, and ALL PARTIES KNOWINGLY AND VOLUNTARILY WAIVE THEIR RIGHTS TO A JURY TRIAL. This Agreement (or, if any part hereof is invalidated by law, this Agreement’s remaining provisions) shall be construed to enforce its terms to the fullest extent allowed under applicable law to give effect to the intent of the Parties. This Agreement shall not be construed against a drafter. Before taking any legal action in connection with this Agreement, each Party agrees to first advise the other of a dispute and to meet to discuss it in good faith </w:t>
      </w:r>
      <w:proofErr w:type="gramStart"/>
      <w:r w:rsidRPr="000B0FAD">
        <w:rPr>
          <w:rFonts w:ascii="Arial" w:eastAsia="Calibri" w:hAnsi="Arial" w:cs="Arial"/>
        </w:rPr>
        <w:t>in an effort to</w:t>
      </w:r>
      <w:proofErr w:type="gramEnd"/>
      <w:r w:rsidRPr="000B0FAD">
        <w:rPr>
          <w:rFonts w:ascii="Arial" w:eastAsia="Calibri" w:hAnsi="Arial" w:cs="Arial"/>
        </w:rPr>
        <w:t xml:space="preserve"> resolve it. All remedies in this Agreement are cumulative and nonexclusive and they do not limit any other remedies available to the Parties. The indemnity provision, remedies, and other terms that by their nature are intended to survive this Agreement’s termination shall survive. Nothing in this Agreement shall be construed to limit or alter UDOT’s governmental powers and authority. This Agreement may only be amended in a written document that is signed by an authorized representative of each Party. This is the entire agreement of the Parties with respect to the subject matter hereof and it shall supersede all prior negotiations, understandings, and agreements with respect to such subject matter. Each Party warrants that </w:t>
      </w:r>
      <w:proofErr w:type="gramStart"/>
      <w:r w:rsidRPr="000B0FAD">
        <w:rPr>
          <w:rFonts w:ascii="Arial" w:eastAsia="Calibri" w:hAnsi="Arial" w:cs="Arial"/>
        </w:rPr>
        <w:t>all of</w:t>
      </w:r>
      <w:proofErr w:type="gramEnd"/>
      <w:r w:rsidRPr="000B0FAD">
        <w:rPr>
          <w:rFonts w:ascii="Arial" w:eastAsia="Calibri" w:hAnsi="Arial" w:cs="Arial"/>
        </w:rPr>
        <w:t xml:space="preserve"> its representatives who are necessary to make this Agreement fully binding against the Party (and its successors and assigns, if any) have signed below with the Party’s authorization, and that this Agreement’s terms do not violate </w:t>
      </w:r>
      <w:r w:rsidRPr="000B0FAD">
        <w:rPr>
          <w:rFonts w:ascii="Arial" w:eastAsia="Proxima Nova" w:hAnsi="Arial" w:cs="Arial"/>
        </w:rPr>
        <w:t>laws, contracts, or commitments that apply to the Party</w:t>
      </w:r>
      <w:r w:rsidRPr="000B0FAD">
        <w:rPr>
          <w:rFonts w:ascii="Arial" w:eastAsia="Calibri" w:hAnsi="Arial" w:cs="Arial"/>
        </w:rPr>
        <w:t>. This Agreement may be signed in counterparts and signed electronically. This Agreement does not create any power of agency, joint venture, partnership, or other relationship among the Parties, and it is intended only for the Parties hereto and does not create any third-party beneficiaries.</w:t>
      </w:r>
    </w:p>
    <w:p w14:paraId="554E80DE" w14:textId="77777777" w:rsidR="00964B4A" w:rsidRDefault="00964B4A" w:rsidP="005301B2">
      <w:pPr>
        <w:jc w:val="both"/>
        <w:rPr>
          <w:rFonts w:ascii="Arial" w:hAnsi="Arial" w:cs="Arial"/>
          <w:b/>
        </w:rPr>
      </w:pPr>
    </w:p>
    <w:p w14:paraId="7E7DE726" w14:textId="77777777" w:rsidR="00964B4A" w:rsidRPr="00A84EBE" w:rsidRDefault="00964B4A" w:rsidP="000B0FAD">
      <w:pPr>
        <w:pStyle w:val="ListParagraph"/>
        <w:ind w:left="0"/>
        <w:rPr>
          <w:rFonts w:ascii="Arial" w:eastAsia="Calibri" w:hAnsi="Arial" w:cs="Arial"/>
        </w:rPr>
      </w:pPr>
      <w:r w:rsidRPr="00A84EBE">
        <w:rPr>
          <w:rFonts w:ascii="Arial" w:eastAsia="Calibri" w:hAnsi="Arial" w:cs="Arial"/>
          <w:b/>
        </w:rPr>
        <w:t>IN WITNESS WHEREOF</w:t>
      </w:r>
      <w:r w:rsidRPr="00A84EBE">
        <w:rPr>
          <w:rFonts w:ascii="Arial" w:eastAsia="Calibri" w:hAnsi="Arial" w:cs="Arial"/>
        </w:rPr>
        <w:t>, the Parties hereto have each caused an authorized representative to execute this Agreement as of the Effective Date first written above.</w:t>
      </w:r>
    </w:p>
    <w:p w14:paraId="1CF750CE" w14:textId="77777777" w:rsidR="005301B2" w:rsidRPr="00DF071A" w:rsidRDefault="005301B2" w:rsidP="005301B2">
      <w:pPr>
        <w:ind w:firstLine="360"/>
        <w:jc w:val="both"/>
        <w:rPr>
          <w:rFonts w:ascii="Arial" w:hAnsi="Arial" w:cs="Arial"/>
          <w:b/>
        </w:rPr>
      </w:pPr>
    </w:p>
    <w:p w14:paraId="4B2C6CF4" w14:textId="77777777" w:rsidR="005301B2" w:rsidRPr="00DF071A" w:rsidRDefault="005301B2" w:rsidP="00CB1574">
      <w:pPr>
        <w:jc w:val="both"/>
        <w:rPr>
          <w:rFonts w:ascii="Arial" w:hAnsi="Arial" w:cs="Arial"/>
        </w:rPr>
        <w:sectPr w:rsidR="005301B2" w:rsidRPr="00DF071A" w:rsidSect="00CB1574">
          <w:headerReference w:type="default" r:id="rId8"/>
          <w:footerReference w:type="even" r:id="rId9"/>
          <w:footerReference w:type="default" r:id="rId10"/>
          <w:pgSz w:w="12240" w:h="15840"/>
          <w:pgMar w:top="1440" w:right="1440" w:bottom="1440" w:left="1440" w:header="720" w:footer="720" w:gutter="0"/>
          <w:cols w:space="720"/>
          <w:docGrid w:linePitch="360"/>
        </w:sectPr>
      </w:pPr>
    </w:p>
    <w:p w14:paraId="025C9746" w14:textId="77777777" w:rsidR="00675D66" w:rsidRPr="00DF071A" w:rsidRDefault="00675D66" w:rsidP="00CB1574">
      <w:pPr>
        <w:ind w:firstLine="360"/>
        <w:jc w:val="both"/>
        <w:rPr>
          <w:rFonts w:ascii="Arial" w:hAnsi="Arial" w:cs="Arial"/>
          <w:b/>
        </w:rPr>
      </w:pPr>
    </w:p>
    <w:p w14:paraId="1DBB621B" w14:textId="77777777" w:rsidR="00D51225" w:rsidRDefault="00D51225" w:rsidP="00CB1574">
      <w:pPr>
        <w:jc w:val="both"/>
        <w:rPr>
          <w:rFonts w:ascii="Arial" w:hAnsi="Arial" w:cs="Arial"/>
          <w:b/>
        </w:rPr>
      </w:pPr>
    </w:p>
    <w:p w14:paraId="2CB77841" w14:textId="77777777" w:rsidR="000B0FAD" w:rsidRDefault="000B0FAD" w:rsidP="00CB1574">
      <w:pPr>
        <w:jc w:val="both"/>
        <w:rPr>
          <w:rFonts w:ascii="Arial" w:hAnsi="Arial" w:cs="Arial"/>
          <w:b/>
        </w:rPr>
      </w:pPr>
    </w:p>
    <w:p w14:paraId="3524089C" w14:textId="0BC499DB" w:rsidR="007F1A98" w:rsidRPr="00DF071A" w:rsidRDefault="005D25DC" w:rsidP="00CB1574">
      <w:pPr>
        <w:jc w:val="both"/>
        <w:rPr>
          <w:rFonts w:ascii="Arial" w:hAnsi="Arial" w:cs="Arial"/>
          <w:b/>
        </w:rPr>
      </w:pPr>
      <w:r>
        <w:rPr>
          <w:rFonts w:ascii="Arial" w:hAnsi="Arial" w:cs="Arial"/>
          <w:b/>
        </w:rPr>
        <w:lastRenderedPageBreak/>
        <w:t>Lake Point</w:t>
      </w:r>
      <w:r w:rsidR="00D978FB">
        <w:rPr>
          <w:rFonts w:ascii="Arial" w:hAnsi="Arial" w:cs="Arial"/>
          <w:b/>
        </w:rPr>
        <w:t xml:space="preserve"> </w:t>
      </w:r>
      <w:r w:rsidR="00C71BA8">
        <w:rPr>
          <w:rFonts w:ascii="Arial" w:hAnsi="Arial" w:cs="Arial"/>
          <w:b/>
        </w:rPr>
        <w:t>C</w:t>
      </w:r>
      <w:r w:rsidR="00D478E9">
        <w:rPr>
          <w:rFonts w:ascii="Arial" w:hAnsi="Arial" w:cs="Arial"/>
          <w:b/>
        </w:rPr>
        <w:t>ity</w:t>
      </w:r>
      <w:r w:rsidR="007F1A98" w:rsidRPr="00DF071A">
        <w:rPr>
          <w:rFonts w:ascii="Arial" w:hAnsi="Arial" w:cs="Arial"/>
          <w:b/>
        </w:rPr>
        <w:t>,</w:t>
      </w:r>
      <w:r w:rsidR="00011825" w:rsidRPr="00DF071A">
        <w:rPr>
          <w:rFonts w:ascii="Arial" w:hAnsi="Arial" w:cs="Arial"/>
          <w:b/>
        </w:rPr>
        <w:t xml:space="preserve"> a </w:t>
      </w:r>
      <w:r w:rsidR="007F1A98" w:rsidRPr="00DF071A">
        <w:rPr>
          <w:rFonts w:ascii="Arial" w:hAnsi="Arial" w:cs="Arial"/>
          <w:b/>
        </w:rPr>
        <w:t>Municipal Corporation of the State of Utah</w:t>
      </w:r>
    </w:p>
    <w:p w14:paraId="426B1AA5" w14:textId="77777777" w:rsidR="00F808CE" w:rsidRPr="00DF071A" w:rsidRDefault="00F808CE" w:rsidP="00CB1574">
      <w:pPr>
        <w:jc w:val="both"/>
        <w:rPr>
          <w:rFonts w:ascii="Arial" w:hAnsi="Arial" w:cs="Arial"/>
        </w:rPr>
      </w:pPr>
    </w:p>
    <w:p w14:paraId="21EA11D9" w14:textId="77777777" w:rsidR="008C6588" w:rsidRDefault="008C6588" w:rsidP="00CB1574">
      <w:pPr>
        <w:jc w:val="both"/>
        <w:rPr>
          <w:rFonts w:ascii="Arial" w:hAnsi="Arial" w:cs="Arial"/>
        </w:rPr>
      </w:pPr>
    </w:p>
    <w:p w14:paraId="5EA7BE35" w14:textId="77777777" w:rsidR="003A540F" w:rsidRDefault="003A540F" w:rsidP="00CB1574">
      <w:pPr>
        <w:jc w:val="both"/>
        <w:rPr>
          <w:rFonts w:ascii="Arial" w:hAnsi="Arial" w:cs="Arial"/>
        </w:rPr>
      </w:pPr>
    </w:p>
    <w:p w14:paraId="758062E8" w14:textId="77777777" w:rsidR="003A540F" w:rsidRPr="00DF071A" w:rsidRDefault="003A540F" w:rsidP="00CB1574">
      <w:pPr>
        <w:jc w:val="both"/>
        <w:rPr>
          <w:rFonts w:ascii="Arial" w:hAnsi="Arial" w:cs="Arial"/>
        </w:rPr>
      </w:pPr>
    </w:p>
    <w:p w14:paraId="63C97DD8" w14:textId="77777777" w:rsidR="003033CD" w:rsidRPr="00DF071A" w:rsidRDefault="003033CD" w:rsidP="003033CD">
      <w:pPr>
        <w:jc w:val="both"/>
        <w:rPr>
          <w:rFonts w:ascii="Arial" w:hAnsi="Arial" w:cs="Arial"/>
        </w:rPr>
      </w:pPr>
    </w:p>
    <w:p w14:paraId="13031951" w14:textId="78EEEEF9" w:rsidR="003A540F" w:rsidRPr="00DF071A" w:rsidRDefault="003033CD" w:rsidP="003033CD">
      <w:pPr>
        <w:jc w:val="both"/>
        <w:rPr>
          <w:rFonts w:ascii="Arial" w:hAnsi="Arial" w:cs="Arial"/>
        </w:rPr>
      </w:pPr>
      <w:r w:rsidRPr="00DF071A">
        <w:rPr>
          <w:rFonts w:ascii="Arial" w:hAnsi="Arial" w:cs="Arial"/>
        </w:rPr>
        <w:t>______________________________________________</w:t>
      </w:r>
      <w:r w:rsidRPr="00DF071A">
        <w:rPr>
          <w:rFonts w:ascii="Arial" w:hAnsi="Arial" w:cs="Arial"/>
        </w:rPr>
        <w:tab/>
        <w:t>_____________________</w:t>
      </w:r>
    </w:p>
    <w:p w14:paraId="0EE1DEE8" w14:textId="3C16FEFA" w:rsidR="003033CD" w:rsidRPr="00DF071A" w:rsidRDefault="003033CD" w:rsidP="003033CD">
      <w:pPr>
        <w:jc w:val="both"/>
        <w:rPr>
          <w:rFonts w:ascii="Arial" w:hAnsi="Arial" w:cs="Arial"/>
        </w:rPr>
      </w:pPr>
      <w:r w:rsidRPr="005D25DC">
        <w:rPr>
          <w:rFonts w:ascii="Arial" w:hAnsi="Arial" w:cs="Arial"/>
          <w:highlight w:val="yellow"/>
        </w:rPr>
        <w:t>XXX</w:t>
      </w:r>
      <w:r w:rsidRPr="00DF071A">
        <w:rPr>
          <w:rFonts w:ascii="Arial" w:hAnsi="Arial" w:cs="Arial"/>
        </w:rPr>
        <w:t>,</w:t>
      </w:r>
      <w:r w:rsidR="00C71BA8">
        <w:rPr>
          <w:rFonts w:ascii="Arial" w:hAnsi="Arial" w:cs="Arial"/>
        </w:rPr>
        <w:t xml:space="preserve"> </w:t>
      </w:r>
      <w:r w:rsidR="005D25DC">
        <w:rPr>
          <w:rFonts w:ascii="Arial" w:hAnsi="Arial" w:cs="Arial"/>
        </w:rPr>
        <w:t>Lake Point</w:t>
      </w:r>
      <w:r w:rsidR="00D978FB">
        <w:rPr>
          <w:rFonts w:ascii="Arial" w:hAnsi="Arial" w:cs="Arial"/>
        </w:rPr>
        <w:t xml:space="preserve"> </w:t>
      </w:r>
      <w:r w:rsidR="00C71BA8">
        <w:rPr>
          <w:rFonts w:ascii="Arial" w:hAnsi="Arial" w:cs="Arial"/>
        </w:rPr>
        <w:t>C</w:t>
      </w:r>
      <w:r w:rsidR="00D478E9">
        <w:rPr>
          <w:rFonts w:ascii="Arial" w:hAnsi="Arial" w:cs="Arial"/>
        </w:rPr>
        <w:t>ity</w:t>
      </w:r>
      <w:r w:rsidR="00C71BA8">
        <w:rPr>
          <w:rFonts w:ascii="Arial" w:hAnsi="Arial" w:cs="Arial"/>
        </w:rPr>
        <w:t xml:space="preserve"> </w:t>
      </w:r>
      <w:r w:rsidR="0046121E" w:rsidRPr="0046121E">
        <w:rPr>
          <w:rFonts w:ascii="Arial" w:hAnsi="Arial" w:cs="Arial"/>
          <w:highlight w:val="yellow"/>
        </w:rPr>
        <w:t xml:space="preserve">Mayor or </w:t>
      </w:r>
      <w:r w:rsidR="00C71BA8" w:rsidRPr="0046121E">
        <w:rPr>
          <w:rFonts w:ascii="Arial" w:hAnsi="Arial" w:cs="Arial"/>
          <w:highlight w:val="yellow"/>
        </w:rPr>
        <w:t>Council Chair</w:t>
      </w:r>
      <w:r>
        <w:rPr>
          <w:rFonts w:ascii="Arial" w:hAnsi="Arial" w:cs="Arial"/>
        </w:rPr>
        <w:tab/>
      </w:r>
      <w:r>
        <w:rPr>
          <w:rFonts w:ascii="Arial" w:hAnsi="Arial" w:cs="Arial"/>
        </w:rPr>
        <w:tab/>
      </w:r>
      <w:r w:rsidR="005D25DC">
        <w:rPr>
          <w:rFonts w:ascii="Arial" w:hAnsi="Arial" w:cs="Arial"/>
        </w:rPr>
        <w:tab/>
      </w:r>
      <w:r w:rsidR="005D25DC">
        <w:rPr>
          <w:rFonts w:ascii="Arial" w:hAnsi="Arial" w:cs="Arial"/>
        </w:rPr>
        <w:tab/>
      </w:r>
      <w:r w:rsidRPr="00DF071A">
        <w:rPr>
          <w:rFonts w:ascii="Arial" w:hAnsi="Arial" w:cs="Arial"/>
        </w:rPr>
        <w:t>Date</w:t>
      </w:r>
    </w:p>
    <w:p w14:paraId="0A313570" w14:textId="77777777" w:rsidR="003033CD" w:rsidRPr="00DF071A" w:rsidRDefault="003033CD" w:rsidP="003033CD">
      <w:pPr>
        <w:jc w:val="both"/>
        <w:rPr>
          <w:rFonts w:ascii="Arial" w:hAnsi="Arial" w:cs="Arial"/>
        </w:rPr>
      </w:pPr>
    </w:p>
    <w:p w14:paraId="391B5551" w14:textId="77777777" w:rsidR="003A540F" w:rsidRDefault="003A540F" w:rsidP="003033CD">
      <w:pPr>
        <w:jc w:val="both"/>
        <w:rPr>
          <w:rFonts w:ascii="Arial" w:hAnsi="Arial" w:cs="Arial"/>
        </w:rPr>
      </w:pPr>
    </w:p>
    <w:p w14:paraId="1CDBC449" w14:textId="576AD933" w:rsidR="003033CD" w:rsidRDefault="003033CD" w:rsidP="003033CD">
      <w:pPr>
        <w:jc w:val="both"/>
        <w:rPr>
          <w:rFonts w:ascii="Arial" w:hAnsi="Arial" w:cs="Arial"/>
        </w:rPr>
      </w:pPr>
      <w:r>
        <w:rPr>
          <w:rFonts w:ascii="Arial" w:hAnsi="Arial" w:cs="Arial"/>
        </w:rPr>
        <w:t>ATTEST:</w:t>
      </w:r>
    </w:p>
    <w:p w14:paraId="2BBB6682" w14:textId="77777777" w:rsidR="00BC1AC3" w:rsidRDefault="00BC1AC3" w:rsidP="00CB1574">
      <w:pPr>
        <w:jc w:val="both"/>
        <w:rPr>
          <w:rFonts w:ascii="Arial" w:hAnsi="Arial" w:cs="Arial"/>
        </w:rPr>
      </w:pPr>
    </w:p>
    <w:p w14:paraId="3C22BC80" w14:textId="77777777" w:rsidR="003A540F" w:rsidRDefault="003A540F" w:rsidP="00CB1574">
      <w:pPr>
        <w:jc w:val="both"/>
        <w:rPr>
          <w:rFonts w:ascii="Arial" w:hAnsi="Arial" w:cs="Arial"/>
        </w:rPr>
      </w:pPr>
    </w:p>
    <w:p w14:paraId="54E4D776" w14:textId="77777777" w:rsidR="003A540F" w:rsidRDefault="003A540F" w:rsidP="00CB1574">
      <w:pPr>
        <w:jc w:val="both"/>
        <w:rPr>
          <w:rFonts w:ascii="Arial" w:hAnsi="Arial" w:cs="Arial"/>
        </w:rPr>
      </w:pPr>
    </w:p>
    <w:p w14:paraId="01474363" w14:textId="77777777" w:rsidR="003A540F" w:rsidRPr="00DF071A" w:rsidRDefault="003A540F" w:rsidP="00CB1574">
      <w:pPr>
        <w:jc w:val="both"/>
        <w:rPr>
          <w:rFonts w:ascii="Arial" w:hAnsi="Arial" w:cs="Arial"/>
        </w:rPr>
      </w:pPr>
    </w:p>
    <w:p w14:paraId="4F58574D" w14:textId="77777777" w:rsidR="00FB1463" w:rsidRPr="00DF071A" w:rsidRDefault="006B11F4" w:rsidP="00CB1574">
      <w:pPr>
        <w:jc w:val="both"/>
        <w:rPr>
          <w:rFonts w:ascii="Arial" w:hAnsi="Arial" w:cs="Arial"/>
        </w:rPr>
      </w:pPr>
      <w:r w:rsidRPr="00DF071A">
        <w:rPr>
          <w:rFonts w:ascii="Arial" w:hAnsi="Arial" w:cs="Arial"/>
        </w:rPr>
        <w:t>______________________________</w:t>
      </w:r>
      <w:r w:rsidR="00CB1574" w:rsidRPr="00DF071A">
        <w:rPr>
          <w:rFonts w:ascii="Arial" w:hAnsi="Arial" w:cs="Arial"/>
        </w:rPr>
        <w:t>____________</w:t>
      </w:r>
      <w:r w:rsidR="00A65D2B" w:rsidRPr="00DF071A">
        <w:rPr>
          <w:rFonts w:ascii="Arial" w:hAnsi="Arial" w:cs="Arial"/>
        </w:rPr>
        <w:t>____</w:t>
      </w:r>
      <w:r w:rsidR="00A65D2B" w:rsidRPr="00DF071A">
        <w:rPr>
          <w:rFonts w:ascii="Arial" w:hAnsi="Arial" w:cs="Arial"/>
        </w:rPr>
        <w:tab/>
        <w:t>_____________________</w:t>
      </w:r>
    </w:p>
    <w:p w14:paraId="0B1A0928" w14:textId="2AE12A8C" w:rsidR="00F808CE" w:rsidRPr="00DF071A" w:rsidRDefault="000D7398" w:rsidP="00CB1574">
      <w:pPr>
        <w:jc w:val="both"/>
        <w:rPr>
          <w:rFonts w:ascii="Arial" w:hAnsi="Arial" w:cs="Arial"/>
        </w:rPr>
      </w:pPr>
      <w:r w:rsidRPr="005D25DC">
        <w:rPr>
          <w:rFonts w:ascii="Arial" w:hAnsi="Arial" w:cs="Arial"/>
          <w:highlight w:val="yellow"/>
        </w:rPr>
        <w:t>XX</w:t>
      </w:r>
      <w:r w:rsidR="005644A1" w:rsidRPr="005D25DC">
        <w:rPr>
          <w:rFonts w:ascii="Arial" w:hAnsi="Arial" w:cs="Arial"/>
          <w:highlight w:val="yellow"/>
        </w:rPr>
        <w:t>X</w:t>
      </w:r>
      <w:r w:rsidR="00395A72" w:rsidRPr="00DF071A">
        <w:rPr>
          <w:rFonts w:ascii="Arial" w:hAnsi="Arial" w:cs="Arial"/>
        </w:rPr>
        <w:t>,</w:t>
      </w:r>
      <w:r w:rsidR="00807D49">
        <w:rPr>
          <w:rFonts w:ascii="Arial" w:hAnsi="Arial" w:cs="Arial"/>
        </w:rPr>
        <w:t xml:space="preserve"> </w:t>
      </w:r>
      <w:r w:rsidR="005D25DC">
        <w:rPr>
          <w:rFonts w:ascii="Arial" w:hAnsi="Arial" w:cs="Arial"/>
        </w:rPr>
        <w:t>Lake Point</w:t>
      </w:r>
      <w:r w:rsidR="00D978FB">
        <w:rPr>
          <w:rFonts w:ascii="Arial" w:hAnsi="Arial" w:cs="Arial"/>
        </w:rPr>
        <w:t xml:space="preserve"> </w:t>
      </w:r>
      <w:r w:rsidR="00807D49">
        <w:rPr>
          <w:rFonts w:ascii="Arial" w:hAnsi="Arial" w:cs="Arial"/>
        </w:rPr>
        <w:t>C</w:t>
      </w:r>
      <w:r w:rsidR="00D478E9">
        <w:rPr>
          <w:rFonts w:ascii="Arial" w:hAnsi="Arial" w:cs="Arial"/>
        </w:rPr>
        <w:t>i</w:t>
      </w:r>
      <w:r w:rsidR="00C71BA8">
        <w:rPr>
          <w:rFonts w:ascii="Arial" w:hAnsi="Arial" w:cs="Arial"/>
        </w:rPr>
        <w:t>ty</w:t>
      </w:r>
      <w:r w:rsidR="00807D49">
        <w:rPr>
          <w:rFonts w:ascii="Arial" w:hAnsi="Arial" w:cs="Arial"/>
        </w:rPr>
        <w:t xml:space="preserve"> </w:t>
      </w:r>
      <w:r w:rsidR="003033CD">
        <w:rPr>
          <w:rFonts w:ascii="Arial" w:hAnsi="Arial" w:cs="Arial"/>
        </w:rPr>
        <w:t>Recorder</w:t>
      </w:r>
      <w:r w:rsidR="00807D49">
        <w:rPr>
          <w:rFonts w:ascii="Arial" w:hAnsi="Arial" w:cs="Arial"/>
        </w:rPr>
        <w:tab/>
      </w:r>
      <w:r w:rsidR="00150FDE">
        <w:rPr>
          <w:rFonts w:ascii="Arial" w:hAnsi="Arial" w:cs="Arial"/>
        </w:rPr>
        <w:tab/>
      </w:r>
      <w:r w:rsidR="00CB1574" w:rsidRPr="00DF071A">
        <w:rPr>
          <w:rFonts w:ascii="Arial" w:hAnsi="Arial" w:cs="Arial"/>
        </w:rPr>
        <w:tab/>
      </w:r>
      <w:r w:rsidR="005D25DC">
        <w:rPr>
          <w:rFonts w:ascii="Arial" w:hAnsi="Arial" w:cs="Arial"/>
        </w:rPr>
        <w:tab/>
      </w:r>
      <w:r w:rsidR="005D25DC">
        <w:rPr>
          <w:rFonts w:ascii="Arial" w:hAnsi="Arial" w:cs="Arial"/>
        </w:rPr>
        <w:tab/>
      </w:r>
      <w:r w:rsidR="00CB1574" w:rsidRPr="00DF071A">
        <w:rPr>
          <w:rFonts w:ascii="Arial" w:hAnsi="Arial" w:cs="Arial"/>
        </w:rPr>
        <w:t>Date</w:t>
      </w:r>
    </w:p>
    <w:p w14:paraId="00DDF164" w14:textId="77777777" w:rsidR="006B11F4" w:rsidRPr="00DF071A" w:rsidRDefault="006B11F4" w:rsidP="00DF071A">
      <w:pPr>
        <w:jc w:val="both"/>
        <w:rPr>
          <w:rFonts w:ascii="Arial" w:hAnsi="Arial" w:cs="Arial"/>
        </w:rPr>
      </w:pPr>
    </w:p>
    <w:p w14:paraId="3A61DD12" w14:textId="77777777" w:rsidR="003A540F" w:rsidRDefault="003A540F" w:rsidP="00DF071A">
      <w:pPr>
        <w:jc w:val="both"/>
        <w:rPr>
          <w:rFonts w:ascii="Arial" w:hAnsi="Arial" w:cs="Arial"/>
        </w:rPr>
      </w:pPr>
    </w:p>
    <w:p w14:paraId="5D824319" w14:textId="40A2A35C" w:rsidR="008C6588" w:rsidRDefault="0069377A" w:rsidP="00DF071A">
      <w:pPr>
        <w:jc w:val="both"/>
        <w:rPr>
          <w:rFonts w:ascii="Arial" w:hAnsi="Arial" w:cs="Arial"/>
        </w:rPr>
      </w:pPr>
      <w:r>
        <w:rPr>
          <w:rFonts w:ascii="Arial" w:hAnsi="Arial" w:cs="Arial"/>
        </w:rPr>
        <w:t>ATTEST:</w:t>
      </w:r>
    </w:p>
    <w:p w14:paraId="6954F1A5" w14:textId="77777777" w:rsidR="0069377A" w:rsidRPr="00DF071A" w:rsidRDefault="0069377A" w:rsidP="00DF071A">
      <w:pPr>
        <w:jc w:val="both"/>
        <w:rPr>
          <w:rFonts w:ascii="Arial" w:hAnsi="Arial" w:cs="Arial"/>
        </w:rPr>
      </w:pPr>
    </w:p>
    <w:p w14:paraId="7AC72AE4" w14:textId="77777777" w:rsidR="00BC1AC3" w:rsidRPr="00DF071A" w:rsidRDefault="00BC1AC3" w:rsidP="00DF071A">
      <w:pPr>
        <w:jc w:val="both"/>
        <w:rPr>
          <w:rFonts w:ascii="Arial" w:hAnsi="Arial" w:cs="Arial"/>
        </w:rPr>
      </w:pPr>
    </w:p>
    <w:p w14:paraId="35FD2112" w14:textId="77777777" w:rsidR="00C77D2B" w:rsidRDefault="00C77D2B" w:rsidP="00CB1574">
      <w:pPr>
        <w:jc w:val="both"/>
        <w:rPr>
          <w:rFonts w:ascii="Arial" w:hAnsi="Arial" w:cs="Arial"/>
        </w:rPr>
      </w:pPr>
    </w:p>
    <w:p w14:paraId="23B70E0C" w14:textId="77777777" w:rsidR="003A540F" w:rsidRDefault="003A540F" w:rsidP="00CB1574">
      <w:pPr>
        <w:jc w:val="both"/>
        <w:rPr>
          <w:rFonts w:ascii="Arial" w:hAnsi="Arial" w:cs="Arial"/>
        </w:rPr>
      </w:pPr>
    </w:p>
    <w:p w14:paraId="45C578DE" w14:textId="77777777" w:rsidR="006B11F4" w:rsidRPr="00DF071A" w:rsidRDefault="00011825" w:rsidP="00CB1574">
      <w:pPr>
        <w:jc w:val="both"/>
        <w:rPr>
          <w:rFonts w:ascii="Arial" w:hAnsi="Arial" w:cs="Arial"/>
        </w:rPr>
      </w:pPr>
      <w:r w:rsidRPr="00DF071A">
        <w:rPr>
          <w:rFonts w:ascii="Arial" w:hAnsi="Arial" w:cs="Arial"/>
        </w:rPr>
        <w:t>_______</w:t>
      </w:r>
      <w:r w:rsidR="00CB1574" w:rsidRPr="00DF071A">
        <w:rPr>
          <w:rFonts w:ascii="Arial" w:hAnsi="Arial" w:cs="Arial"/>
        </w:rPr>
        <w:t>_______________________________</w:t>
      </w:r>
      <w:r w:rsidR="00A65D2B" w:rsidRPr="00DF071A">
        <w:rPr>
          <w:rFonts w:ascii="Arial" w:hAnsi="Arial" w:cs="Arial"/>
        </w:rPr>
        <w:t>________</w:t>
      </w:r>
      <w:r w:rsidR="00A65D2B" w:rsidRPr="00DF071A">
        <w:rPr>
          <w:rFonts w:ascii="Arial" w:hAnsi="Arial" w:cs="Arial"/>
        </w:rPr>
        <w:tab/>
        <w:t>_____________________</w:t>
      </w:r>
    </w:p>
    <w:p w14:paraId="43BAC938" w14:textId="1F97ED30" w:rsidR="007F1A98" w:rsidRPr="00DF071A" w:rsidRDefault="000D7398" w:rsidP="00CB1574">
      <w:pPr>
        <w:jc w:val="both"/>
        <w:rPr>
          <w:rFonts w:ascii="Arial" w:hAnsi="Arial" w:cs="Arial"/>
        </w:rPr>
      </w:pPr>
      <w:r w:rsidRPr="005D25DC">
        <w:rPr>
          <w:rFonts w:ascii="Arial" w:hAnsi="Arial" w:cs="Arial"/>
          <w:highlight w:val="yellow"/>
        </w:rPr>
        <w:t>XX</w:t>
      </w:r>
      <w:r w:rsidR="005644A1" w:rsidRPr="005D25DC">
        <w:rPr>
          <w:rFonts w:ascii="Arial" w:hAnsi="Arial" w:cs="Arial"/>
          <w:highlight w:val="yellow"/>
        </w:rPr>
        <w:t>X</w:t>
      </w:r>
      <w:r>
        <w:rPr>
          <w:rFonts w:ascii="Arial" w:hAnsi="Arial" w:cs="Arial"/>
        </w:rPr>
        <w:t xml:space="preserve">, </w:t>
      </w:r>
      <w:r w:rsidR="005D25DC">
        <w:rPr>
          <w:rFonts w:ascii="Arial" w:hAnsi="Arial" w:cs="Arial"/>
        </w:rPr>
        <w:t>Lake Point</w:t>
      </w:r>
      <w:r w:rsidR="00D978FB">
        <w:rPr>
          <w:rFonts w:ascii="Arial" w:hAnsi="Arial" w:cs="Arial"/>
        </w:rPr>
        <w:t xml:space="preserve"> </w:t>
      </w:r>
      <w:r w:rsidR="008C6588" w:rsidRPr="00DF071A">
        <w:rPr>
          <w:rFonts w:ascii="Arial" w:hAnsi="Arial" w:cs="Arial"/>
        </w:rPr>
        <w:t>C</w:t>
      </w:r>
      <w:r w:rsidR="00D478E9">
        <w:rPr>
          <w:rFonts w:ascii="Arial" w:hAnsi="Arial" w:cs="Arial"/>
        </w:rPr>
        <w:t>i</w:t>
      </w:r>
      <w:r w:rsidR="00C71BA8">
        <w:rPr>
          <w:rFonts w:ascii="Arial" w:hAnsi="Arial" w:cs="Arial"/>
        </w:rPr>
        <w:t>ty</w:t>
      </w:r>
      <w:r w:rsidR="003033CD">
        <w:rPr>
          <w:rFonts w:ascii="Arial" w:hAnsi="Arial" w:cs="Arial"/>
        </w:rPr>
        <w:t xml:space="preserve"> Attorney</w:t>
      </w:r>
      <w:r w:rsidR="00BC1AC3" w:rsidRPr="00DF071A">
        <w:rPr>
          <w:rFonts w:ascii="Arial" w:hAnsi="Arial" w:cs="Arial"/>
        </w:rPr>
        <w:tab/>
      </w:r>
      <w:r w:rsidR="00BC1AC3" w:rsidRPr="00DF071A">
        <w:rPr>
          <w:rFonts w:ascii="Arial" w:hAnsi="Arial" w:cs="Arial"/>
        </w:rPr>
        <w:tab/>
      </w:r>
      <w:r w:rsidR="00CB1574" w:rsidRPr="00DF071A">
        <w:rPr>
          <w:rFonts w:ascii="Arial" w:hAnsi="Arial" w:cs="Arial"/>
        </w:rPr>
        <w:tab/>
      </w:r>
      <w:r w:rsidR="005D25DC">
        <w:rPr>
          <w:rFonts w:ascii="Arial" w:hAnsi="Arial" w:cs="Arial"/>
        </w:rPr>
        <w:tab/>
      </w:r>
      <w:r w:rsidR="005D25DC">
        <w:rPr>
          <w:rFonts w:ascii="Arial" w:hAnsi="Arial" w:cs="Arial"/>
        </w:rPr>
        <w:tab/>
      </w:r>
      <w:r w:rsidR="00011825" w:rsidRPr="00DF071A">
        <w:rPr>
          <w:rFonts w:ascii="Arial" w:hAnsi="Arial" w:cs="Arial"/>
        </w:rPr>
        <w:t>Date</w:t>
      </w:r>
    </w:p>
    <w:p w14:paraId="6818BA64" w14:textId="0CD98331" w:rsidR="00A12C45" w:rsidRDefault="007F1A98">
      <w:pPr>
        <w:jc w:val="both"/>
        <w:rPr>
          <w:rFonts w:ascii="Arial" w:hAnsi="Arial" w:cs="Arial"/>
        </w:rPr>
      </w:pPr>
      <w:r w:rsidRPr="00DF071A">
        <w:rPr>
          <w:rFonts w:ascii="Arial" w:hAnsi="Arial" w:cs="Arial"/>
        </w:rPr>
        <w:t>(Impress Seal)</w:t>
      </w:r>
    </w:p>
    <w:p w14:paraId="79EB5687" w14:textId="77777777" w:rsidR="00A12C45" w:rsidRDefault="00A12C45">
      <w:pPr>
        <w:rPr>
          <w:rFonts w:ascii="Arial" w:hAnsi="Arial" w:cs="Arial"/>
        </w:rPr>
      </w:pPr>
    </w:p>
    <w:p w14:paraId="17B3864B" w14:textId="5D33974D" w:rsidR="00A12C45" w:rsidRDefault="00A12C45">
      <w:pPr>
        <w:rPr>
          <w:rFonts w:ascii="Arial" w:hAnsi="Arial" w:cs="Arial"/>
        </w:rPr>
      </w:pPr>
      <w:r>
        <w:rPr>
          <w:rFonts w:ascii="Arial" w:hAnsi="Arial" w:cs="Arial"/>
        </w:rPr>
        <w:br w:type="page"/>
      </w:r>
    </w:p>
    <w:p w14:paraId="50597938" w14:textId="77777777" w:rsidR="003033CD" w:rsidRDefault="003033CD">
      <w:pPr>
        <w:jc w:val="both"/>
        <w:rPr>
          <w:rFonts w:ascii="Arial" w:hAnsi="Arial" w:cs="Arial"/>
        </w:rPr>
      </w:pPr>
    </w:p>
    <w:p w14:paraId="56420FA6" w14:textId="5639638A" w:rsidR="00A12C45" w:rsidRDefault="00A12C45">
      <w:pPr>
        <w:rPr>
          <w:rFonts w:ascii="Arial" w:hAnsi="Arial" w:cs="Arial"/>
          <w:b/>
        </w:rPr>
      </w:pPr>
    </w:p>
    <w:p w14:paraId="60E1A280" w14:textId="77777777" w:rsidR="00B73B2C" w:rsidRDefault="00B73B2C" w:rsidP="00CB1574">
      <w:pPr>
        <w:jc w:val="both"/>
        <w:rPr>
          <w:rFonts w:ascii="Arial" w:hAnsi="Arial" w:cs="Arial"/>
          <w:b/>
        </w:rPr>
      </w:pPr>
    </w:p>
    <w:p w14:paraId="04F1C6D0" w14:textId="2CFD25E1" w:rsidR="007F1A98" w:rsidRPr="00DF071A" w:rsidRDefault="00984EC2" w:rsidP="00CB1574">
      <w:pPr>
        <w:jc w:val="both"/>
        <w:rPr>
          <w:rFonts w:ascii="Arial" w:hAnsi="Arial" w:cs="Arial"/>
        </w:rPr>
      </w:pPr>
      <w:r w:rsidRPr="00DF071A">
        <w:rPr>
          <w:rFonts w:ascii="Arial" w:hAnsi="Arial" w:cs="Arial"/>
          <w:b/>
        </w:rPr>
        <w:t xml:space="preserve">RECOMMENDED FOR APPROVAL: </w:t>
      </w:r>
      <w:r w:rsidR="007F1A98" w:rsidRPr="00DF071A">
        <w:rPr>
          <w:rFonts w:ascii="Arial" w:hAnsi="Arial" w:cs="Arial"/>
          <w:b/>
        </w:rPr>
        <w:t>UTAH DEPARTMENT OF TRANSPORTATION</w:t>
      </w:r>
    </w:p>
    <w:p w14:paraId="4A64C7DE" w14:textId="77777777" w:rsidR="008C6588" w:rsidRDefault="008C6588" w:rsidP="00DF071A">
      <w:pPr>
        <w:jc w:val="both"/>
        <w:rPr>
          <w:rFonts w:ascii="Arial" w:hAnsi="Arial" w:cs="Arial"/>
        </w:rPr>
      </w:pPr>
    </w:p>
    <w:p w14:paraId="1754733B" w14:textId="77777777" w:rsidR="00DF071A" w:rsidRPr="00DF071A" w:rsidRDefault="00DF071A" w:rsidP="00DF071A">
      <w:pPr>
        <w:jc w:val="both"/>
        <w:rPr>
          <w:rFonts w:ascii="Arial" w:hAnsi="Arial" w:cs="Arial"/>
        </w:rPr>
      </w:pPr>
    </w:p>
    <w:p w14:paraId="1DD56146" w14:textId="77777777" w:rsidR="00CB1574" w:rsidRPr="00DF071A" w:rsidRDefault="00CB1574" w:rsidP="00CB1574">
      <w:pPr>
        <w:jc w:val="both"/>
        <w:rPr>
          <w:rFonts w:ascii="Arial" w:hAnsi="Arial" w:cs="Arial"/>
        </w:rPr>
      </w:pPr>
    </w:p>
    <w:p w14:paraId="1E016ECF" w14:textId="77777777" w:rsidR="00CB1574" w:rsidRPr="00DF071A" w:rsidRDefault="00D10D82" w:rsidP="00CB1574">
      <w:pPr>
        <w:jc w:val="both"/>
        <w:rPr>
          <w:rFonts w:ascii="Arial" w:hAnsi="Arial" w:cs="Arial"/>
        </w:rPr>
      </w:pPr>
      <w:r w:rsidRPr="00DF071A">
        <w:rPr>
          <w:rFonts w:ascii="Arial" w:hAnsi="Arial" w:cs="Arial"/>
        </w:rPr>
        <w:t>_______________________________________</w:t>
      </w:r>
      <w:r w:rsidR="00CB1574" w:rsidRPr="00DF071A">
        <w:rPr>
          <w:rFonts w:ascii="Arial" w:hAnsi="Arial" w:cs="Arial"/>
        </w:rPr>
        <w:t>_______</w:t>
      </w:r>
      <w:r w:rsidR="00DF071A">
        <w:rPr>
          <w:rFonts w:ascii="Arial" w:hAnsi="Arial" w:cs="Arial"/>
        </w:rPr>
        <w:tab/>
        <w:t>_____________________</w:t>
      </w:r>
    </w:p>
    <w:p w14:paraId="3804AD67" w14:textId="34F871FF" w:rsidR="00D10D82" w:rsidRPr="00DF071A" w:rsidRDefault="005D25DC" w:rsidP="00CB1574">
      <w:pPr>
        <w:jc w:val="both"/>
        <w:rPr>
          <w:rFonts w:ascii="Arial" w:hAnsi="Arial" w:cs="Arial"/>
        </w:rPr>
      </w:pPr>
      <w:r>
        <w:rPr>
          <w:rFonts w:ascii="Arial" w:hAnsi="Arial" w:cs="Arial"/>
        </w:rPr>
        <w:t>Tyler Laing</w:t>
      </w:r>
      <w:r w:rsidR="00807D49">
        <w:rPr>
          <w:rFonts w:ascii="Arial" w:hAnsi="Arial" w:cs="Arial"/>
        </w:rPr>
        <w:t xml:space="preserve">, </w:t>
      </w:r>
      <w:r w:rsidR="00D10D82" w:rsidRPr="00DF071A">
        <w:rPr>
          <w:rFonts w:ascii="Arial" w:hAnsi="Arial" w:cs="Arial"/>
        </w:rPr>
        <w:t xml:space="preserve">UDOT </w:t>
      </w:r>
      <w:r w:rsidR="007F1A98" w:rsidRPr="00DF071A">
        <w:rPr>
          <w:rFonts w:ascii="Arial" w:hAnsi="Arial" w:cs="Arial"/>
        </w:rPr>
        <w:t xml:space="preserve">Region </w:t>
      </w:r>
      <w:r w:rsidR="00FD3A6B">
        <w:rPr>
          <w:rFonts w:ascii="Arial" w:hAnsi="Arial" w:cs="Arial"/>
        </w:rPr>
        <w:t xml:space="preserve">Two </w:t>
      </w:r>
      <w:r w:rsidR="00B77DA8" w:rsidRPr="00DF071A">
        <w:rPr>
          <w:rFonts w:ascii="Arial" w:hAnsi="Arial" w:cs="Arial"/>
        </w:rPr>
        <w:t xml:space="preserve">Operations </w:t>
      </w:r>
      <w:r w:rsidR="00D10D82" w:rsidRPr="00DF071A">
        <w:rPr>
          <w:rFonts w:ascii="Arial" w:hAnsi="Arial" w:cs="Arial"/>
        </w:rPr>
        <w:t>Engineer</w:t>
      </w:r>
      <w:r w:rsidR="00D10D82" w:rsidRPr="00DF071A">
        <w:rPr>
          <w:rFonts w:ascii="Arial" w:hAnsi="Arial" w:cs="Arial"/>
        </w:rPr>
        <w:tab/>
      </w:r>
      <w:r w:rsidR="00FD3A6B">
        <w:rPr>
          <w:rFonts w:ascii="Arial" w:hAnsi="Arial" w:cs="Arial"/>
        </w:rPr>
        <w:tab/>
      </w:r>
      <w:r w:rsidR="00FD3A6B">
        <w:rPr>
          <w:rFonts w:ascii="Arial" w:hAnsi="Arial" w:cs="Arial"/>
        </w:rPr>
        <w:tab/>
      </w:r>
      <w:r w:rsidR="00D10D82" w:rsidRPr="00DF071A">
        <w:rPr>
          <w:rFonts w:ascii="Arial" w:hAnsi="Arial" w:cs="Arial"/>
        </w:rPr>
        <w:t>Date</w:t>
      </w:r>
      <w:r w:rsidR="00D10D82" w:rsidRPr="00DF071A">
        <w:rPr>
          <w:rFonts w:ascii="Arial" w:hAnsi="Arial" w:cs="Arial"/>
        </w:rPr>
        <w:tab/>
      </w:r>
      <w:r w:rsidR="00D10D82" w:rsidRPr="00DF071A">
        <w:rPr>
          <w:rFonts w:ascii="Arial" w:hAnsi="Arial" w:cs="Arial"/>
        </w:rPr>
        <w:tab/>
      </w:r>
    </w:p>
    <w:p w14:paraId="267D16B8" w14:textId="77777777" w:rsidR="00BC1AC3" w:rsidRDefault="00BC1AC3" w:rsidP="00CB1574">
      <w:pPr>
        <w:jc w:val="both"/>
        <w:rPr>
          <w:rFonts w:ascii="Arial" w:hAnsi="Arial" w:cs="Arial"/>
        </w:rPr>
      </w:pPr>
    </w:p>
    <w:p w14:paraId="569D04A7" w14:textId="77777777" w:rsidR="009A6BCC" w:rsidRPr="00DF071A" w:rsidRDefault="009A6BCC" w:rsidP="00CB1574">
      <w:pPr>
        <w:jc w:val="both"/>
        <w:rPr>
          <w:rFonts w:ascii="Arial" w:hAnsi="Arial" w:cs="Arial"/>
        </w:rPr>
      </w:pPr>
    </w:p>
    <w:p w14:paraId="27DD6391" w14:textId="77777777" w:rsidR="00DF071A" w:rsidRDefault="00DF071A" w:rsidP="00CB1574">
      <w:pPr>
        <w:jc w:val="both"/>
        <w:rPr>
          <w:rFonts w:ascii="Arial" w:hAnsi="Arial" w:cs="Arial"/>
        </w:rPr>
      </w:pPr>
    </w:p>
    <w:p w14:paraId="73417987" w14:textId="77777777" w:rsidR="00DF071A" w:rsidRDefault="00DF071A" w:rsidP="00CB1574">
      <w:pPr>
        <w:jc w:val="both"/>
        <w:rPr>
          <w:rFonts w:ascii="Arial" w:hAnsi="Arial" w:cs="Arial"/>
        </w:rPr>
      </w:pPr>
    </w:p>
    <w:p w14:paraId="31E037AA" w14:textId="77777777" w:rsidR="00D10D82" w:rsidRPr="00DF071A" w:rsidRDefault="00D10D82" w:rsidP="00CB1574">
      <w:pPr>
        <w:jc w:val="both"/>
        <w:rPr>
          <w:rFonts w:ascii="Arial" w:hAnsi="Arial" w:cs="Arial"/>
        </w:rPr>
      </w:pPr>
      <w:r w:rsidRPr="00DF071A">
        <w:rPr>
          <w:rFonts w:ascii="Arial" w:hAnsi="Arial" w:cs="Arial"/>
        </w:rPr>
        <w:t>_____________________________________</w:t>
      </w:r>
      <w:r w:rsidR="00E92A32" w:rsidRPr="00DF071A">
        <w:rPr>
          <w:rFonts w:ascii="Arial" w:hAnsi="Arial" w:cs="Arial"/>
        </w:rPr>
        <w:t>___</w:t>
      </w:r>
      <w:r w:rsidR="00CB1574" w:rsidRPr="00DF071A">
        <w:rPr>
          <w:rFonts w:ascii="Arial" w:hAnsi="Arial" w:cs="Arial"/>
        </w:rPr>
        <w:t>_____</w:t>
      </w:r>
      <w:r w:rsidR="00A65D2B" w:rsidRPr="00DF071A">
        <w:rPr>
          <w:rFonts w:ascii="Arial" w:hAnsi="Arial" w:cs="Arial"/>
        </w:rPr>
        <w:t>_</w:t>
      </w:r>
      <w:r w:rsidR="00A65D2B" w:rsidRPr="00DF071A">
        <w:rPr>
          <w:rFonts w:ascii="Arial" w:hAnsi="Arial" w:cs="Arial"/>
        </w:rPr>
        <w:tab/>
        <w:t>_____________________</w:t>
      </w:r>
    </w:p>
    <w:p w14:paraId="01C445E9" w14:textId="064EFEA2" w:rsidR="007F1A98" w:rsidRPr="00DF071A" w:rsidRDefault="005D25DC" w:rsidP="00CB1574">
      <w:pPr>
        <w:jc w:val="both"/>
        <w:rPr>
          <w:rFonts w:ascii="Arial" w:hAnsi="Arial" w:cs="Arial"/>
        </w:rPr>
      </w:pPr>
      <w:r>
        <w:rPr>
          <w:rFonts w:ascii="Arial" w:hAnsi="Arial" w:cs="Arial"/>
        </w:rPr>
        <w:t>Robert Stewart</w:t>
      </w:r>
      <w:r w:rsidR="00807D49">
        <w:rPr>
          <w:rFonts w:ascii="Arial" w:hAnsi="Arial" w:cs="Arial"/>
        </w:rPr>
        <w:t xml:space="preserve">, </w:t>
      </w:r>
      <w:r w:rsidR="008C6588" w:rsidRPr="00DF071A">
        <w:rPr>
          <w:rFonts w:ascii="Arial" w:hAnsi="Arial" w:cs="Arial"/>
        </w:rPr>
        <w:t xml:space="preserve">UDOT Region </w:t>
      </w:r>
      <w:r w:rsidR="00FD3A6B">
        <w:rPr>
          <w:rFonts w:ascii="Arial" w:hAnsi="Arial" w:cs="Arial"/>
        </w:rPr>
        <w:t>Two</w:t>
      </w:r>
      <w:r w:rsidR="007F1A98" w:rsidRPr="00DF071A">
        <w:rPr>
          <w:rFonts w:ascii="Arial" w:hAnsi="Arial" w:cs="Arial"/>
        </w:rPr>
        <w:t xml:space="preserve"> Director</w:t>
      </w:r>
      <w:r w:rsidR="00807D49">
        <w:rPr>
          <w:rFonts w:ascii="Arial" w:hAnsi="Arial" w:cs="Arial"/>
        </w:rPr>
        <w:tab/>
      </w:r>
      <w:r w:rsidR="00D10D82" w:rsidRPr="00DF071A">
        <w:rPr>
          <w:rFonts w:ascii="Arial" w:hAnsi="Arial" w:cs="Arial"/>
        </w:rPr>
        <w:tab/>
      </w:r>
      <w:r w:rsidR="00FD3A6B">
        <w:rPr>
          <w:rFonts w:ascii="Arial" w:hAnsi="Arial" w:cs="Arial"/>
        </w:rPr>
        <w:tab/>
      </w:r>
      <w:r w:rsidR="00A65D2B" w:rsidRPr="00DF071A">
        <w:rPr>
          <w:rFonts w:ascii="Arial" w:hAnsi="Arial" w:cs="Arial"/>
        </w:rPr>
        <w:tab/>
      </w:r>
      <w:r w:rsidR="008C6588" w:rsidRPr="00DF071A">
        <w:rPr>
          <w:rFonts w:ascii="Arial" w:hAnsi="Arial" w:cs="Arial"/>
        </w:rPr>
        <w:t>D</w:t>
      </w:r>
      <w:r w:rsidR="007F1A98" w:rsidRPr="00DF071A">
        <w:rPr>
          <w:rFonts w:ascii="Arial" w:hAnsi="Arial" w:cs="Arial"/>
        </w:rPr>
        <w:t>ate</w:t>
      </w:r>
    </w:p>
    <w:p w14:paraId="61BAA441" w14:textId="77777777" w:rsidR="00984EC2" w:rsidRPr="00DF071A" w:rsidRDefault="00984EC2" w:rsidP="00CB1574">
      <w:pPr>
        <w:jc w:val="both"/>
        <w:rPr>
          <w:rFonts w:ascii="Arial" w:hAnsi="Arial" w:cs="Arial"/>
          <w:b/>
        </w:rPr>
      </w:pPr>
    </w:p>
    <w:p w14:paraId="503C3CB0" w14:textId="77777777" w:rsidR="00DF071A" w:rsidRDefault="00DF071A" w:rsidP="00CB1574">
      <w:pPr>
        <w:jc w:val="both"/>
        <w:rPr>
          <w:rFonts w:ascii="Arial" w:hAnsi="Arial" w:cs="Arial"/>
        </w:rPr>
      </w:pPr>
    </w:p>
    <w:p w14:paraId="60C85C73" w14:textId="77777777" w:rsidR="009A6BCC" w:rsidRDefault="009A6BCC" w:rsidP="00CB1574">
      <w:pPr>
        <w:jc w:val="both"/>
        <w:rPr>
          <w:rFonts w:ascii="Arial" w:hAnsi="Arial" w:cs="Arial"/>
        </w:rPr>
      </w:pPr>
    </w:p>
    <w:p w14:paraId="31F10C12" w14:textId="77777777" w:rsidR="00DF071A" w:rsidRDefault="00DF071A" w:rsidP="00CB1574">
      <w:pPr>
        <w:jc w:val="both"/>
        <w:rPr>
          <w:rFonts w:ascii="Arial" w:hAnsi="Arial" w:cs="Arial"/>
        </w:rPr>
      </w:pPr>
    </w:p>
    <w:p w14:paraId="0768EA1B" w14:textId="77777777" w:rsidR="00A65D2B" w:rsidRPr="00DF071A" w:rsidRDefault="00A65D2B" w:rsidP="00CB1574">
      <w:pPr>
        <w:jc w:val="both"/>
        <w:rPr>
          <w:rFonts w:ascii="Arial" w:hAnsi="Arial" w:cs="Arial"/>
        </w:rPr>
      </w:pPr>
      <w:r w:rsidRPr="00DF071A">
        <w:rPr>
          <w:rFonts w:ascii="Arial" w:hAnsi="Arial" w:cs="Arial"/>
        </w:rPr>
        <w:t>______________________________________________</w:t>
      </w:r>
      <w:r w:rsidRPr="00DF071A">
        <w:rPr>
          <w:rFonts w:ascii="Arial" w:hAnsi="Arial" w:cs="Arial"/>
        </w:rPr>
        <w:tab/>
        <w:t>_____________________</w:t>
      </w:r>
    </w:p>
    <w:p w14:paraId="5EE9BFEF" w14:textId="77777777" w:rsidR="00BC1AC3" w:rsidRPr="00DF071A" w:rsidRDefault="00807D49" w:rsidP="00CB1574">
      <w:pPr>
        <w:jc w:val="both"/>
        <w:rPr>
          <w:rFonts w:ascii="Arial" w:hAnsi="Arial" w:cs="Arial"/>
        </w:rPr>
      </w:pPr>
      <w:r>
        <w:rPr>
          <w:rFonts w:ascii="Arial" w:hAnsi="Arial" w:cs="Arial"/>
        </w:rPr>
        <w:t>Contract Administrator, UDOT Comptroller’s Office</w:t>
      </w:r>
      <w:r w:rsidR="00A65D2B" w:rsidRPr="00DF071A">
        <w:rPr>
          <w:rFonts w:ascii="Arial" w:hAnsi="Arial" w:cs="Arial"/>
        </w:rPr>
        <w:tab/>
      </w:r>
      <w:r w:rsidR="00A65D2B" w:rsidRPr="00DF071A">
        <w:rPr>
          <w:rFonts w:ascii="Arial" w:hAnsi="Arial" w:cs="Arial"/>
        </w:rPr>
        <w:tab/>
      </w:r>
      <w:r w:rsidR="00984EC2" w:rsidRPr="00DF071A">
        <w:rPr>
          <w:rFonts w:ascii="Arial" w:hAnsi="Arial" w:cs="Arial"/>
        </w:rPr>
        <w:t>Date</w:t>
      </w:r>
    </w:p>
    <w:p w14:paraId="48752185" w14:textId="77777777" w:rsidR="00984EC2" w:rsidRPr="00DF071A" w:rsidRDefault="00984EC2" w:rsidP="00A65D2B">
      <w:pPr>
        <w:jc w:val="both"/>
        <w:rPr>
          <w:rFonts w:ascii="Arial" w:hAnsi="Arial" w:cs="Arial"/>
          <w:b/>
        </w:rPr>
      </w:pPr>
    </w:p>
    <w:p w14:paraId="5093C228" w14:textId="77777777" w:rsidR="007F1A98" w:rsidRPr="00DF071A" w:rsidRDefault="00984EC2" w:rsidP="00CB1574">
      <w:pPr>
        <w:jc w:val="both"/>
        <w:rPr>
          <w:rFonts w:ascii="Arial" w:hAnsi="Arial" w:cs="Arial"/>
          <w:b/>
        </w:rPr>
      </w:pPr>
      <w:r w:rsidRPr="00DF071A">
        <w:rPr>
          <w:rFonts w:ascii="Arial" w:hAnsi="Arial" w:cs="Arial"/>
          <w:b/>
        </w:rPr>
        <w:t>APPROVED AS TO FORM:</w:t>
      </w:r>
    </w:p>
    <w:p w14:paraId="4D29B598" w14:textId="77777777" w:rsidR="00011825" w:rsidRDefault="00011825" w:rsidP="00CB1574">
      <w:pPr>
        <w:jc w:val="both"/>
        <w:rPr>
          <w:rFonts w:ascii="Arial" w:hAnsi="Arial" w:cs="Arial"/>
        </w:rPr>
      </w:pPr>
    </w:p>
    <w:p w14:paraId="74D2B276" w14:textId="77777777" w:rsidR="00635EAE" w:rsidRDefault="00635EAE" w:rsidP="00CB1574">
      <w:pPr>
        <w:jc w:val="both"/>
        <w:rPr>
          <w:rFonts w:ascii="Arial" w:hAnsi="Arial" w:cs="Arial"/>
        </w:rPr>
      </w:pPr>
    </w:p>
    <w:p w14:paraId="542866C7" w14:textId="77777777" w:rsidR="00DF071A" w:rsidRDefault="00DF071A" w:rsidP="00CB1574">
      <w:pPr>
        <w:jc w:val="both"/>
        <w:rPr>
          <w:rFonts w:ascii="Arial" w:hAnsi="Arial" w:cs="Arial"/>
        </w:rPr>
      </w:pPr>
    </w:p>
    <w:p w14:paraId="5173ACC3" w14:textId="308A2C7A" w:rsidR="00011825" w:rsidRPr="00DF071A" w:rsidRDefault="007F1A98" w:rsidP="00CB1574">
      <w:pPr>
        <w:jc w:val="both"/>
        <w:rPr>
          <w:rFonts w:ascii="Arial" w:hAnsi="Arial" w:cs="Arial"/>
        </w:rPr>
      </w:pPr>
      <w:r w:rsidRPr="00DF071A">
        <w:rPr>
          <w:rFonts w:ascii="Arial" w:hAnsi="Arial" w:cs="Arial"/>
        </w:rPr>
        <w:t>________________________________</w:t>
      </w:r>
      <w:r w:rsidR="00011825" w:rsidRPr="00DF071A">
        <w:rPr>
          <w:rFonts w:ascii="Arial" w:hAnsi="Arial" w:cs="Arial"/>
        </w:rPr>
        <w:t>____</w:t>
      </w:r>
      <w:r w:rsidR="00A65D2B" w:rsidRPr="00DF071A">
        <w:rPr>
          <w:rFonts w:ascii="Arial" w:hAnsi="Arial" w:cs="Arial"/>
        </w:rPr>
        <w:t>______</w:t>
      </w:r>
      <w:r w:rsidR="009A6BCC">
        <w:rPr>
          <w:rFonts w:ascii="Arial" w:hAnsi="Arial" w:cs="Arial"/>
        </w:rPr>
        <w:t>____</w:t>
      </w:r>
      <w:r w:rsidR="00A65D2B" w:rsidRPr="00DF071A">
        <w:rPr>
          <w:rFonts w:ascii="Arial" w:hAnsi="Arial" w:cs="Arial"/>
        </w:rPr>
        <w:tab/>
        <w:t>_____________________</w:t>
      </w:r>
    </w:p>
    <w:p w14:paraId="755C3288" w14:textId="6608B952" w:rsidR="00E15D7E" w:rsidRDefault="00F34089" w:rsidP="00CB1574">
      <w:pPr>
        <w:jc w:val="both"/>
        <w:rPr>
          <w:rFonts w:ascii="Arial" w:hAnsi="Arial" w:cs="Arial"/>
        </w:rPr>
        <w:sectPr w:rsidR="00E15D7E" w:rsidSect="00CB1574">
          <w:type w:val="continuous"/>
          <w:pgSz w:w="12240" w:h="15840"/>
          <w:pgMar w:top="1440" w:right="1440" w:bottom="1440" w:left="1440" w:header="720" w:footer="720" w:gutter="0"/>
          <w:cols w:space="720"/>
          <w:docGrid w:linePitch="360"/>
        </w:sectPr>
      </w:pPr>
      <w:r w:rsidRPr="005D25DC">
        <w:rPr>
          <w:rFonts w:ascii="Arial" w:hAnsi="Arial" w:cs="Arial"/>
          <w:highlight w:val="yellow"/>
        </w:rPr>
        <w:t>XXX</w:t>
      </w:r>
      <w:r w:rsidR="000B499E" w:rsidRPr="00DF071A">
        <w:rPr>
          <w:rFonts w:ascii="Arial" w:hAnsi="Arial" w:cs="Arial"/>
        </w:rPr>
        <w:t>,</w:t>
      </w:r>
      <w:r w:rsidR="007D0340" w:rsidRPr="00DF071A">
        <w:rPr>
          <w:rFonts w:ascii="Arial" w:hAnsi="Arial" w:cs="Arial"/>
        </w:rPr>
        <w:t xml:space="preserve"> Assistant Attorney General</w:t>
      </w:r>
      <w:r w:rsidR="007D0340" w:rsidRPr="00DF071A">
        <w:rPr>
          <w:rFonts w:ascii="Arial" w:hAnsi="Arial" w:cs="Arial"/>
        </w:rPr>
        <w:tab/>
      </w:r>
      <w:r w:rsidR="007D0340" w:rsidRPr="00DF071A">
        <w:rPr>
          <w:rFonts w:ascii="Arial" w:hAnsi="Arial" w:cs="Arial"/>
        </w:rPr>
        <w:tab/>
      </w:r>
      <w:r w:rsidR="00A65D2B" w:rsidRPr="00DF071A">
        <w:rPr>
          <w:rFonts w:ascii="Arial" w:hAnsi="Arial" w:cs="Arial"/>
        </w:rPr>
        <w:tab/>
      </w:r>
      <w:r w:rsidR="006D6F75">
        <w:rPr>
          <w:rFonts w:ascii="Arial" w:hAnsi="Arial" w:cs="Arial"/>
        </w:rPr>
        <w:tab/>
      </w:r>
      <w:r w:rsidR="006D6F75">
        <w:rPr>
          <w:rFonts w:ascii="Arial" w:hAnsi="Arial" w:cs="Arial"/>
        </w:rPr>
        <w:tab/>
      </w:r>
      <w:r w:rsidR="00011825" w:rsidRPr="00DF071A">
        <w:rPr>
          <w:rFonts w:ascii="Arial" w:hAnsi="Arial" w:cs="Arial"/>
        </w:rPr>
        <w:t>Dat</w:t>
      </w:r>
    </w:p>
    <w:p w14:paraId="53559EFB" w14:textId="741637AC" w:rsidR="00E11C45" w:rsidRPr="006D6F75" w:rsidRDefault="006D6F75" w:rsidP="006D6F75">
      <w:pPr>
        <w:spacing w:line="276" w:lineRule="auto"/>
        <w:jc w:val="both"/>
        <w:rPr>
          <w:rFonts w:ascii="Arial" w:hAnsi="Arial" w:cs="Arial"/>
          <w:b/>
          <w:bCs/>
        </w:rPr>
      </w:pPr>
      <w:r>
        <w:rPr>
          <w:rFonts w:ascii="Arial" w:hAnsi="Arial" w:cs="Arial"/>
          <w:b/>
          <w:bCs/>
        </w:rPr>
        <w:lastRenderedPageBreak/>
        <w:t>Exhibit A (TBD)</w:t>
      </w:r>
    </w:p>
    <w:sectPr w:rsidR="00E11C45" w:rsidRPr="006D6F75" w:rsidSect="00E15D7E">
      <w:pgSz w:w="24480" w:h="15840" w:orient="landscape" w:code="1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5632F" w14:textId="77777777" w:rsidR="00340850" w:rsidRDefault="00340850">
      <w:r>
        <w:separator/>
      </w:r>
    </w:p>
  </w:endnote>
  <w:endnote w:type="continuationSeparator" w:id="0">
    <w:p w14:paraId="1978539F" w14:textId="77777777" w:rsidR="00340850" w:rsidRDefault="0034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F45C" w14:textId="77777777" w:rsidR="004C6701" w:rsidRDefault="004C6701" w:rsidP="000B4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7C66">
      <w:rPr>
        <w:rStyle w:val="PageNumber"/>
        <w:noProof/>
      </w:rPr>
      <w:t>13</w:t>
    </w:r>
    <w:r>
      <w:rPr>
        <w:rStyle w:val="PageNumber"/>
      </w:rPr>
      <w:fldChar w:fldCharType="end"/>
    </w:r>
  </w:p>
  <w:p w14:paraId="31D645C3" w14:textId="77777777" w:rsidR="004C6701" w:rsidRDefault="004C6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1AB" w14:textId="77777777" w:rsidR="004C6701" w:rsidRDefault="004C6701" w:rsidP="000B499E">
    <w:pPr>
      <w:pStyle w:val="Footer"/>
      <w:framePr w:wrap="around" w:vAnchor="text" w:hAnchor="margin" w:xAlign="center" w:y="1"/>
      <w:rPr>
        <w:rStyle w:val="PageNumber"/>
      </w:rPr>
    </w:pPr>
  </w:p>
  <w:p w14:paraId="554BB3DA" w14:textId="77777777" w:rsidR="004C6701" w:rsidRDefault="004C6701" w:rsidP="00D1491B">
    <w:pPr>
      <w:pStyle w:val="Footer"/>
      <w:jc w:val="right"/>
    </w:pPr>
    <w:r>
      <w:rPr>
        <w:rStyle w:val="PageNumber"/>
      </w:rPr>
      <w:fldChar w:fldCharType="begin"/>
    </w:r>
    <w:r>
      <w:rPr>
        <w:rStyle w:val="PageNumber"/>
      </w:rPr>
      <w:instrText xml:space="preserve"> PAGE </w:instrText>
    </w:r>
    <w:r>
      <w:rPr>
        <w:rStyle w:val="PageNumber"/>
      </w:rPr>
      <w:fldChar w:fldCharType="separate"/>
    </w:r>
    <w:r w:rsidR="007F7C6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C20CF" w14:textId="77777777" w:rsidR="00340850" w:rsidRDefault="00340850">
      <w:r>
        <w:separator/>
      </w:r>
    </w:p>
  </w:footnote>
  <w:footnote w:type="continuationSeparator" w:id="0">
    <w:p w14:paraId="73038B10" w14:textId="77777777" w:rsidR="00340850" w:rsidRDefault="00340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3E5B" w14:textId="5EB42CFB" w:rsidR="004C6701" w:rsidRPr="00DF071A" w:rsidRDefault="00000000" w:rsidP="007F1A98">
    <w:pPr>
      <w:jc w:val="right"/>
      <w:rPr>
        <w:rFonts w:ascii="Arial" w:hAnsi="Arial" w:cs="Arial"/>
        <w:sz w:val="20"/>
        <w:szCs w:val="20"/>
      </w:rPr>
    </w:pPr>
    <w:sdt>
      <w:sdtPr>
        <w:rPr>
          <w:rFonts w:ascii="Arial" w:hAnsi="Arial" w:cs="Arial"/>
          <w:sz w:val="20"/>
          <w:szCs w:val="20"/>
        </w:rPr>
        <w:id w:val="1644847990"/>
        <w:docPartObj>
          <w:docPartGallery w:val="Watermarks"/>
          <w:docPartUnique/>
        </w:docPartObj>
      </w:sdtPr>
      <w:sdtContent>
        <w:r>
          <w:rPr>
            <w:rFonts w:ascii="Arial" w:hAnsi="Arial" w:cs="Arial"/>
            <w:noProof/>
            <w:sz w:val="20"/>
            <w:szCs w:val="20"/>
          </w:rPr>
          <w:pict w14:anchorId="1516A0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67921">
      <w:rPr>
        <w:rFonts w:ascii="Arial" w:hAnsi="Arial" w:cs="Arial"/>
        <w:sz w:val="20"/>
        <w:szCs w:val="20"/>
      </w:rPr>
      <w:t>SR</w:t>
    </w:r>
    <w:r w:rsidR="005301B2">
      <w:rPr>
        <w:rFonts w:ascii="Arial" w:hAnsi="Arial" w:cs="Arial"/>
        <w:sz w:val="20"/>
        <w:szCs w:val="20"/>
      </w:rPr>
      <w:t xml:space="preserve"> </w:t>
    </w:r>
    <w:r w:rsidR="00062038">
      <w:rPr>
        <w:rFonts w:ascii="Arial" w:hAnsi="Arial" w:cs="Arial"/>
        <w:sz w:val="20"/>
        <w:szCs w:val="20"/>
      </w:rPr>
      <w:t>138</w:t>
    </w:r>
    <w:r w:rsidR="004C6701">
      <w:rPr>
        <w:rFonts w:ascii="Arial" w:hAnsi="Arial" w:cs="Arial"/>
        <w:sz w:val="20"/>
        <w:szCs w:val="20"/>
      </w:rPr>
      <w:t xml:space="preserve"> </w:t>
    </w:r>
    <w:r w:rsidR="004C6701" w:rsidRPr="00DF071A">
      <w:rPr>
        <w:rFonts w:ascii="Arial" w:hAnsi="Arial" w:cs="Arial"/>
        <w:sz w:val="20"/>
        <w:szCs w:val="20"/>
      </w:rPr>
      <w:t>Corridor Agreement</w:t>
    </w:r>
  </w:p>
  <w:p w14:paraId="54D3EF0A" w14:textId="77777777" w:rsidR="004C6701" w:rsidRPr="00DF071A" w:rsidRDefault="004C6701" w:rsidP="00EF107E">
    <w:pPr>
      <w:jc w:val="right"/>
      <w:rPr>
        <w:rFonts w:ascii="Arial" w:hAnsi="Arial" w:cs="Arial"/>
        <w:sz w:val="20"/>
        <w:szCs w:val="20"/>
      </w:rPr>
    </w:pPr>
    <w:r w:rsidRPr="00DF071A">
      <w:rPr>
        <w:rFonts w:ascii="Arial" w:hAnsi="Arial" w:cs="Arial"/>
        <w:sz w:val="20"/>
        <w:szCs w:val="20"/>
      </w:rPr>
      <w:t>Utah Department of Transportation</w:t>
    </w:r>
  </w:p>
  <w:p w14:paraId="3C9DBBD2" w14:textId="35676912" w:rsidR="006B3973" w:rsidRDefault="00107E73" w:rsidP="00AC1ACE">
    <w:pPr>
      <w:jc w:val="right"/>
      <w:rPr>
        <w:rFonts w:ascii="Arial" w:hAnsi="Arial" w:cs="Arial"/>
        <w:sz w:val="20"/>
        <w:szCs w:val="20"/>
      </w:rPr>
    </w:pPr>
    <w:r>
      <w:rPr>
        <w:rFonts w:ascii="Arial" w:hAnsi="Arial" w:cs="Arial"/>
        <w:sz w:val="20"/>
        <w:szCs w:val="20"/>
      </w:rPr>
      <w:t xml:space="preserve">Grantsville </w:t>
    </w:r>
    <w:r w:rsidR="006B3973">
      <w:rPr>
        <w:rFonts w:ascii="Arial" w:hAnsi="Arial" w:cs="Arial"/>
        <w:sz w:val="20"/>
        <w:szCs w:val="20"/>
      </w:rPr>
      <w:t>C</w:t>
    </w:r>
    <w:r w:rsidR="00D478E9">
      <w:rPr>
        <w:rFonts w:ascii="Arial" w:hAnsi="Arial" w:cs="Arial"/>
        <w:sz w:val="20"/>
        <w:szCs w:val="20"/>
      </w:rPr>
      <w:t>it</w:t>
    </w:r>
    <w:r w:rsidR="006B3973">
      <w:rPr>
        <w:rFonts w:ascii="Arial" w:hAnsi="Arial" w:cs="Arial"/>
        <w:sz w:val="20"/>
        <w:szCs w:val="20"/>
      </w:rPr>
      <w:t>y</w:t>
    </w:r>
  </w:p>
  <w:p w14:paraId="2BA4AE94" w14:textId="77777777" w:rsidR="00C67921" w:rsidRPr="00DF071A" w:rsidRDefault="00C67921" w:rsidP="00AC1ACE">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FAA753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A71C623A"/>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18E42FB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E49CF4BA"/>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8596334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051641"/>
    <w:multiLevelType w:val="hybridMultilevel"/>
    <w:tmpl w:val="F18E68A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46E2C42"/>
    <w:multiLevelType w:val="hybridMultilevel"/>
    <w:tmpl w:val="22DA81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7046345"/>
    <w:multiLevelType w:val="hybridMultilevel"/>
    <w:tmpl w:val="3FDC58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804361"/>
    <w:multiLevelType w:val="hybridMultilevel"/>
    <w:tmpl w:val="01800A1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8DF2A25"/>
    <w:multiLevelType w:val="hybridMultilevel"/>
    <w:tmpl w:val="C7709A2A"/>
    <w:lvl w:ilvl="0" w:tplc="8F8C5F16">
      <w:start w:val="1"/>
      <w:numFmt w:val="decimal"/>
      <w:lvlText w:val="%1."/>
      <w:lvlJc w:val="left"/>
      <w:pPr>
        <w:tabs>
          <w:tab w:val="num" w:pos="1080"/>
        </w:tabs>
        <w:ind w:left="1080" w:hanging="72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6295D6F"/>
    <w:multiLevelType w:val="hybridMultilevel"/>
    <w:tmpl w:val="828461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3651AC7"/>
    <w:multiLevelType w:val="hybridMultilevel"/>
    <w:tmpl w:val="FD286B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AF24019"/>
    <w:multiLevelType w:val="hybridMultilevel"/>
    <w:tmpl w:val="887C81E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BF277A5"/>
    <w:multiLevelType w:val="hybridMultilevel"/>
    <w:tmpl w:val="43C09458"/>
    <w:lvl w:ilvl="0" w:tplc="5B564D9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252941">
    <w:abstractNumId w:val="9"/>
  </w:num>
  <w:num w:numId="2" w16cid:durableId="1072045806">
    <w:abstractNumId w:val="11"/>
  </w:num>
  <w:num w:numId="3" w16cid:durableId="217858823">
    <w:abstractNumId w:val="7"/>
  </w:num>
  <w:num w:numId="4" w16cid:durableId="494998427">
    <w:abstractNumId w:val="5"/>
  </w:num>
  <w:num w:numId="5" w16cid:durableId="628585654">
    <w:abstractNumId w:val="12"/>
  </w:num>
  <w:num w:numId="6" w16cid:durableId="105197376">
    <w:abstractNumId w:val="13"/>
  </w:num>
  <w:num w:numId="7" w16cid:durableId="1951352615">
    <w:abstractNumId w:val="10"/>
  </w:num>
  <w:num w:numId="8" w16cid:durableId="2075661065">
    <w:abstractNumId w:val="6"/>
  </w:num>
  <w:num w:numId="9" w16cid:durableId="644047066">
    <w:abstractNumId w:val="8"/>
  </w:num>
  <w:num w:numId="10" w16cid:durableId="356540143">
    <w:abstractNumId w:val="4"/>
  </w:num>
  <w:num w:numId="11" w16cid:durableId="744450414">
    <w:abstractNumId w:val="3"/>
  </w:num>
  <w:num w:numId="12" w16cid:durableId="1998725855">
    <w:abstractNumId w:val="2"/>
  </w:num>
  <w:num w:numId="13" w16cid:durableId="2124381531">
    <w:abstractNumId w:val="1"/>
  </w:num>
  <w:num w:numId="14" w16cid:durableId="2002075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0E"/>
    <w:rsid w:val="00011825"/>
    <w:rsid w:val="00020C0F"/>
    <w:rsid w:val="00027F15"/>
    <w:rsid w:val="000332B6"/>
    <w:rsid w:val="00036FFE"/>
    <w:rsid w:val="000429BE"/>
    <w:rsid w:val="00047CC1"/>
    <w:rsid w:val="000568E1"/>
    <w:rsid w:val="000604ED"/>
    <w:rsid w:val="00062038"/>
    <w:rsid w:val="00077537"/>
    <w:rsid w:val="00083C02"/>
    <w:rsid w:val="000A5091"/>
    <w:rsid w:val="000B034F"/>
    <w:rsid w:val="000B0FAD"/>
    <w:rsid w:val="000B499E"/>
    <w:rsid w:val="000B7317"/>
    <w:rsid w:val="000B7908"/>
    <w:rsid w:val="000C0C6B"/>
    <w:rsid w:val="000C5342"/>
    <w:rsid w:val="000D7398"/>
    <w:rsid w:val="000E253E"/>
    <w:rsid w:val="000E5A49"/>
    <w:rsid w:val="00107E73"/>
    <w:rsid w:val="0011476E"/>
    <w:rsid w:val="00123590"/>
    <w:rsid w:val="001332BE"/>
    <w:rsid w:val="00136337"/>
    <w:rsid w:val="00142328"/>
    <w:rsid w:val="0014271E"/>
    <w:rsid w:val="00150FDE"/>
    <w:rsid w:val="00151BF1"/>
    <w:rsid w:val="001641C4"/>
    <w:rsid w:val="00176221"/>
    <w:rsid w:val="0018774E"/>
    <w:rsid w:val="00192376"/>
    <w:rsid w:val="001A19AD"/>
    <w:rsid w:val="001B32B7"/>
    <w:rsid w:val="001E7ED8"/>
    <w:rsid w:val="001E7F65"/>
    <w:rsid w:val="001E7FCC"/>
    <w:rsid w:val="001F2E3D"/>
    <w:rsid w:val="001F6446"/>
    <w:rsid w:val="001F789C"/>
    <w:rsid w:val="002002B8"/>
    <w:rsid w:val="002055F6"/>
    <w:rsid w:val="00234B4E"/>
    <w:rsid w:val="00234B86"/>
    <w:rsid w:val="00240083"/>
    <w:rsid w:val="0025321A"/>
    <w:rsid w:val="002648CE"/>
    <w:rsid w:val="0026575B"/>
    <w:rsid w:val="00276B5D"/>
    <w:rsid w:val="00277334"/>
    <w:rsid w:val="0029011F"/>
    <w:rsid w:val="002A24FE"/>
    <w:rsid w:val="002A7E8C"/>
    <w:rsid w:val="002B1D22"/>
    <w:rsid w:val="002B4A33"/>
    <w:rsid w:val="002B5664"/>
    <w:rsid w:val="002B5960"/>
    <w:rsid w:val="002C014F"/>
    <w:rsid w:val="002C2571"/>
    <w:rsid w:val="002C432A"/>
    <w:rsid w:val="002D0609"/>
    <w:rsid w:val="002D5DD4"/>
    <w:rsid w:val="002D60C6"/>
    <w:rsid w:val="002E6290"/>
    <w:rsid w:val="002F6C2E"/>
    <w:rsid w:val="00300FCB"/>
    <w:rsid w:val="003033CD"/>
    <w:rsid w:val="00320106"/>
    <w:rsid w:val="00322C05"/>
    <w:rsid w:val="0032396C"/>
    <w:rsid w:val="00336BF1"/>
    <w:rsid w:val="00340850"/>
    <w:rsid w:val="00346B81"/>
    <w:rsid w:val="00361CDC"/>
    <w:rsid w:val="00361FC2"/>
    <w:rsid w:val="0037609A"/>
    <w:rsid w:val="003768E7"/>
    <w:rsid w:val="00384E1C"/>
    <w:rsid w:val="00387BD2"/>
    <w:rsid w:val="003941D8"/>
    <w:rsid w:val="00395A72"/>
    <w:rsid w:val="003A3914"/>
    <w:rsid w:val="003A3E2A"/>
    <w:rsid w:val="003A540F"/>
    <w:rsid w:val="003A76BC"/>
    <w:rsid w:val="003B5FB6"/>
    <w:rsid w:val="003C6EAD"/>
    <w:rsid w:val="003C708D"/>
    <w:rsid w:val="003D5920"/>
    <w:rsid w:val="003E2865"/>
    <w:rsid w:val="00401A1D"/>
    <w:rsid w:val="0041227E"/>
    <w:rsid w:val="0042388E"/>
    <w:rsid w:val="004246E0"/>
    <w:rsid w:val="004411BA"/>
    <w:rsid w:val="004578FB"/>
    <w:rsid w:val="0046121E"/>
    <w:rsid w:val="00463D37"/>
    <w:rsid w:val="00465850"/>
    <w:rsid w:val="00466ACC"/>
    <w:rsid w:val="004829EF"/>
    <w:rsid w:val="00482B5F"/>
    <w:rsid w:val="004832FA"/>
    <w:rsid w:val="00490F04"/>
    <w:rsid w:val="004925DD"/>
    <w:rsid w:val="00492719"/>
    <w:rsid w:val="004A0A89"/>
    <w:rsid w:val="004A4DF6"/>
    <w:rsid w:val="004C47A1"/>
    <w:rsid w:val="004C6701"/>
    <w:rsid w:val="004D09BC"/>
    <w:rsid w:val="004F40D1"/>
    <w:rsid w:val="00502A53"/>
    <w:rsid w:val="00506C2A"/>
    <w:rsid w:val="0051150C"/>
    <w:rsid w:val="0051669B"/>
    <w:rsid w:val="0051774C"/>
    <w:rsid w:val="00524D9D"/>
    <w:rsid w:val="005301B2"/>
    <w:rsid w:val="00530EE1"/>
    <w:rsid w:val="0054179B"/>
    <w:rsid w:val="00541B4E"/>
    <w:rsid w:val="00550398"/>
    <w:rsid w:val="00550C0C"/>
    <w:rsid w:val="00552562"/>
    <w:rsid w:val="00553128"/>
    <w:rsid w:val="005644A1"/>
    <w:rsid w:val="00570137"/>
    <w:rsid w:val="00580EE6"/>
    <w:rsid w:val="00583C13"/>
    <w:rsid w:val="00596023"/>
    <w:rsid w:val="005A211B"/>
    <w:rsid w:val="005A3461"/>
    <w:rsid w:val="005A37D0"/>
    <w:rsid w:val="005C3FE3"/>
    <w:rsid w:val="005C44F6"/>
    <w:rsid w:val="005C6D15"/>
    <w:rsid w:val="005D25DC"/>
    <w:rsid w:val="005F5828"/>
    <w:rsid w:val="006103B6"/>
    <w:rsid w:val="0061323A"/>
    <w:rsid w:val="006253D2"/>
    <w:rsid w:val="006356B7"/>
    <w:rsid w:val="00635EAE"/>
    <w:rsid w:val="00641B86"/>
    <w:rsid w:val="00644005"/>
    <w:rsid w:val="00651646"/>
    <w:rsid w:val="00655B74"/>
    <w:rsid w:val="00661B6C"/>
    <w:rsid w:val="006742E6"/>
    <w:rsid w:val="00675D66"/>
    <w:rsid w:val="0069377A"/>
    <w:rsid w:val="00696F0A"/>
    <w:rsid w:val="006A0180"/>
    <w:rsid w:val="006B0277"/>
    <w:rsid w:val="006B11F4"/>
    <w:rsid w:val="006B3973"/>
    <w:rsid w:val="006B7688"/>
    <w:rsid w:val="006D6F75"/>
    <w:rsid w:val="006E027E"/>
    <w:rsid w:val="006E223B"/>
    <w:rsid w:val="006E2433"/>
    <w:rsid w:val="0070046F"/>
    <w:rsid w:val="00710C5C"/>
    <w:rsid w:val="00716A87"/>
    <w:rsid w:val="0073315C"/>
    <w:rsid w:val="007505C1"/>
    <w:rsid w:val="00750C90"/>
    <w:rsid w:val="00752ABB"/>
    <w:rsid w:val="007549E4"/>
    <w:rsid w:val="0076145F"/>
    <w:rsid w:val="00773A28"/>
    <w:rsid w:val="00776DB3"/>
    <w:rsid w:val="00777200"/>
    <w:rsid w:val="0078281F"/>
    <w:rsid w:val="007A0F08"/>
    <w:rsid w:val="007A698D"/>
    <w:rsid w:val="007A7327"/>
    <w:rsid w:val="007C0DD8"/>
    <w:rsid w:val="007D0340"/>
    <w:rsid w:val="007E0E2D"/>
    <w:rsid w:val="007E1556"/>
    <w:rsid w:val="007E1902"/>
    <w:rsid w:val="007E5F02"/>
    <w:rsid w:val="007E6D1D"/>
    <w:rsid w:val="007E6DDF"/>
    <w:rsid w:val="007F07FD"/>
    <w:rsid w:val="007F1A98"/>
    <w:rsid w:val="007F28B5"/>
    <w:rsid w:val="007F6780"/>
    <w:rsid w:val="007F7B0E"/>
    <w:rsid w:val="007F7C66"/>
    <w:rsid w:val="00802D65"/>
    <w:rsid w:val="00805823"/>
    <w:rsid w:val="00807D49"/>
    <w:rsid w:val="008120D1"/>
    <w:rsid w:val="008173EE"/>
    <w:rsid w:val="008234C6"/>
    <w:rsid w:val="00824067"/>
    <w:rsid w:val="0082745F"/>
    <w:rsid w:val="00827A26"/>
    <w:rsid w:val="0083134F"/>
    <w:rsid w:val="00834F9A"/>
    <w:rsid w:val="008362FD"/>
    <w:rsid w:val="00836F09"/>
    <w:rsid w:val="00840414"/>
    <w:rsid w:val="0085516A"/>
    <w:rsid w:val="00863F19"/>
    <w:rsid w:val="00867472"/>
    <w:rsid w:val="00870390"/>
    <w:rsid w:val="0088304F"/>
    <w:rsid w:val="00895452"/>
    <w:rsid w:val="00895D4E"/>
    <w:rsid w:val="008B66D5"/>
    <w:rsid w:val="008C3512"/>
    <w:rsid w:val="008C5D7B"/>
    <w:rsid w:val="008C6588"/>
    <w:rsid w:val="008C7D19"/>
    <w:rsid w:val="008D2D17"/>
    <w:rsid w:val="008E2A12"/>
    <w:rsid w:val="008E2BF2"/>
    <w:rsid w:val="008F3110"/>
    <w:rsid w:val="00904AF7"/>
    <w:rsid w:val="00904DFF"/>
    <w:rsid w:val="009108A0"/>
    <w:rsid w:val="00910C07"/>
    <w:rsid w:val="009119DD"/>
    <w:rsid w:val="00913080"/>
    <w:rsid w:val="00917973"/>
    <w:rsid w:val="00924ACF"/>
    <w:rsid w:val="0094037A"/>
    <w:rsid w:val="00941099"/>
    <w:rsid w:val="009505C1"/>
    <w:rsid w:val="00953457"/>
    <w:rsid w:val="0095506D"/>
    <w:rsid w:val="00955B61"/>
    <w:rsid w:val="009563C0"/>
    <w:rsid w:val="00964B4A"/>
    <w:rsid w:val="00965D1A"/>
    <w:rsid w:val="00967A88"/>
    <w:rsid w:val="00984EC2"/>
    <w:rsid w:val="00994339"/>
    <w:rsid w:val="009A0725"/>
    <w:rsid w:val="009A081A"/>
    <w:rsid w:val="009A1B19"/>
    <w:rsid w:val="009A6BCC"/>
    <w:rsid w:val="009B31C8"/>
    <w:rsid w:val="009B51A5"/>
    <w:rsid w:val="009B7E9A"/>
    <w:rsid w:val="009C2336"/>
    <w:rsid w:val="009D1FF2"/>
    <w:rsid w:val="009F3E63"/>
    <w:rsid w:val="00A00F62"/>
    <w:rsid w:val="00A038D9"/>
    <w:rsid w:val="00A05BB2"/>
    <w:rsid w:val="00A12C45"/>
    <w:rsid w:val="00A1339E"/>
    <w:rsid w:val="00A16A90"/>
    <w:rsid w:val="00A17C74"/>
    <w:rsid w:val="00A248E3"/>
    <w:rsid w:val="00A27BD6"/>
    <w:rsid w:val="00A36304"/>
    <w:rsid w:val="00A40063"/>
    <w:rsid w:val="00A42B30"/>
    <w:rsid w:val="00A43DA9"/>
    <w:rsid w:val="00A441B9"/>
    <w:rsid w:val="00A45F69"/>
    <w:rsid w:val="00A5537E"/>
    <w:rsid w:val="00A65D2B"/>
    <w:rsid w:val="00A75A8D"/>
    <w:rsid w:val="00A762B4"/>
    <w:rsid w:val="00A76D56"/>
    <w:rsid w:val="00A8448F"/>
    <w:rsid w:val="00AA220D"/>
    <w:rsid w:val="00AA41C6"/>
    <w:rsid w:val="00AB736F"/>
    <w:rsid w:val="00AC1ACE"/>
    <w:rsid w:val="00AC4125"/>
    <w:rsid w:val="00AC4C2E"/>
    <w:rsid w:val="00AD3806"/>
    <w:rsid w:val="00AD4433"/>
    <w:rsid w:val="00AE3D61"/>
    <w:rsid w:val="00AE5213"/>
    <w:rsid w:val="00AE7293"/>
    <w:rsid w:val="00AF13AD"/>
    <w:rsid w:val="00AF45D4"/>
    <w:rsid w:val="00AF6D02"/>
    <w:rsid w:val="00B0366E"/>
    <w:rsid w:val="00B103E0"/>
    <w:rsid w:val="00B137BF"/>
    <w:rsid w:val="00B16C32"/>
    <w:rsid w:val="00B24C13"/>
    <w:rsid w:val="00B40608"/>
    <w:rsid w:val="00B41C2F"/>
    <w:rsid w:val="00B45424"/>
    <w:rsid w:val="00B47EC3"/>
    <w:rsid w:val="00B52C60"/>
    <w:rsid w:val="00B534A9"/>
    <w:rsid w:val="00B61F0A"/>
    <w:rsid w:val="00B73B2C"/>
    <w:rsid w:val="00B77DA8"/>
    <w:rsid w:val="00B852A6"/>
    <w:rsid w:val="00B85E52"/>
    <w:rsid w:val="00B91133"/>
    <w:rsid w:val="00BA62EC"/>
    <w:rsid w:val="00BC1AC3"/>
    <w:rsid w:val="00BC4498"/>
    <w:rsid w:val="00BE075E"/>
    <w:rsid w:val="00BF028C"/>
    <w:rsid w:val="00C00A1A"/>
    <w:rsid w:val="00C07210"/>
    <w:rsid w:val="00C2123B"/>
    <w:rsid w:val="00C30803"/>
    <w:rsid w:val="00C31BE7"/>
    <w:rsid w:val="00C37BDE"/>
    <w:rsid w:val="00C37D36"/>
    <w:rsid w:val="00C409F9"/>
    <w:rsid w:val="00C52134"/>
    <w:rsid w:val="00C526B2"/>
    <w:rsid w:val="00C64B4D"/>
    <w:rsid w:val="00C67921"/>
    <w:rsid w:val="00C71BA8"/>
    <w:rsid w:val="00C76392"/>
    <w:rsid w:val="00C77D2B"/>
    <w:rsid w:val="00C809EA"/>
    <w:rsid w:val="00C91009"/>
    <w:rsid w:val="00C9303D"/>
    <w:rsid w:val="00CA1963"/>
    <w:rsid w:val="00CA3652"/>
    <w:rsid w:val="00CA40F6"/>
    <w:rsid w:val="00CB0FFF"/>
    <w:rsid w:val="00CB1574"/>
    <w:rsid w:val="00CB6E9E"/>
    <w:rsid w:val="00CD0E35"/>
    <w:rsid w:val="00CD11C4"/>
    <w:rsid w:val="00CD3EFF"/>
    <w:rsid w:val="00CE189C"/>
    <w:rsid w:val="00CF2059"/>
    <w:rsid w:val="00D00C67"/>
    <w:rsid w:val="00D03D0A"/>
    <w:rsid w:val="00D1086D"/>
    <w:rsid w:val="00D10D82"/>
    <w:rsid w:val="00D11ECE"/>
    <w:rsid w:val="00D1255B"/>
    <w:rsid w:val="00D1491B"/>
    <w:rsid w:val="00D22389"/>
    <w:rsid w:val="00D3419A"/>
    <w:rsid w:val="00D45A04"/>
    <w:rsid w:val="00D478E9"/>
    <w:rsid w:val="00D50F87"/>
    <w:rsid w:val="00D51225"/>
    <w:rsid w:val="00D64BCD"/>
    <w:rsid w:val="00D82C90"/>
    <w:rsid w:val="00D832D0"/>
    <w:rsid w:val="00D83CF0"/>
    <w:rsid w:val="00D87C75"/>
    <w:rsid w:val="00D957BE"/>
    <w:rsid w:val="00D978FB"/>
    <w:rsid w:val="00DB2784"/>
    <w:rsid w:val="00DB64CD"/>
    <w:rsid w:val="00DB7918"/>
    <w:rsid w:val="00DC3F32"/>
    <w:rsid w:val="00DC78EA"/>
    <w:rsid w:val="00DD0DB5"/>
    <w:rsid w:val="00DD3869"/>
    <w:rsid w:val="00DF071A"/>
    <w:rsid w:val="00DF113C"/>
    <w:rsid w:val="00DF1AB2"/>
    <w:rsid w:val="00DF28CD"/>
    <w:rsid w:val="00DF5BE4"/>
    <w:rsid w:val="00DF6F0C"/>
    <w:rsid w:val="00E009E9"/>
    <w:rsid w:val="00E0265C"/>
    <w:rsid w:val="00E07B02"/>
    <w:rsid w:val="00E11647"/>
    <w:rsid w:val="00E11C45"/>
    <w:rsid w:val="00E11D94"/>
    <w:rsid w:val="00E15D7E"/>
    <w:rsid w:val="00E30C09"/>
    <w:rsid w:val="00E35D3E"/>
    <w:rsid w:val="00E45700"/>
    <w:rsid w:val="00E548BA"/>
    <w:rsid w:val="00E66570"/>
    <w:rsid w:val="00E7411E"/>
    <w:rsid w:val="00E83861"/>
    <w:rsid w:val="00E85670"/>
    <w:rsid w:val="00E87C23"/>
    <w:rsid w:val="00E92A32"/>
    <w:rsid w:val="00E95585"/>
    <w:rsid w:val="00E97CDA"/>
    <w:rsid w:val="00EA591C"/>
    <w:rsid w:val="00EA7204"/>
    <w:rsid w:val="00EB327D"/>
    <w:rsid w:val="00EE507E"/>
    <w:rsid w:val="00EE5349"/>
    <w:rsid w:val="00EF107E"/>
    <w:rsid w:val="00EF20FB"/>
    <w:rsid w:val="00EF7D96"/>
    <w:rsid w:val="00F04E6D"/>
    <w:rsid w:val="00F06A8C"/>
    <w:rsid w:val="00F1022A"/>
    <w:rsid w:val="00F30ED1"/>
    <w:rsid w:val="00F33146"/>
    <w:rsid w:val="00F337EB"/>
    <w:rsid w:val="00F34089"/>
    <w:rsid w:val="00F54453"/>
    <w:rsid w:val="00F573E7"/>
    <w:rsid w:val="00F643C4"/>
    <w:rsid w:val="00F66E77"/>
    <w:rsid w:val="00F706CC"/>
    <w:rsid w:val="00F808CE"/>
    <w:rsid w:val="00F91E6D"/>
    <w:rsid w:val="00F96848"/>
    <w:rsid w:val="00FA7CFA"/>
    <w:rsid w:val="00FB1463"/>
    <w:rsid w:val="00FC03FC"/>
    <w:rsid w:val="00FD3A6B"/>
    <w:rsid w:val="00FE6864"/>
    <w:rsid w:val="00FF4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1DD91"/>
  <w15:docId w15:val="{1D737DC4-3804-4DCB-A0AA-A212A540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D73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D739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D739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D73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D739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D7398"/>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D7398"/>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F1A98"/>
    <w:pPr>
      <w:tabs>
        <w:tab w:val="center" w:pos="4320"/>
        <w:tab w:val="right" w:pos="8640"/>
      </w:tabs>
    </w:pPr>
  </w:style>
  <w:style w:type="paragraph" w:styleId="Footer">
    <w:name w:val="footer"/>
    <w:basedOn w:val="Normal"/>
    <w:link w:val="FooterChar"/>
    <w:rsid w:val="007F1A98"/>
    <w:pPr>
      <w:tabs>
        <w:tab w:val="center" w:pos="4320"/>
        <w:tab w:val="right" w:pos="8640"/>
      </w:tabs>
    </w:pPr>
  </w:style>
  <w:style w:type="character" w:styleId="PageNumber">
    <w:name w:val="page number"/>
    <w:basedOn w:val="DefaultParagraphFont"/>
    <w:rsid w:val="007F1A98"/>
  </w:style>
  <w:style w:type="paragraph" w:styleId="ListParagraph">
    <w:name w:val="List Paragraph"/>
    <w:basedOn w:val="Normal"/>
    <w:uiPriority w:val="34"/>
    <w:qFormat/>
    <w:rsid w:val="00DF1AB2"/>
    <w:pPr>
      <w:ind w:left="720"/>
    </w:pPr>
  </w:style>
  <w:style w:type="paragraph" w:styleId="BalloonText">
    <w:name w:val="Balloon Text"/>
    <w:basedOn w:val="Normal"/>
    <w:link w:val="BalloonTextChar"/>
    <w:uiPriority w:val="99"/>
    <w:semiHidden/>
    <w:unhideWhenUsed/>
    <w:rsid w:val="00FF42DB"/>
    <w:rPr>
      <w:rFonts w:ascii="Tahoma" w:hAnsi="Tahoma" w:cs="Tahoma"/>
      <w:sz w:val="16"/>
      <w:szCs w:val="16"/>
    </w:rPr>
  </w:style>
  <w:style w:type="character" w:customStyle="1" w:styleId="BalloonTextChar">
    <w:name w:val="Balloon Text Char"/>
    <w:link w:val="BalloonText"/>
    <w:uiPriority w:val="99"/>
    <w:semiHidden/>
    <w:rsid w:val="00FF42DB"/>
    <w:rPr>
      <w:rFonts w:ascii="Tahoma" w:hAnsi="Tahoma" w:cs="Tahoma"/>
      <w:sz w:val="16"/>
      <w:szCs w:val="16"/>
    </w:rPr>
  </w:style>
  <w:style w:type="character" w:styleId="CommentReference">
    <w:name w:val="annotation reference"/>
    <w:uiPriority w:val="99"/>
    <w:semiHidden/>
    <w:unhideWhenUsed/>
    <w:rsid w:val="00D82C90"/>
    <w:rPr>
      <w:sz w:val="16"/>
      <w:szCs w:val="16"/>
    </w:rPr>
  </w:style>
  <w:style w:type="paragraph" w:styleId="CommentText">
    <w:name w:val="annotation text"/>
    <w:basedOn w:val="Normal"/>
    <w:link w:val="CommentTextChar"/>
    <w:uiPriority w:val="99"/>
    <w:unhideWhenUsed/>
    <w:rsid w:val="00D82C90"/>
    <w:rPr>
      <w:sz w:val="20"/>
      <w:szCs w:val="20"/>
    </w:rPr>
  </w:style>
  <w:style w:type="character" w:customStyle="1" w:styleId="CommentTextChar">
    <w:name w:val="Comment Text Char"/>
    <w:basedOn w:val="DefaultParagraphFont"/>
    <w:link w:val="CommentText"/>
    <w:uiPriority w:val="99"/>
    <w:rsid w:val="00D82C90"/>
  </w:style>
  <w:style w:type="paragraph" w:styleId="CommentSubject">
    <w:name w:val="annotation subject"/>
    <w:basedOn w:val="CommentText"/>
    <w:next w:val="CommentText"/>
    <w:link w:val="CommentSubjectChar"/>
    <w:uiPriority w:val="99"/>
    <w:semiHidden/>
    <w:unhideWhenUsed/>
    <w:rsid w:val="00D82C90"/>
    <w:rPr>
      <w:b/>
      <w:bCs/>
    </w:rPr>
  </w:style>
  <w:style w:type="character" w:customStyle="1" w:styleId="CommentSubjectChar">
    <w:name w:val="Comment Subject Char"/>
    <w:link w:val="CommentSubject"/>
    <w:uiPriority w:val="99"/>
    <w:semiHidden/>
    <w:rsid w:val="00D82C90"/>
    <w:rPr>
      <w:b/>
      <w:bCs/>
    </w:rPr>
  </w:style>
  <w:style w:type="paragraph" w:styleId="Revision">
    <w:name w:val="Revision"/>
    <w:hidden/>
    <w:uiPriority w:val="99"/>
    <w:semiHidden/>
    <w:rsid w:val="00D82C90"/>
    <w:rPr>
      <w:sz w:val="24"/>
      <w:szCs w:val="24"/>
    </w:rPr>
  </w:style>
  <w:style w:type="character" w:customStyle="1" w:styleId="Heading1Char">
    <w:name w:val="Heading 1 Char"/>
    <w:basedOn w:val="DefaultParagraphFont"/>
    <w:link w:val="Heading1"/>
    <w:uiPriority w:val="9"/>
    <w:rsid w:val="000D73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D739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D739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D7398"/>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0D7398"/>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0D7398"/>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0D7398"/>
    <w:rPr>
      <w:rFonts w:asciiTheme="majorHAnsi" w:eastAsiaTheme="majorEastAsia" w:hAnsiTheme="majorHAnsi" w:cstheme="majorBidi"/>
      <w:i/>
      <w:iCs/>
      <w:color w:val="1F4D78" w:themeColor="accent1" w:themeShade="7F"/>
      <w:sz w:val="24"/>
      <w:szCs w:val="24"/>
    </w:rPr>
  </w:style>
  <w:style w:type="paragraph" w:styleId="ListBullet">
    <w:name w:val="List Bullet"/>
    <w:basedOn w:val="Normal"/>
    <w:uiPriority w:val="99"/>
    <w:semiHidden/>
    <w:unhideWhenUsed/>
    <w:rsid w:val="000D7398"/>
    <w:pPr>
      <w:numPr>
        <w:numId w:val="10"/>
      </w:numPr>
      <w:contextualSpacing/>
    </w:pPr>
  </w:style>
  <w:style w:type="paragraph" w:styleId="ListBullet2">
    <w:name w:val="List Bullet 2"/>
    <w:basedOn w:val="Normal"/>
    <w:uiPriority w:val="99"/>
    <w:semiHidden/>
    <w:unhideWhenUsed/>
    <w:rsid w:val="000D7398"/>
    <w:pPr>
      <w:numPr>
        <w:numId w:val="11"/>
      </w:numPr>
      <w:contextualSpacing/>
    </w:pPr>
  </w:style>
  <w:style w:type="paragraph" w:styleId="ListBullet3">
    <w:name w:val="List Bullet 3"/>
    <w:basedOn w:val="Normal"/>
    <w:uiPriority w:val="99"/>
    <w:semiHidden/>
    <w:unhideWhenUsed/>
    <w:rsid w:val="000D7398"/>
    <w:pPr>
      <w:numPr>
        <w:numId w:val="12"/>
      </w:numPr>
      <w:contextualSpacing/>
    </w:pPr>
  </w:style>
  <w:style w:type="paragraph" w:styleId="ListBullet4">
    <w:name w:val="List Bullet 4"/>
    <w:basedOn w:val="Normal"/>
    <w:uiPriority w:val="99"/>
    <w:semiHidden/>
    <w:unhideWhenUsed/>
    <w:rsid w:val="000D7398"/>
    <w:pPr>
      <w:numPr>
        <w:numId w:val="13"/>
      </w:numPr>
      <w:contextualSpacing/>
    </w:pPr>
  </w:style>
  <w:style w:type="paragraph" w:styleId="ListBullet5">
    <w:name w:val="List Bullet 5"/>
    <w:basedOn w:val="Normal"/>
    <w:uiPriority w:val="99"/>
    <w:semiHidden/>
    <w:unhideWhenUsed/>
    <w:rsid w:val="000D7398"/>
    <w:pPr>
      <w:numPr>
        <w:numId w:val="14"/>
      </w:numPr>
      <w:contextualSpacing/>
    </w:pPr>
  </w:style>
  <w:style w:type="character" w:customStyle="1" w:styleId="HeaderChar">
    <w:name w:val="Header Char"/>
    <w:basedOn w:val="DefaultParagraphFont"/>
    <w:link w:val="Header"/>
    <w:rsid w:val="005301B2"/>
    <w:rPr>
      <w:sz w:val="24"/>
      <w:szCs w:val="24"/>
    </w:rPr>
  </w:style>
  <w:style w:type="character" w:customStyle="1" w:styleId="FooterChar">
    <w:name w:val="Footer Char"/>
    <w:basedOn w:val="DefaultParagraphFont"/>
    <w:link w:val="Footer"/>
    <w:rsid w:val="005301B2"/>
    <w:rPr>
      <w:sz w:val="24"/>
      <w:szCs w:val="24"/>
    </w:rPr>
  </w:style>
  <w:style w:type="table" w:styleId="TableGrid">
    <w:name w:val="Table Grid"/>
    <w:basedOn w:val="TableNormal"/>
    <w:uiPriority w:val="39"/>
    <w:rsid w:val="00964B4A"/>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516BF-2E3B-4169-80CA-EBFA2D06E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7</Pages>
  <Words>1690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Corridor Preservation on US-89/91</vt:lpstr>
    </vt:vector>
  </TitlesOfParts>
  <Company>InterPlan Co.</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Corridor Preservation on US-89/91</dc:title>
  <dc:creator>Matt Riffkin</dc:creator>
  <cp:lastModifiedBy>Tyler Laing</cp:lastModifiedBy>
  <cp:revision>3</cp:revision>
  <cp:lastPrinted>2025-06-24T20:25:00Z</cp:lastPrinted>
  <dcterms:created xsi:type="dcterms:W3CDTF">2025-09-10T16:28:00Z</dcterms:created>
  <dcterms:modified xsi:type="dcterms:W3CDTF">2025-09-10T19:43:00Z</dcterms:modified>
</cp:coreProperties>
</file>