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C43" w:rsidR="007B1C6C" w:rsidRDefault="007B1C6C" w14:paraId="6F0B25D2" w14:textId="77777777">
      <w:pPr>
        <w:pStyle w:val="BodyText"/>
        <w:spacing w:before="11"/>
        <w:rPr>
          <w:rFonts w:asciiTheme="minorHAnsi" w:hAnsiTheme="minorHAnsi" w:cstheme="minorHAnsi"/>
        </w:rPr>
      </w:pPr>
    </w:p>
    <w:p w:rsidRPr="001D2C43" w:rsidR="007B1C6C" w:rsidP="004913B1" w:rsidRDefault="009B75E3" w14:paraId="0E0F0E03" w14:textId="77777777">
      <w:pPr>
        <w:spacing w:line="256" w:lineRule="auto"/>
        <w:ind w:right="39"/>
        <w:rPr>
          <w:rFonts w:asciiTheme="minorHAnsi" w:hAnsiTheme="minorHAnsi" w:cstheme="minorHAnsi"/>
          <w:sz w:val="24"/>
          <w:szCs w:val="24"/>
        </w:rPr>
      </w:pPr>
      <w:r w:rsidRPr="001D2C43">
        <w:rPr>
          <w:rFonts w:asciiTheme="minorHAnsi" w:hAnsiTheme="minorHAnsi" w:cstheme="minorHAnsi"/>
          <w:sz w:val="24"/>
          <w:szCs w:val="24"/>
        </w:rPr>
        <w:t>This</w:t>
      </w:r>
      <w:r w:rsidRPr="001D2C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meeting</w:t>
      </w:r>
      <w:r w:rsidRPr="001D2C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will</w:t>
      </w:r>
      <w:r w:rsidRPr="001D2C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be</w:t>
      </w:r>
      <w:r w:rsidRPr="001D2C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conducted</w:t>
      </w:r>
      <w:r w:rsidRPr="001D2C4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in-person</w:t>
      </w:r>
      <w:r w:rsidRPr="001D2C4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and</w:t>
      </w:r>
      <w:r w:rsidRPr="001D2C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online.</w:t>
      </w:r>
      <w:r w:rsidRPr="001D2C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Agendas,</w:t>
      </w:r>
      <w:r w:rsidRPr="001D2C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recordings,</w:t>
      </w:r>
      <w:r w:rsidRPr="001D2C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and</w:t>
      </w:r>
      <w:r w:rsidRPr="001D2C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meeting</w:t>
      </w:r>
      <w:r w:rsidRPr="001D2C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minutes</w:t>
      </w:r>
      <w:r w:rsidRPr="001D2C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>can</w:t>
      </w:r>
      <w:r w:rsidRPr="001D2C4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sz w:val="24"/>
          <w:szCs w:val="24"/>
        </w:rPr>
        <w:t xml:space="preserve">be accessed on the Utah Public Notice site at </w:t>
      </w:r>
      <w:hyperlink r:id="rId8">
        <w:r w:rsidRPr="001D2C43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utah.gov/pmn</w:t>
        </w:r>
      </w:hyperlink>
      <w:hyperlink r:id="rId9">
        <w:r w:rsidRPr="001D2C43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:rsidRPr="001D2C43" w:rsidR="007B1C6C" w:rsidRDefault="007B1C6C" w14:paraId="729935E6" w14:textId="77777777">
      <w:pPr>
        <w:pStyle w:val="BodyText"/>
        <w:spacing w:before="53"/>
        <w:rPr>
          <w:rFonts w:asciiTheme="minorHAnsi" w:hAnsiTheme="minorHAnsi" w:cstheme="minorHAnsi"/>
        </w:rPr>
      </w:pPr>
    </w:p>
    <w:p w:rsidRPr="001D2C43" w:rsidR="007B1C6C" w:rsidRDefault="009B75E3" w14:paraId="7AB59ADB" w14:textId="7358C66E">
      <w:pPr>
        <w:pStyle w:val="Heading1"/>
        <w:tabs>
          <w:tab w:val="left" w:pos="1559"/>
        </w:tabs>
        <w:spacing w:before="1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  <w:b w:val="0"/>
        </w:rPr>
        <w:tab/>
      </w:r>
      <w:r w:rsidRPr="001D2C43">
        <w:rPr>
          <w:rFonts w:asciiTheme="minorHAnsi" w:hAnsiTheme="minorHAnsi" w:cstheme="minorHAnsi"/>
        </w:rPr>
        <w:t>Meeting</w:t>
      </w:r>
      <w:r w:rsidRPr="001D2C43">
        <w:rPr>
          <w:rFonts w:asciiTheme="minorHAnsi" w:hAnsiTheme="minorHAnsi" w:cstheme="minorHAnsi"/>
          <w:spacing w:val="-2"/>
        </w:rPr>
        <w:t xml:space="preserve"> </w:t>
      </w:r>
      <w:r w:rsidRPr="001D2C43">
        <w:rPr>
          <w:rFonts w:asciiTheme="minorHAnsi" w:hAnsiTheme="minorHAnsi" w:cstheme="minorHAnsi"/>
        </w:rPr>
        <w:t>called</w:t>
      </w:r>
      <w:r w:rsidRPr="001D2C43">
        <w:rPr>
          <w:rFonts w:asciiTheme="minorHAnsi" w:hAnsiTheme="minorHAnsi" w:cstheme="minorHAnsi"/>
          <w:spacing w:val="-1"/>
        </w:rPr>
        <w:t xml:space="preserve"> </w:t>
      </w:r>
      <w:r w:rsidRPr="001D2C43">
        <w:rPr>
          <w:rFonts w:asciiTheme="minorHAnsi" w:hAnsiTheme="minorHAnsi" w:cstheme="minorHAnsi"/>
        </w:rPr>
        <w:t>to</w:t>
      </w:r>
      <w:r w:rsidRPr="001D2C43">
        <w:rPr>
          <w:rFonts w:asciiTheme="minorHAnsi" w:hAnsiTheme="minorHAnsi" w:cstheme="minorHAnsi"/>
          <w:spacing w:val="-1"/>
        </w:rPr>
        <w:t xml:space="preserve"> </w:t>
      </w:r>
      <w:r w:rsidRPr="001D2C43">
        <w:rPr>
          <w:rFonts w:asciiTheme="minorHAnsi" w:hAnsiTheme="minorHAnsi" w:cstheme="minorHAnsi"/>
        </w:rPr>
        <w:t>order,</w:t>
      </w:r>
      <w:r w:rsidRPr="001D2C43">
        <w:rPr>
          <w:rFonts w:asciiTheme="minorHAnsi" w:hAnsiTheme="minorHAnsi" w:cstheme="minorHAnsi"/>
          <w:spacing w:val="-2"/>
        </w:rPr>
        <w:t xml:space="preserve"> introductions</w:t>
      </w:r>
    </w:p>
    <w:p w:rsidRPr="001D2C43" w:rsidR="007B1C6C" w:rsidRDefault="009948C9" w14:paraId="2402CFC0" w14:textId="676EA089">
      <w:pPr>
        <w:spacing w:before="23" w:after="18"/>
        <w:ind w:left="1560"/>
        <w:rPr>
          <w:rFonts w:asciiTheme="minorHAnsi" w:hAnsiTheme="minorHAnsi" w:cstheme="minorHAnsi"/>
          <w:i/>
          <w:sz w:val="24"/>
          <w:szCs w:val="24"/>
        </w:rPr>
      </w:pPr>
      <w:r w:rsidRPr="001D2C43">
        <w:rPr>
          <w:rFonts w:asciiTheme="minorHAnsi" w:hAnsiTheme="minorHAnsi" w:cstheme="minorHAnsi"/>
          <w:i/>
          <w:sz w:val="24"/>
          <w:szCs w:val="24"/>
        </w:rPr>
        <w:t>Nikki Wyman</w:t>
      </w:r>
    </w:p>
    <w:tbl>
      <w:tblPr>
        <w:tblW w:w="0" w:type="auto"/>
        <w:tblInd w:w="20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512"/>
      </w:tblGrid>
      <w:tr w:rsidRPr="001D2C43" w:rsidR="007B1C6C" w:rsidTr="00346489" w14:paraId="2EDCF0BE" w14:textId="77777777">
        <w:trPr>
          <w:trHeight w:val="29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Pr="001D2C43" w:rsidR="007B1C6C" w:rsidRDefault="009B75E3" w14:paraId="1AE8CCE6" w14:textId="77777777">
            <w:pPr>
              <w:pStyle w:val="TableParagraph"/>
              <w:spacing w:line="277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>Name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Pr="001D2C43" w:rsidR="007B1C6C" w:rsidRDefault="009B75E3" w14:paraId="7009465A" w14:textId="77777777">
            <w:pPr>
              <w:pStyle w:val="TableParagraph"/>
              <w:spacing w:line="277" w:lineRule="exact"/>
              <w:ind w:left="189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Attendance</w:t>
            </w:r>
          </w:p>
        </w:tc>
      </w:tr>
      <w:tr w:rsidRPr="001D2C43" w:rsidR="007B1C6C" w:rsidTr="00346489" w14:paraId="2B1A5BCD" w14:textId="77777777">
        <w:trPr>
          <w:trHeight w:val="287"/>
        </w:trPr>
        <w:tc>
          <w:tcPr>
            <w:tcW w:w="3360" w:type="dxa"/>
          </w:tcPr>
          <w:p w:rsidRPr="001D2C43" w:rsidR="007B1C6C" w:rsidRDefault="009948C9" w14:paraId="6D0C8136" w14:textId="511419F9">
            <w:pPr>
              <w:pStyle w:val="TableParagraph"/>
              <w:spacing w:before="13" w:line="254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Nikki</w:t>
            </w:r>
            <w:r w:rsidRPr="001D2C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Wyman</w:t>
            </w:r>
          </w:p>
        </w:tc>
        <w:tc>
          <w:tcPr>
            <w:tcW w:w="1512" w:type="dxa"/>
          </w:tcPr>
          <w:p w:rsidRPr="001D2C43" w:rsidR="007B1C6C" w:rsidP="004913B1" w:rsidRDefault="004913B1" w14:paraId="13C5ECCE" w14:textId="371E5EA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7B1C6C" w:rsidTr="00346489" w14:paraId="5877A7A9" w14:textId="77777777">
        <w:trPr>
          <w:trHeight w:val="294"/>
        </w:trPr>
        <w:tc>
          <w:tcPr>
            <w:tcW w:w="3360" w:type="dxa"/>
          </w:tcPr>
          <w:p w:rsidRPr="001D2C43" w:rsidR="007B1C6C" w:rsidP="009948C9" w:rsidRDefault="009948C9" w14:paraId="2D408D75" w14:textId="23893F65">
            <w:pPr>
              <w:pStyle w:val="TableParagraph"/>
              <w:spacing w:before="23"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 xml:space="preserve">  Marc</w:t>
            </w:r>
            <w:r w:rsidRPr="001D2C4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D2C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Perry</w:t>
            </w:r>
          </w:p>
        </w:tc>
        <w:tc>
          <w:tcPr>
            <w:tcW w:w="1512" w:type="dxa"/>
          </w:tcPr>
          <w:p w:rsidRPr="001D2C43" w:rsidR="007B1C6C" w:rsidP="004913B1" w:rsidRDefault="004913B1" w14:paraId="207F8E02" w14:textId="61BE3EA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7B1C6C" w:rsidTr="00346489" w14:paraId="3B2CC9DD" w14:textId="77777777">
        <w:trPr>
          <w:trHeight w:val="292"/>
        </w:trPr>
        <w:tc>
          <w:tcPr>
            <w:tcW w:w="3360" w:type="dxa"/>
          </w:tcPr>
          <w:p w:rsidRPr="001D2C43" w:rsidR="007B1C6C" w:rsidP="009948C9" w:rsidRDefault="009948C9" w14:paraId="0167DC6F" w14:textId="19FAE9DA">
            <w:pPr>
              <w:pStyle w:val="TableParagraph"/>
              <w:spacing w:before="11"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 xml:space="preserve">  Becky Ross</w:t>
            </w:r>
          </w:p>
        </w:tc>
        <w:tc>
          <w:tcPr>
            <w:tcW w:w="1512" w:type="dxa"/>
          </w:tcPr>
          <w:p w:rsidRPr="001D2C43" w:rsidR="007B1C6C" w:rsidP="004913B1" w:rsidRDefault="004913B1" w14:paraId="0880403B" w14:textId="4427C00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Excused</w:t>
            </w:r>
          </w:p>
        </w:tc>
      </w:tr>
      <w:tr w:rsidRPr="001D2C43" w:rsidR="00346489" w:rsidTr="00346489" w14:paraId="3361854C" w14:textId="77777777">
        <w:trPr>
          <w:trHeight w:val="294"/>
        </w:trPr>
        <w:tc>
          <w:tcPr>
            <w:tcW w:w="3360" w:type="dxa"/>
          </w:tcPr>
          <w:p w:rsidRPr="001D2C43" w:rsidR="00346489" w:rsidRDefault="000A64B2" w14:paraId="5A9D5ADA" w14:textId="19E396A9">
            <w:pPr>
              <w:pStyle w:val="TableParagraph"/>
              <w:spacing w:before="23" w:line="252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John Fairchild</w:t>
            </w:r>
          </w:p>
        </w:tc>
        <w:tc>
          <w:tcPr>
            <w:tcW w:w="1512" w:type="dxa"/>
          </w:tcPr>
          <w:p w:rsidRPr="001D2C43" w:rsidR="00346489" w:rsidP="004913B1" w:rsidRDefault="004913B1" w14:paraId="61B33768" w14:textId="1D70E87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346489" w:rsidTr="00346489" w14:paraId="186DD8C3" w14:textId="77777777">
        <w:trPr>
          <w:trHeight w:val="292"/>
        </w:trPr>
        <w:tc>
          <w:tcPr>
            <w:tcW w:w="3360" w:type="dxa"/>
          </w:tcPr>
          <w:p w:rsidRPr="001D2C43" w:rsidR="00346489" w:rsidP="009948C9" w:rsidRDefault="000A64B2" w14:paraId="07CDD2DF" w14:textId="5AB80799">
            <w:pPr>
              <w:pStyle w:val="TableParagraph"/>
              <w:spacing w:before="20"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 xml:space="preserve">  MarkieAnn Gardner</w:t>
            </w:r>
          </w:p>
        </w:tc>
        <w:tc>
          <w:tcPr>
            <w:tcW w:w="1512" w:type="dxa"/>
          </w:tcPr>
          <w:p w:rsidRPr="001D2C43" w:rsidR="00346489" w:rsidP="004913B1" w:rsidRDefault="004913B1" w14:paraId="7E1F78E5" w14:textId="247966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Excused</w:t>
            </w:r>
          </w:p>
        </w:tc>
      </w:tr>
      <w:tr w:rsidRPr="001D2C43" w:rsidR="00346489" w:rsidTr="00346489" w14:paraId="5B018F73" w14:textId="77777777">
        <w:trPr>
          <w:trHeight w:val="292"/>
        </w:trPr>
        <w:tc>
          <w:tcPr>
            <w:tcW w:w="3360" w:type="dxa"/>
          </w:tcPr>
          <w:p w:rsidRPr="001D2C43" w:rsidR="00346489" w:rsidRDefault="000A64B2" w14:paraId="49217626" w14:textId="659857B0">
            <w:pPr>
              <w:pStyle w:val="TableParagraph"/>
              <w:spacing w:before="23" w:line="249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Kade Butt</w:t>
            </w:r>
          </w:p>
        </w:tc>
        <w:tc>
          <w:tcPr>
            <w:tcW w:w="1512" w:type="dxa"/>
          </w:tcPr>
          <w:p w:rsidRPr="001D2C43" w:rsidR="00346489" w:rsidP="004913B1" w:rsidRDefault="004913B1" w14:paraId="23BE6A52" w14:textId="606804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9948C9" w:rsidTr="00346489" w14:paraId="6134A6D1" w14:textId="77777777">
        <w:trPr>
          <w:trHeight w:val="292"/>
        </w:trPr>
        <w:tc>
          <w:tcPr>
            <w:tcW w:w="3360" w:type="dxa"/>
          </w:tcPr>
          <w:p w:rsidRPr="001D2C43" w:rsidR="009948C9" w:rsidRDefault="000A64B2" w14:paraId="3D7A27C8" w14:textId="18B53345">
            <w:pPr>
              <w:pStyle w:val="TableParagraph"/>
              <w:spacing w:before="1" w:line="271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Kevin Vigor</w:t>
            </w:r>
          </w:p>
        </w:tc>
        <w:tc>
          <w:tcPr>
            <w:tcW w:w="1512" w:type="dxa"/>
          </w:tcPr>
          <w:p w:rsidRPr="001D2C43" w:rsidR="009948C9" w:rsidP="004913B1" w:rsidRDefault="004913B1" w14:paraId="1254FB2D" w14:textId="2E4BD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Excused</w:t>
            </w:r>
          </w:p>
        </w:tc>
      </w:tr>
      <w:tr w:rsidRPr="001D2C43" w:rsidR="009948C9" w:rsidTr="00346489" w14:paraId="582483AE" w14:textId="77777777">
        <w:trPr>
          <w:trHeight w:val="292"/>
        </w:trPr>
        <w:tc>
          <w:tcPr>
            <w:tcW w:w="3360" w:type="dxa"/>
          </w:tcPr>
          <w:p w:rsidRPr="001D2C43" w:rsidR="009948C9" w:rsidRDefault="000A64B2" w14:paraId="679FAB4A" w14:textId="0D788CAF">
            <w:pPr>
              <w:pStyle w:val="TableParagraph"/>
              <w:spacing w:before="1" w:line="271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Peter Anderson</w:t>
            </w:r>
          </w:p>
        </w:tc>
        <w:tc>
          <w:tcPr>
            <w:tcW w:w="1512" w:type="dxa"/>
          </w:tcPr>
          <w:p w:rsidRPr="001D2C43" w:rsidR="009948C9" w:rsidP="004913B1" w:rsidRDefault="004913B1" w14:paraId="737B3170" w14:textId="2FB31D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9948C9" w:rsidTr="00346489" w14:paraId="094C242C" w14:textId="77777777">
        <w:trPr>
          <w:trHeight w:val="292"/>
        </w:trPr>
        <w:tc>
          <w:tcPr>
            <w:tcW w:w="3360" w:type="dxa"/>
          </w:tcPr>
          <w:p w:rsidRPr="001D2C43" w:rsidR="009948C9" w:rsidRDefault="000A64B2" w14:paraId="08F229ED" w14:textId="16AB718E">
            <w:pPr>
              <w:pStyle w:val="TableParagraph"/>
              <w:spacing w:before="1" w:line="271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Phil Blair</w:t>
            </w:r>
          </w:p>
        </w:tc>
        <w:tc>
          <w:tcPr>
            <w:tcW w:w="1512" w:type="dxa"/>
          </w:tcPr>
          <w:p w:rsidRPr="001D2C43" w:rsidR="009948C9" w:rsidP="004913B1" w:rsidRDefault="004913B1" w14:paraId="4D3F1D19" w14:textId="05868D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0A64B2" w:rsidTr="00346489" w14:paraId="5D71D562" w14:textId="77777777">
        <w:trPr>
          <w:trHeight w:val="292"/>
        </w:trPr>
        <w:tc>
          <w:tcPr>
            <w:tcW w:w="3360" w:type="dxa"/>
          </w:tcPr>
          <w:p w:rsidRPr="001D2C43" w:rsidR="000A64B2" w:rsidRDefault="000A64B2" w14:paraId="12D3ACCF" w14:textId="079F8CC8">
            <w:pPr>
              <w:pStyle w:val="TableParagraph"/>
              <w:spacing w:before="1" w:line="271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William (Bill) Stoddard</w:t>
            </w:r>
          </w:p>
        </w:tc>
        <w:tc>
          <w:tcPr>
            <w:tcW w:w="1512" w:type="dxa"/>
          </w:tcPr>
          <w:p w:rsidRPr="001D2C43" w:rsidR="000A64B2" w:rsidP="004913B1" w:rsidRDefault="004913B1" w14:paraId="5D994ED3" w14:textId="15E6BA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Pr="001D2C43" w:rsidR="00346489" w:rsidTr="00346489" w14:paraId="51CA5F91" w14:textId="77777777">
        <w:trPr>
          <w:trHeight w:val="292"/>
        </w:trPr>
        <w:tc>
          <w:tcPr>
            <w:tcW w:w="3360" w:type="dxa"/>
          </w:tcPr>
          <w:p w:rsidRPr="001D2C43" w:rsidR="00346489" w:rsidRDefault="0031757E" w14:paraId="228F8160" w14:textId="671403AC">
            <w:pPr>
              <w:pStyle w:val="TableParagraph"/>
              <w:spacing w:before="1" w:line="271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Patrick Leary</w:t>
            </w:r>
          </w:p>
        </w:tc>
        <w:tc>
          <w:tcPr>
            <w:tcW w:w="1512" w:type="dxa"/>
          </w:tcPr>
          <w:p w:rsidRPr="001D2C43" w:rsidR="00346489" w:rsidP="004913B1" w:rsidRDefault="004913B1" w14:paraId="76631285" w14:textId="4F8610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D2C43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</w:tbl>
    <w:p w:rsidRPr="001D2C43" w:rsidR="007B1C6C" w:rsidRDefault="007B1C6C" w14:paraId="5BC12334" w14:textId="77777777">
      <w:pPr>
        <w:pStyle w:val="BodyText"/>
        <w:spacing w:before="34"/>
        <w:rPr>
          <w:rFonts w:asciiTheme="minorHAnsi" w:hAnsiTheme="minorHAnsi" w:cstheme="minorHAnsi"/>
          <w:i/>
        </w:rPr>
      </w:pPr>
    </w:p>
    <w:p w:rsidRPr="001D2C43" w:rsidR="00730FD1" w:rsidP="00730FD1" w:rsidRDefault="004913B1" w14:paraId="391880CF" w14:textId="77777777">
      <w:pPr>
        <w:pStyle w:val="BodyText"/>
        <w:spacing w:before="34"/>
        <w:ind w:left="720" w:firstLine="720"/>
        <w:rPr>
          <w:rFonts w:asciiTheme="minorHAnsi" w:hAnsiTheme="minorHAnsi" w:cstheme="minorHAnsi"/>
          <w:iCs/>
        </w:rPr>
      </w:pPr>
      <w:r w:rsidRPr="001D2C43">
        <w:rPr>
          <w:rFonts w:asciiTheme="minorHAnsi" w:hAnsiTheme="minorHAnsi" w:cstheme="minorHAnsi"/>
          <w:b/>
          <w:bCs/>
          <w:iCs/>
          <w:u w:val="single"/>
        </w:rPr>
        <w:t>Other Participants:</w:t>
      </w:r>
      <w:r w:rsidRPr="001D2C43">
        <w:rPr>
          <w:rFonts w:asciiTheme="minorHAnsi" w:hAnsiTheme="minorHAnsi" w:cstheme="minorHAnsi"/>
          <w:iCs/>
        </w:rPr>
        <w:t xml:space="preserve"> Danielle Calacino, Steve Van Maren, Sandra Haak, Joyce </w:t>
      </w:r>
    </w:p>
    <w:p w:rsidRPr="001D2C43" w:rsidR="005F7C18" w:rsidP="00730FD1" w:rsidRDefault="004913B1" w14:paraId="5BA909C3" w14:textId="77777777">
      <w:pPr>
        <w:pStyle w:val="BodyText"/>
        <w:spacing w:before="34"/>
        <w:ind w:left="720" w:firstLine="720"/>
        <w:rPr>
          <w:rFonts w:asciiTheme="minorHAnsi" w:hAnsiTheme="minorHAnsi" w:cstheme="minorHAnsi"/>
          <w:iCs/>
        </w:rPr>
      </w:pPr>
      <w:r w:rsidRPr="001D2C43">
        <w:rPr>
          <w:rFonts w:asciiTheme="minorHAnsi" w:hAnsiTheme="minorHAnsi" w:cstheme="minorHAnsi"/>
          <w:iCs/>
        </w:rPr>
        <w:t>Walker, Heather Dupaix, Mike Willis, Chris Christoffersen, Tanner Harrison</w:t>
      </w:r>
      <w:r w:rsidRPr="001D2C43" w:rsidR="00FD1963">
        <w:rPr>
          <w:rFonts w:asciiTheme="minorHAnsi" w:hAnsiTheme="minorHAnsi" w:cstheme="minorHAnsi"/>
          <w:iCs/>
        </w:rPr>
        <w:t xml:space="preserve">, </w:t>
      </w:r>
    </w:p>
    <w:p w:rsidRPr="001D2C43" w:rsidR="002B1B61" w:rsidP="00730FD1" w:rsidRDefault="00FD1963" w14:paraId="47DD9406" w14:textId="7EE86802">
      <w:pPr>
        <w:pStyle w:val="BodyText"/>
        <w:spacing w:before="34"/>
        <w:ind w:left="720" w:firstLine="720"/>
        <w:rPr>
          <w:rFonts w:asciiTheme="minorHAnsi" w:hAnsiTheme="minorHAnsi" w:cstheme="minorHAnsi"/>
          <w:iCs/>
        </w:rPr>
      </w:pPr>
      <w:r w:rsidRPr="001D2C43">
        <w:rPr>
          <w:rFonts w:asciiTheme="minorHAnsi" w:hAnsiTheme="minorHAnsi" w:cstheme="minorHAnsi"/>
          <w:iCs/>
        </w:rPr>
        <w:t>Erik</w:t>
      </w:r>
      <w:r w:rsidRPr="001D2C43" w:rsidR="005F7C18">
        <w:rPr>
          <w:rFonts w:asciiTheme="minorHAnsi" w:hAnsiTheme="minorHAnsi" w:cstheme="minorHAnsi"/>
          <w:iCs/>
        </w:rPr>
        <w:t xml:space="preserve"> (last name). </w:t>
      </w:r>
    </w:p>
    <w:p w:rsidRPr="001D2C43" w:rsidR="004913B1" w:rsidRDefault="004913B1" w14:paraId="437EB6B3" w14:textId="77777777">
      <w:pPr>
        <w:pStyle w:val="BodyText"/>
        <w:spacing w:before="34"/>
        <w:rPr>
          <w:rFonts w:asciiTheme="minorHAnsi" w:hAnsiTheme="minorHAnsi" w:cstheme="minorHAnsi"/>
          <w:i/>
        </w:rPr>
      </w:pPr>
    </w:p>
    <w:p w:rsidRPr="001D2C43" w:rsidR="007B1C6C" w:rsidRDefault="009B75E3" w14:paraId="1B706074" w14:textId="02223BF2">
      <w:pPr>
        <w:tabs>
          <w:tab w:val="left" w:pos="1559"/>
        </w:tabs>
        <w:ind w:left="12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1D2C43">
        <w:rPr>
          <w:rFonts w:asciiTheme="minorHAnsi" w:hAnsiTheme="minorHAnsi" w:cstheme="minorHAnsi"/>
          <w:sz w:val="24"/>
          <w:szCs w:val="24"/>
        </w:rPr>
        <w:tab/>
      </w:r>
      <w:r w:rsidRPr="001D2C43">
        <w:rPr>
          <w:rFonts w:asciiTheme="minorHAnsi" w:hAnsiTheme="minorHAnsi" w:cstheme="minorHAnsi"/>
          <w:b/>
          <w:sz w:val="24"/>
          <w:szCs w:val="24"/>
        </w:rPr>
        <w:t>PUBLIC</w:t>
      </w:r>
      <w:r w:rsidRPr="001D2C4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b/>
          <w:spacing w:val="-2"/>
          <w:sz w:val="24"/>
          <w:szCs w:val="24"/>
        </w:rPr>
        <w:t>COMMENTS</w:t>
      </w:r>
    </w:p>
    <w:p w:rsidRPr="001D2C43" w:rsidR="00DA3DE6" w:rsidP="00DA3DE6" w:rsidRDefault="00DA3DE6" w14:paraId="06D0A81F" w14:textId="77777777">
      <w:pPr>
        <w:tabs>
          <w:tab w:val="left" w:pos="1559"/>
        </w:tabs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Pr="001D2C43" w:rsidR="005F7C18" w:rsidP="00DA3DE6" w:rsidRDefault="005F7C18" w14:paraId="58EA8E81" w14:textId="0DCE514E">
      <w:pPr>
        <w:tabs>
          <w:tab w:val="left" w:pos="1559"/>
        </w:tabs>
        <w:rPr>
          <w:rFonts w:asciiTheme="minorHAnsi" w:hAnsiTheme="minorHAnsi" w:cstheme="minorHAnsi"/>
          <w:bCs/>
          <w:sz w:val="24"/>
          <w:szCs w:val="24"/>
        </w:rPr>
      </w:pPr>
      <w:r w:rsidRPr="001D2C43">
        <w:rPr>
          <w:rFonts w:asciiTheme="minorHAnsi" w:hAnsiTheme="minorHAnsi" w:cstheme="minorHAnsi"/>
          <w:bCs/>
          <w:spacing w:val="-2"/>
          <w:sz w:val="24"/>
          <w:szCs w:val="24"/>
        </w:rPr>
        <w:t>Sandra Haak updated us on</w:t>
      </w:r>
      <w:r w:rsidRPr="001D2C43" w:rsidR="00DA3DE6">
        <w:rPr>
          <w:rFonts w:asciiTheme="minorHAnsi" w:hAnsiTheme="minorHAnsi" w:cstheme="minorHAnsi"/>
          <w:bCs/>
          <w:spacing w:val="-2"/>
          <w:sz w:val="24"/>
          <w:szCs w:val="24"/>
        </w:rPr>
        <w:t>:</w:t>
      </w:r>
    </w:p>
    <w:p w:rsidRPr="001D2C43" w:rsidR="005F7C18" w:rsidP="00DA3DE6" w:rsidRDefault="005F7C18" w14:paraId="633C0334" w14:textId="0C079A19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80 fruit trees planted and mostly surviving.</w:t>
      </w:r>
    </w:p>
    <w:p w:rsidRPr="001D2C43" w:rsidR="005F7C18" w:rsidP="00DA3DE6" w:rsidRDefault="005F7C18" w14:paraId="7994ACBD" w14:textId="77777777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20 each of: Apple (Granny Smith, Gala, Braeburn, Honeycrisp), Apricot, Peach, Cherry.</w:t>
      </w:r>
    </w:p>
    <w:p w:rsidRPr="001D2C43" w:rsidR="005F7C18" w:rsidP="00DA3DE6" w:rsidRDefault="005F7C18" w14:paraId="57B3BBD4" w14:textId="77777777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Gopher damage is a major issue; multiple trees chewed or dying.</w:t>
      </w:r>
    </w:p>
    <w:p w:rsidRPr="001D2C43" w:rsidR="005F7C18" w:rsidP="00DA3DE6" w:rsidRDefault="005F7C18" w14:paraId="2539A6E2" w14:textId="77777777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Use of gopher snakes as a natural deterrent. Two have been relocated from homes to the orchard.</w:t>
      </w:r>
    </w:p>
    <w:p w:rsidRPr="001D2C43" w:rsidR="00177F29" w:rsidP="00DA3DE6" w:rsidRDefault="005F7C18" w14:paraId="30EBA234" w14:textId="0B4292AA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Pollinator garden project led by Girl Scout Emily (working on Bronze Award); planting native plants around apricot trees</w:t>
      </w:r>
      <w:r w:rsidRPr="001D2C43" w:rsidR="00177F29">
        <w:rPr>
          <w:rFonts w:eastAsia="Times New Roman" w:asciiTheme="minorHAnsi" w:hAnsiTheme="minorHAnsi" w:cstheme="minorHAnsi"/>
        </w:rPr>
        <w:t>.</w:t>
      </w:r>
    </w:p>
    <w:p w:rsidRPr="001D2C43" w:rsidR="00177F29" w:rsidP="5F4E5FE0" w:rsidRDefault="00177F29" w14:paraId="5ABA7F2E" w14:textId="7F3839DC">
      <w:pPr>
        <w:pStyle w:val="ListParagraph"/>
        <w:widowControl w:val="1"/>
        <w:numPr>
          <w:ilvl w:val="0"/>
          <w:numId w:val="31"/>
        </w:numPr>
        <w:autoSpaceDE/>
        <w:autoSpaceDN/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</w:rPr>
      </w:pPr>
      <w:r w:rsidRPr="5F4E5FE0" w:rsidR="00177F29">
        <w:rPr>
          <w:rFonts w:ascii="Calibri" w:hAnsi="Calibri" w:eastAsia="Times New Roman" w:cs="Calibri" w:asciiTheme="minorAscii" w:hAnsiTheme="minorAscii" w:cstheme="minorAscii"/>
        </w:rPr>
        <w:t>Heather Dup</w:t>
      </w:r>
      <w:r w:rsidRPr="5F4E5FE0" w:rsidR="470026AB">
        <w:rPr>
          <w:rFonts w:ascii="Calibri" w:hAnsi="Calibri" w:eastAsia="Times New Roman" w:cs="Calibri" w:asciiTheme="minorAscii" w:hAnsiTheme="minorAscii" w:cstheme="minorAscii"/>
        </w:rPr>
        <w:t>aix</w:t>
      </w:r>
      <w:r w:rsidRPr="5F4E5FE0" w:rsidR="00177F29">
        <w:rPr>
          <w:rFonts w:ascii="Calibri" w:hAnsi="Calibri" w:eastAsia="Times New Roman" w:cs="Calibri" w:asciiTheme="minorAscii" w:hAnsiTheme="minorAscii" w:cstheme="minorAscii"/>
        </w:rPr>
        <w:t xml:space="preserve"> contributes significant volunteer time (10–20 </w:t>
      </w:r>
      <w:r w:rsidRPr="5F4E5FE0" w:rsidR="00177F29">
        <w:rPr>
          <w:rFonts w:ascii="Calibri" w:hAnsi="Calibri" w:eastAsia="Times New Roman" w:cs="Calibri" w:asciiTheme="minorAscii" w:hAnsiTheme="minorAscii" w:cstheme="minorAscii"/>
        </w:rPr>
        <w:t>hrs</w:t>
      </w:r>
      <w:r w:rsidRPr="5F4E5FE0" w:rsidR="00177F29">
        <w:rPr>
          <w:rFonts w:ascii="Calibri" w:hAnsi="Calibri" w:eastAsia="Times New Roman" w:cs="Calibri" w:asciiTheme="minorAscii" w:hAnsiTheme="minorAscii" w:cstheme="minorAscii"/>
        </w:rPr>
        <w:t>/week).</w:t>
      </w:r>
    </w:p>
    <w:p w:rsidRPr="001D2C43" w:rsidR="00177F29" w:rsidP="00DA3DE6" w:rsidRDefault="00177F29" w14:paraId="3FADDCD4" w14:textId="77777777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Need discussion on watering strategy, especially for the outdoor classroom.</w:t>
      </w:r>
    </w:p>
    <w:p w:rsidRPr="001D2C43" w:rsidR="00177F29" w:rsidP="00DA3DE6" w:rsidRDefault="00177F29" w14:paraId="0BFD980C" w14:textId="77777777">
      <w:pPr>
        <w:pStyle w:val="ListParagraph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Need for new garden hoses and better irrigation setup.</w:t>
      </w:r>
    </w:p>
    <w:p w:rsidRPr="001D2C43" w:rsidR="00177F29" w:rsidP="00DA3DE6" w:rsidRDefault="00177F29" w14:paraId="12AFEA39" w14:textId="77777777">
      <w:pPr>
        <w:widowControl/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</w:p>
    <w:p w:rsidRPr="001D2C43" w:rsidR="00177F29" w:rsidP="00177F29" w:rsidRDefault="00177F29" w14:paraId="3E107805" w14:textId="77777777">
      <w:pPr>
        <w:widowControl/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</w:p>
    <w:p w:rsidRPr="001D2C43" w:rsidR="00DA3DE6" w:rsidP="00177F29" w:rsidRDefault="00DA3DE6" w14:paraId="6C7A2326" w14:textId="77777777">
      <w:pPr>
        <w:widowControl/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</w:p>
    <w:p w:rsidRPr="001D2C43" w:rsidR="00177F29" w:rsidP="00177F29" w:rsidRDefault="00177F29" w14:paraId="1ABEAE79" w14:textId="1F6147AB">
      <w:pPr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</w:rPr>
      </w:pPr>
      <w:r w:rsidRPr="001D2C43">
        <w:rPr>
          <w:rFonts w:eastAsia="Times New Roman" w:asciiTheme="minorHAnsi" w:hAnsiTheme="minorHAnsi" w:cstheme="minorHAnsi"/>
          <w:b/>
          <w:bCs/>
        </w:rPr>
        <w:t xml:space="preserve"> Signage and Public Awareness</w:t>
      </w:r>
    </w:p>
    <w:p w:rsidRPr="001D2C43" w:rsidR="00177F29" w:rsidP="00177F29" w:rsidRDefault="00177F29" w14:paraId="20380E95" w14:textId="7777777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Concerns from public about who manages the orchard.</w:t>
      </w:r>
    </w:p>
    <w:p w:rsidRPr="001D2C43" w:rsidR="00177F29" w:rsidP="00177F29" w:rsidRDefault="00177F29" w14:paraId="21942D91" w14:textId="7777777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Suggestion for engraved signs with contact info and QR codes to DDPC Facebook group.</w:t>
      </w:r>
    </w:p>
    <w:p w:rsidRPr="001D2C43" w:rsidR="00177F29" w:rsidP="00177F29" w:rsidRDefault="00177F29" w14:paraId="4CA4D96F" w14:textId="7777777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People want to help or report issues (like fallen trees or overwatering) but don't know who to contact.</w:t>
      </w:r>
    </w:p>
    <w:p w:rsidRPr="001D2C43" w:rsidR="00177F29" w:rsidP="00177F29" w:rsidRDefault="00177F29" w14:paraId="6B365548" w14:textId="1A77B3DB">
      <w:pPr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</w:rPr>
      </w:pPr>
      <w:r w:rsidRPr="001D2C43">
        <w:rPr>
          <w:rFonts w:eastAsia="Times New Roman" w:asciiTheme="minorHAnsi" w:hAnsiTheme="minorHAnsi" w:cstheme="minorHAnsi"/>
          <w:b/>
          <w:bCs/>
        </w:rPr>
        <w:t xml:space="preserve"> Historic Home / Museum Use</w:t>
      </w:r>
    </w:p>
    <w:p w:rsidRPr="001D2C43" w:rsidR="00177F29" w:rsidP="0891AEED" w:rsidRDefault="00177F29" w14:paraId="1E72A2D2" w14:textId="12F6091A">
      <w:pPr>
        <w:widowControl w:val="1"/>
        <w:numPr>
          <w:ilvl w:val="0"/>
          <w:numId w:val="15"/>
        </w:numPr>
        <w:autoSpaceDE/>
        <w:autoSpaceDN/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</w:rPr>
      </w:pPr>
      <w:r w:rsidRPr="0891AEED" w:rsidR="00177F29">
        <w:rPr>
          <w:rFonts w:ascii="Calibri" w:hAnsi="Calibri" w:eastAsia="Times New Roman" w:cs="Calibri" w:asciiTheme="minorAscii" w:hAnsiTheme="minorAscii" w:cstheme="minorAscii"/>
        </w:rPr>
        <w:t xml:space="preserve">Discussion about the future of the </w:t>
      </w:r>
      <w:r w:rsidRPr="0891AEED" w:rsidR="76F44EDC">
        <w:rPr>
          <w:rFonts w:ascii="Calibri" w:hAnsi="Calibri" w:eastAsia="Times New Roman" w:cs="Calibri" w:asciiTheme="minorAscii" w:hAnsiTheme="minorAscii" w:cstheme="minorAscii"/>
        </w:rPr>
        <w:t>Muir-</w:t>
      </w:r>
      <w:r w:rsidRPr="0891AEED" w:rsidR="00177F29">
        <w:rPr>
          <w:rFonts w:ascii="Calibri" w:hAnsi="Calibri" w:eastAsia="Times New Roman" w:cs="Calibri" w:asciiTheme="minorAscii" w:hAnsiTheme="minorAscii" w:cstheme="minorAscii"/>
        </w:rPr>
        <w:t>Poulsen Historic Home:</w:t>
      </w:r>
    </w:p>
    <w:p w:rsidRPr="001D2C43" w:rsidR="00177F29" w:rsidP="00177F29" w:rsidRDefault="00177F29" w14:paraId="2EDD08EA" w14:textId="77777777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Initially proposed as a museum, but maintenance concerns raised.</w:t>
      </w:r>
    </w:p>
    <w:p w:rsidRPr="001D2C43" w:rsidR="00177F29" w:rsidP="00177F29" w:rsidRDefault="00177F29" w14:paraId="70ABBC71" w14:textId="77777777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New idea: Community meeting space with occasional exhibits instead of a full-time museum.</w:t>
      </w:r>
    </w:p>
    <w:p w:rsidRPr="001D2C43" w:rsidR="00177F29" w:rsidP="00177F29" w:rsidRDefault="00177F29" w14:paraId="0769272D" w14:textId="70330A0B">
      <w:pPr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</w:rPr>
      </w:pPr>
      <w:r w:rsidRPr="001D2C43">
        <w:rPr>
          <w:rFonts w:eastAsia="Times New Roman" w:asciiTheme="minorHAnsi" w:hAnsiTheme="minorHAnsi" w:cstheme="minorHAnsi"/>
          <w:b/>
          <w:bCs/>
        </w:rPr>
        <w:t xml:space="preserve"> Upcoming Events</w:t>
      </w:r>
    </w:p>
    <w:p w:rsidRPr="001D2C43" w:rsidR="00177F29" w:rsidP="00177F29" w:rsidRDefault="00177F29" w14:paraId="6810A104" w14:textId="7777777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Twilight Talk:</w:t>
      </w:r>
    </w:p>
    <w:p w:rsidRPr="001D2C43" w:rsidR="00177F29" w:rsidP="00177F29" w:rsidRDefault="00177F29" w14:paraId="60FE1515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Date:</w:t>
      </w:r>
      <w:r w:rsidRPr="001D2C43">
        <w:rPr>
          <w:rFonts w:eastAsia="Times New Roman" w:asciiTheme="minorHAnsi" w:hAnsiTheme="minorHAnsi" w:cstheme="minorHAnsi"/>
        </w:rPr>
        <w:t xml:space="preserve"> Tuesday, Sept. 24</w:t>
      </w:r>
    </w:p>
    <w:p w:rsidRPr="001D2C43" w:rsidR="00177F29" w:rsidP="00177F29" w:rsidRDefault="00177F29" w14:paraId="0E7B9F6C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Time:</w:t>
      </w:r>
      <w:r w:rsidRPr="001D2C43">
        <w:rPr>
          <w:rFonts w:eastAsia="Times New Roman" w:asciiTheme="minorHAnsi" w:hAnsiTheme="minorHAnsi" w:cstheme="minorHAnsi"/>
        </w:rPr>
        <w:t xml:space="preserve"> 6:30 PM</w:t>
      </w:r>
    </w:p>
    <w:p w:rsidRPr="001D2C43" w:rsidR="00177F29" w:rsidP="00177F29" w:rsidRDefault="00177F29" w14:paraId="379FAF14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Topic:</w:t>
      </w:r>
      <w:r w:rsidRPr="001D2C43">
        <w:rPr>
          <w:rFonts w:eastAsia="Times New Roman" w:asciiTheme="minorHAnsi" w:hAnsiTheme="minorHAnsi" w:cstheme="minorHAnsi"/>
        </w:rPr>
        <w:t xml:space="preserve"> Snakes and local wildlife (speaker: Jeff Smith)</w:t>
      </w:r>
    </w:p>
    <w:p w:rsidRPr="001D2C43" w:rsidR="00177F29" w:rsidP="00177F29" w:rsidRDefault="00177F29" w14:paraId="040C58A1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Location:</w:t>
      </w:r>
      <w:r w:rsidRPr="001D2C43">
        <w:rPr>
          <w:rFonts w:eastAsia="Times New Roman" w:asciiTheme="minorHAnsi" w:hAnsiTheme="minorHAnsi" w:cstheme="minorHAnsi"/>
        </w:rPr>
        <w:t xml:space="preserve"> Outdoor classroom at 2940 E. Mount Jordan Road</w:t>
      </w:r>
    </w:p>
    <w:p w:rsidRPr="001D2C43" w:rsidR="00177F29" w:rsidP="00177F29" w:rsidRDefault="00177F29" w14:paraId="68B0BB1A" w14:textId="7777777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DDPC Meeting:</w:t>
      </w:r>
    </w:p>
    <w:p w:rsidRPr="001D2C43" w:rsidR="00177F29" w:rsidP="00177F29" w:rsidRDefault="00177F29" w14:paraId="5F06D180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Date:</w:t>
      </w:r>
      <w:r w:rsidRPr="001D2C43">
        <w:rPr>
          <w:rFonts w:eastAsia="Times New Roman" w:asciiTheme="minorHAnsi" w:hAnsiTheme="minorHAnsi" w:cstheme="minorHAnsi"/>
        </w:rPr>
        <w:t xml:space="preserve"> Thursday, Sept. 26</w:t>
      </w:r>
    </w:p>
    <w:p w:rsidRPr="001D2C43" w:rsidR="00177F29" w:rsidP="00177F29" w:rsidRDefault="00177F29" w14:paraId="239FFB69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Time:</w:t>
      </w:r>
      <w:r w:rsidRPr="001D2C43">
        <w:rPr>
          <w:rFonts w:eastAsia="Times New Roman" w:asciiTheme="minorHAnsi" w:hAnsiTheme="minorHAnsi" w:cstheme="minorHAnsi"/>
        </w:rPr>
        <w:t xml:space="preserve"> 7:00 PM</w:t>
      </w:r>
    </w:p>
    <w:p w:rsidRPr="001D2C43" w:rsidR="00177F29" w:rsidP="00177F29" w:rsidRDefault="00177F29" w14:paraId="4B7CB1CD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Location:</w:t>
      </w:r>
      <w:r w:rsidRPr="001D2C43">
        <w:rPr>
          <w:rFonts w:eastAsia="Times New Roman" w:asciiTheme="minorHAnsi" w:hAnsiTheme="minorHAnsi" w:cstheme="minorHAnsi"/>
        </w:rPr>
        <w:t xml:space="preserve"> Library study room &amp; online</w:t>
      </w:r>
    </w:p>
    <w:p w:rsidRPr="001D2C43" w:rsidR="00177F29" w:rsidP="00177F29" w:rsidRDefault="00177F29" w14:paraId="09BDEA54" w14:textId="7777777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July 4th Granite Community Event:</w:t>
      </w:r>
    </w:p>
    <w:p w:rsidRPr="001D2C43" w:rsidR="00177F29" w:rsidP="00177F29" w:rsidRDefault="00177F29" w14:paraId="55D35EB9" w14:textId="77777777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Breakfast &amp; Parade</w:t>
      </w:r>
      <w:r w:rsidRPr="001D2C43">
        <w:rPr>
          <w:rFonts w:eastAsia="Times New Roman" w:asciiTheme="minorHAnsi" w:hAnsiTheme="minorHAnsi" w:cstheme="minorHAnsi"/>
        </w:rPr>
        <w:t xml:space="preserve"> at LDS church pavilion</w:t>
      </w:r>
    </w:p>
    <w:p w:rsidRPr="001D2C43" w:rsidR="00A6063E" w:rsidP="004B0A03" w:rsidRDefault="00177F29" w14:paraId="147C0EEA" w14:textId="65492D50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DDPC open house</w:t>
      </w:r>
      <w:r w:rsidRPr="001D2C43">
        <w:rPr>
          <w:rFonts w:eastAsia="Times New Roman" w:asciiTheme="minorHAnsi" w:hAnsiTheme="minorHAnsi" w:cstheme="minorHAnsi"/>
        </w:rPr>
        <w:t xml:space="preserve"> at orchard site from 11 AM–2 PM to educate and recruit</w:t>
      </w:r>
    </w:p>
    <w:p w:rsidRPr="001D2C43" w:rsidR="00A6063E" w:rsidP="002B1B61" w:rsidRDefault="00A6063E" w14:paraId="326540AA" w14:textId="77777777">
      <w:pPr>
        <w:keepNext/>
        <w:tabs>
          <w:tab w:val="left" w:pos="1559"/>
        </w:tabs>
        <w:spacing w:before="45"/>
        <w:rPr>
          <w:rFonts w:asciiTheme="minorHAnsi" w:hAnsiTheme="minorHAnsi" w:cstheme="minorHAnsi"/>
          <w:sz w:val="28"/>
          <w:szCs w:val="28"/>
        </w:rPr>
      </w:pPr>
    </w:p>
    <w:p w:rsidRPr="001D2C43" w:rsidR="002B1B61" w:rsidP="002B1B61" w:rsidRDefault="002B1B61" w14:paraId="6EBDEE1B" w14:textId="00638AEF">
      <w:pPr>
        <w:keepNext/>
        <w:tabs>
          <w:tab w:val="left" w:pos="1559"/>
        </w:tabs>
        <w:spacing w:before="45"/>
        <w:ind w:left="115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ab/>
      </w:r>
      <w:r w:rsidRPr="001D2C43">
        <w:rPr>
          <w:rFonts w:asciiTheme="minorHAnsi" w:hAnsiTheme="minorHAnsi" w:cstheme="minorHAnsi"/>
          <w:b/>
          <w:bCs/>
          <w:sz w:val="24"/>
          <w:szCs w:val="24"/>
        </w:rPr>
        <w:t>Review/Approve</w:t>
      </w:r>
      <w:r w:rsidRPr="001D2C4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b/>
          <w:bCs/>
          <w:sz w:val="24"/>
          <w:szCs w:val="24"/>
        </w:rPr>
        <w:t>Minutes:</w:t>
      </w:r>
      <w:r w:rsidRPr="001D2C4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D2C43" w:rsidR="009948C9">
        <w:rPr>
          <w:rFonts w:asciiTheme="minorHAnsi" w:hAnsiTheme="minorHAnsi" w:cstheme="minorHAnsi"/>
          <w:b/>
          <w:bCs/>
          <w:sz w:val="24"/>
          <w:szCs w:val="24"/>
        </w:rPr>
        <w:t>March</w:t>
      </w:r>
      <w:r w:rsidRPr="001D2C43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Pr="001D2C43" w:rsidR="009948C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D2C4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1D2C4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b/>
          <w:bCs/>
          <w:spacing w:val="-4"/>
          <w:sz w:val="24"/>
          <w:szCs w:val="24"/>
        </w:rPr>
        <w:t>202</w:t>
      </w:r>
      <w:r w:rsidRPr="001D2C43" w:rsidR="009948C9">
        <w:rPr>
          <w:rFonts w:asciiTheme="minorHAnsi" w:hAnsiTheme="minorHAnsi" w:cstheme="minorHAnsi"/>
          <w:b/>
          <w:bCs/>
          <w:spacing w:val="-4"/>
          <w:sz w:val="24"/>
          <w:szCs w:val="24"/>
        </w:rPr>
        <w:t>5</w:t>
      </w:r>
    </w:p>
    <w:p w:rsidRPr="001D2C43" w:rsidR="002B1B61" w:rsidP="002B1B61" w:rsidRDefault="002B1B61" w14:paraId="07647FB1" w14:textId="741A14CD">
      <w:pPr>
        <w:ind w:left="1560"/>
        <w:rPr>
          <w:rFonts w:asciiTheme="minorHAnsi" w:hAnsiTheme="minorHAnsi" w:cstheme="minorHAnsi"/>
          <w:i/>
          <w:sz w:val="24"/>
          <w:szCs w:val="24"/>
        </w:rPr>
      </w:pPr>
      <w:r w:rsidRPr="001D2C43">
        <w:rPr>
          <w:rFonts w:asciiTheme="minorHAnsi" w:hAnsiTheme="minorHAnsi" w:cstheme="minorHAnsi"/>
          <w:i/>
          <w:sz w:val="24"/>
          <w:szCs w:val="24"/>
        </w:rPr>
        <w:t>Chair</w:t>
      </w:r>
      <w:r w:rsidRPr="001D2C4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1D2C43" w:rsidR="00AA754F">
        <w:rPr>
          <w:rFonts w:asciiTheme="minorHAnsi" w:hAnsiTheme="minorHAnsi" w:cstheme="minorHAnsi"/>
          <w:i/>
          <w:sz w:val="24"/>
          <w:szCs w:val="24"/>
        </w:rPr>
        <w:t>Nikki Wyman</w:t>
      </w:r>
    </w:p>
    <w:p w:rsidRPr="001D2C43" w:rsidR="00A6063E" w:rsidP="002B1B61" w:rsidRDefault="00A6063E" w14:paraId="5DDF0CB7" w14:textId="46FCA610">
      <w:pPr>
        <w:ind w:left="1560"/>
        <w:rPr>
          <w:rFonts w:asciiTheme="minorHAnsi" w:hAnsiTheme="minorHAnsi" w:cstheme="minorHAnsi"/>
          <w:iCs/>
          <w:sz w:val="24"/>
          <w:szCs w:val="24"/>
        </w:rPr>
      </w:pPr>
      <w:r w:rsidRPr="001D2C43">
        <w:rPr>
          <w:rFonts w:asciiTheme="minorHAnsi" w:hAnsiTheme="minorHAnsi" w:cstheme="minorHAnsi"/>
          <w:iCs/>
          <w:sz w:val="24"/>
          <w:szCs w:val="24"/>
        </w:rPr>
        <w:t xml:space="preserve">Nikki calls for any comments or edits to the minutes. Nikki points out a couple misspellings of Robyn MacDuff’s name. </w:t>
      </w:r>
    </w:p>
    <w:p w:rsidRPr="001D2C43" w:rsidR="00A6063E" w:rsidP="002B1B61" w:rsidRDefault="00A6063E" w14:paraId="518E55FA" w14:textId="3083BCD1">
      <w:pPr>
        <w:ind w:left="1560"/>
        <w:rPr>
          <w:rFonts w:asciiTheme="minorHAnsi" w:hAnsiTheme="minorHAnsi" w:cstheme="minorHAnsi"/>
          <w:iCs/>
          <w:sz w:val="24"/>
          <w:szCs w:val="24"/>
        </w:rPr>
      </w:pPr>
      <w:r w:rsidRPr="001D2C43">
        <w:rPr>
          <w:rFonts w:asciiTheme="minorHAnsi" w:hAnsiTheme="minorHAnsi" w:cstheme="minorHAnsi"/>
          <w:iCs/>
          <w:sz w:val="24"/>
          <w:szCs w:val="24"/>
        </w:rPr>
        <w:t xml:space="preserve">Marc Perry motions to approve the minutes, and as the only board member present at the March meeting he solely approves them. </w:t>
      </w:r>
    </w:p>
    <w:p w:rsidRPr="001D2C43" w:rsidR="002B1B61" w:rsidP="002B1B61" w:rsidRDefault="002B1B61" w14:paraId="1B025EBD" w14:textId="77777777">
      <w:pPr>
        <w:keepNext/>
        <w:tabs>
          <w:tab w:val="left" w:pos="1559"/>
        </w:tabs>
        <w:spacing w:before="45"/>
        <w:rPr>
          <w:rFonts w:asciiTheme="minorHAnsi" w:hAnsiTheme="minorHAnsi" w:cstheme="minorHAnsi"/>
          <w:sz w:val="24"/>
          <w:szCs w:val="24"/>
        </w:rPr>
      </w:pPr>
    </w:p>
    <w:p w:rsidRPr="001D2C43" w:rsidR="00177F29" w:rsidP="00177F29" w:rsidRDefault="00177F29" w14:paraId="25DA0F7E" w14:textId="777777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New board member welcome packets distributed:</w:t>
      </w:r>
    </w:p>
    <w:p w:rsidRPr="001D2C43" w:rsidR="00177F29" w:rsidP="00177F29" w:rsidRDefault="00177F29" w14:paraId="39911DFB" w14:textId="77777777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Includes: Trail maps, bylaws, useful contact info, emergency numbers</w:t>
      </w:r>
    </w:p>
    <w:p w:rsidRPr="001D2C43" w:rsidR="00177F29" w:rsidP="00177F29" w:rsidRDefault="00177F29" w14:paraId="0F37EB6C" w14:textId="77777777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Reminder: Meetings now held quarterly, 2nd Wednesday of each third month (June, Sept, Dec, March)</w:t>
      </w:r>
    </w:p>
    <w:p w:rsidRPr="001D2C43" w:rsidR="00177F29" w:rsidP="00177F29" w:rsidRDefault="00177F29" w14:paraId="6F4F3B6A" w14:textId="77777777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Board serves as ambassadors, making recommendations, not decisions</w:t>
      </w:r>
    </w:p>
    <w:p w:rsidRPr="001D2C43" w:rsidR="00177F29" w:rsidP="00177F29" w:rsidRDefault="00177F29" w14:paraId="4DA73FA7" w14:textId="77777777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Encouragement to remain respectful of the county’s pace and limitations</w:t>
      </w:r>
    </w:p>
    <w:p w:rsidRPr="001D2C43" w:rsidR="004B0A03" w:rsidP="00177F29" w:rsidRDefault="004B0A03" w14:paraId="44CE69C2" w14:textId="77777777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</w:p>
    <w:p w:rsidRPr="001D2C43" w:rsidR="00177F29" w:rsidP="00177F29" w:rsidRDefault="00177F29" w14:paraId="7AD34E97" w14:textId="56073ABA">
      <w:pPr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</w:rPr>
      </w:pPr>
      <w:r w:rsidRPr="001D2C43">
        <w:rPr>
          <w:rFonts w:eastAsia="Times New Roman" w:asciiTheme="minorHAnsi" w:hAnsiTheme="minorHAnsi" w:cstheme="minorHAnsi"/>
          <w:b/>
          <w:bCs/>
        </w:rPr>
        <w:t xml:space="preserve"> Safety and Reporting Tools</w:t>
      </w:r>
    </w:p>
    <w:p w:rsidRPr="00B95FF6" w:rsidR="00177F29" w:rsidP="00177F29" w:rsidRDefault="00177F29" w14:paraId="177B01ED" w14:textId="777777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B95FF6">
        <w:rPr>
          <w:rFonts w:eastAsia="Times New Roman" w:asciiTheme="minorHAnsi" w:hAnsiTheme="minorHAnsi" w:cstheme="minorHAnsi"/>
        </w:rPr>
        <w:t>Sandy Police (non-emergency) and Animal Services contact info provided.</w:t>
      </w:r>
    </w:p>
    <w:p w:rsidRPr="00B95FF6" w:rsidR="00177F29" w:rsidP="00177F29" w:rsidRDefault="00177F29" w14:paraId="6505995E" w14:textId="777777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B95FF6">
        <w:rPr>
          <w:rFonts w:eastAsia="Times New Roman" w:asciiTheme="minorHAnsi" w:hAnsiTheme="minorHAnsi" w:cstheme="minorHAnsi"/>
        </w:rPr>
        <w:t>Encouragement to use "What3Words" app for specific location reporting in emergencies.</w:t>
      </w:r>
    </w:p>
    <w:p w:rsidRPr="001D2C43" w:rsidR="00177F29" w:rsidP="004B0A03" w:rsidRDefault="00177F29" w14:paraId="3B281218" w14:textId="49147A83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B95FF6">
        <w:rPr>
          <w:rFonts w:eastAsia="Times New Roman" w:asciiTheme="minorHAnsi" w:hAnsiTheme="minorHAnsi" w:cstheme="minorHAnsi"/>
        </w:rPr>
        <w:t>Reminder that UDOT handles graffiti on 700</w:t>
      </w:r>
      <w:r w:rsidRPr="001D2C43">
        <w:rPr>
          <w:rFonts w:eastAsia="Times New Roman" w:asciiTheme="minorHAnsi" w:hAnsiTheme="minorHAnsi" w:cstheme="minorHAnsi"/>
        </w:rPr>
        <w:t xml:space="preserve"> E and 1300 E bridges.</w:t>
      </w:r>
    </w:p>
    <w:p w:rsidRPr="001D2C43" w:rsidR="00177F29" w:rsidP="00177F29" w:rsidRDefault="00177F29" w14:paraId="46664233" w14:textId="2ABCD9C0">
      <w:pPr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</w:rPr>
      </w:pPr>
      <w:r w:rsidRPr="001D2C43">
        <w:rPr>
          <w:rFonts w:eastAsia="Times New Roman" w:asciiTheme="minorHAnsi" w:hAnsiTheme="minorHAnsi" w:cstheme="minorHAnsi"/>
          <w:b/>
          <w:bCs/>
        </w:rPr>
        <w:t xml:space="preserve"> Member Introductions</w:t>
      </w:r>
    </w:p>
    <w:p w:rsidRPr="001D2C43" w:rsidR="00177F29" w:rsidP="00177F29" w:rsidRDefault="00177F29" w14:paraId="5C06681B" w14:textId="77777777">
      <w:pPr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Members shared:</w:t>
      </w:r>
    </w:p>
    <w:p w:rsidRPr="001D2C43" w:rsidR="00177F29" w:rsidP="00177F29" w:rsidRDefault="00177F29" w14:paraId="7CD4BBE1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Where they live</w:t>
      </w:r>
    </w:p>
    <w:p w:rsidRPr="001D2C43" w:rsidR="00177F29" w:rsidP="00177F29" w:rsidRDefault="00177F29" w14:paraId="0838B269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How they use the park (e.g., horseback riding, running, dog walking)</w:t>
      </w:r>
    </w:p>
    <w:p w:rsidRPr="001D2C43" w:rsidR="00177F29" w:rsidP="00DA3DE6" w:rsidRDefault="00177F29" w14:paraId="16C0ECDB" w14:textId="7735C95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 xml:space="preserve">What they’d like to learn more about (e.g., park’s </w:t>
      </w:r>
      <w:r w:rsidRPr="00B95FF6">
        <w:rPr>
          <w:rFonts w:eastAsia="Times New Roman" w:asciiTheme="minorHAnsi" w:hAnsiTheme="minorHAnsi" w:cstheme="minorHAnsi"/>
        </w:rPr>
        <w:t>master plan</w:t>
      </w:r>
      <w:r w:rsidRPr="001D2C43">
        <w:rPr>
          <w:rFonts w:eastAsia="Times New Roman" w:asciiTheme="minorHAnsi" w:hAnsiTheme="minorHAnsi" w:cstheme="minorHAnsi"/>
        </w:rPr>
        <w:t xml:space="preserve"> and guidelines</w:t>
      </w:r>
      <w:r w:rsidRPr="001D2C43" w:rsidR="00DA3DE6">
        <w:rPr>
          <w:rFonts w:eastAsia="Times New Roman" w:asciiTheme="minorHAnsi" w:hAnsiTheme="minorHAnsi" w:cstheme="minorHAnsi"/>
        </w:rPr>
        <w:t>.</w:t>
      </w:r>
    </w:p>
    <w:p w:rsidRPr="001D2C43" w:rsidR="004B0A03" w:rsidP="004B0A03" w:rsidRDefault="004B0A03" w14:paraId="024B4E27" w14:textId="16F89C61">
      <w:pPr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Park Management Overview</w:t>
      </w:r>
    </w:p>
    <w:p w:rsidRPr="001D2C43" w:rsidR="004B0A03" w:rsidP="004B0A03" w:rsidRDefault="004B0A03" w14:paraId="1E01D150" w14:textId="7777777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Patrick Larry (Deputy Director, Parks Department):</w:t>
      </w:r>
    </w:p>
    <w:p w:rsidRPr="001D2C43" w:rsidR="004B0A03" w:rsidP="004B0A03" w:rsidRDefault="004B0A03" w14:paraId="46C7A4CF" w14:textId="77777777">
      <w:pPr>
        <w:widowControl/>
        <w:numPr>
          <w:ilvl w:val="1"/>
          <w:numId w:val="2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Confirms the park is possibly the largest natural urban park in the U.S. in its natural state (over 640 acres).</w:t>
      </w:r>
    </w:p>
    <w:p w:rsidRPr="001D2C43" w:rsidR="004B0A03" w:rsidP="007654D8" w:rsidRDefault="004B0A03" w14:paraId="740A7343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Emphasized the experienced team managing the park and their long history of stewardship.</w:t>
      </w:r>
    </w:p>
    <w:p w:rsidRPr="001D2C43" w:rsidR="004B0A03" w:rsidP="007654D8" w:rsidRDefault="004B0A03" w14:paraId="4FF4B7EB" w14:textId="10C98B2C">
      <w:pPr>
        <w:pStyle w:val="ListParagraph"/>
        <w:numPr>
          <w:ilvl w:val="0"/>
          <w:numId w:val="32"/>
        </w:numPr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>Park Maintenance &amp; Projects Update</w:t>
      </w:r>
    </w:p>
    <w:p w:rsidRPr="001D2C43" w:rsidR="004B0A03" w:rsidP="007654D8" w:rsidRDefault="004B0A03" w14:paraId="7A407F78" w14:textId="7777777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</w:rPr>
        <w:t>Reported by Christopher Christoffersen &amp; Mike Willis:</w:t>
      </w:r>
    </w:p>
    <w:p w:rsidRPr="001D2C43" w:rsidR="004B0A03" w:rsidP="007654D8" w:rsidRDefault="004B0A03" w14:paraId="17671B47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Lodge pool fence replacements nearly complete; upcoming work on Dipple Dell Road fencing.</w:t>
      </w:r>
    </w:p>
    <w:p w:rsidRPr="001D2C43" w:rsidR="004B0A03" w:rsidP="007654D8" w:rsidRDefault="004B0A03" w14:paraId="698E2FDB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Ongoing treatment of invasive Scottish Thistle weeds.</w:t>
      </w:r>
    </w:p>
    <w:p w:rsidRPr="001D2C43" w:rsidR="004B0A03" w:rsidP="007654D8" w:rsidRDefault="004B0A03" w14:paraId="0ECEE630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Fire break preparations underway in anticipation of fire season.</w:t>
      </w:r>
    </w:p>
    <w:p w:rsidRPr="001D2C43" w:rsidR="004B0A03" w:rsidP="007654D8" w:rsidRDefault="004B0A03" w14:paraId="32617C0E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Bridge west of the pond resurfaced and horse gate cemented for stability and security.</w:t>
      </w:r>
    </w:p>
    <w:p w:rsidRPr="001D2C43" w:rsidR="004B0A03" w:rsidP="007654D8" w:rsidRDefault="004B0A03" w14:paraId="60E0FCE6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Positive public feedback on park maintenance.</w:t>
      </w:r>
    </w:p>
    <w:p w:rsidRPr="001D2C43" w:rsidR="004B0A03" w:rsidP="007654D8" w:rsidRDefault="004B0A03" w14:paraId="3252FF43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Noted courtesy and awareness of maintenance team regarding park users such as horse riders.</w:t>
      </w:r>
    </w:p>
    <w:p w:rsidRPr="001D2C43" w:rsidR="007654D8" w:rsidP="007654D8" w:rsidRDefault="007654D8" w14:paraId="619787BD" w14:textId="7777777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</w:p>
    <w:p w:rsidRPr="001D2C43" w:rsidR="007654D8" w:rsidP="007654D8" w:rsidRDefault="007654D8" w14:paraId="56CB5133" w14:textId="2D739284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>Action Items &amp; Follow-Up</w:t>
      </w:r>
    </w:p>
    <w:p w:rsidRPr="001D2C43" w:rsidR="004B0A03" w:rsidP="007654D8" w:rsidRDefault="004B0A03" w14:paraId="50346DF4" w14:textId="77777777">
      <w:pPr>
        <w:pStyle w:val="ListParagraph"/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Consider adding more "No Parking" signs near fire gates.</w:t>
      </w:r>
    </w:p>
    <w:p w:rsidRPr="001D2C43" w:rsidR="004B0A03" w:rsidP="007654D8" w:rsidRDefault="004B0A03" w14:paraId="066AFEEA" w14:textId="77777777">
      <w:pPr>
        <w:pStyle w:val="ListParagraph"/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Coordinate with local law enforcement to address illegal parking enforcement.</w:t>
      </w:r>
    </w:p>
    <w:p w:rsidRPr="001D2C43" w:rsidR="004B0A03" w:rsidP="007654D8" w:rsidRDefault="004B0A03" w14:paraId="51C1FF3E" w14:textId="77777777">
      <w:pPr>
        <w:pStyle w:val="ListParagraph"/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Assign identification numbers to fire gates to improve emergency response communication.</w:t>
      </w:r>
    </w:p>
    <w:p w:rsidRPr="001D2C43" w:rsidR="004B0A03" w:rsidP="007654D8" w:rsidRDefault="004B0A03" w14:paraId="1A69DC1F" w14:textId="77777777">
      <w:pPr>
        <w:pStyle w:val="NormalWeb"/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Fire Gate Numbering &amp; Access:</w:t>
      </w:r>
    </w:p>
    <w:p w:rsidRPr="001D2C43" w:rsidR="004B0A03" w:rsidP="007654D8" w:rsidRDefault="004B0A03" w14:paraId="6A2E48A2" w14:textId="77777777">
      <w:pPr>
        <w:pStyle w:val="NormalWeb"/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Currently, there’s no clear way to identify or communicate the location of fire gates.</w:t>
      </w:r>
    </w:p>
    <w:p w:rsidRPr="001D2C43" w:rsidR="004B0A03" w:rsidP="007654D8" w:rsidRDefault="004B0A03" w14:paraId="0CA5519C" w14:textId="77777777">
      <w:pPr>
        <w:pStyle w:val="NormalWeb"/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Fire gates should have numbers per 911 regulations, but it’s unclear whether the county or fire department manages these.</w:t>
      </w:r>
    </w:p>
    <w:p w:rsidRPr="001D2C43" w:rsidR="004B0A03" w:rsidP="007654D8" w:rsidRDefault="004B0A03" w14:paraId="3D389095" w14:textId="77777777">
      <w:pPr>
        <w:pStyle w:val="NormalWeb"/>
        <w:numPr>
          <w:ilvl w:val="1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Fire gates should be renumbered and better tracked for emergency access.</w:t>
      </w:r>
    </w:p>
    <w:p w:rsidRPr="001D2C43" w:rsidR="007654D8" w:rsidP="007654D8" w:rsidRDefault="007654D8" w14:paraId="21C213FC" w14:textId="77777777">
      <w:pPr>
        <w:pStyle w:val="NormalWeb"/>
        <w:spacing w:before="100" w:beforeAutospacing="1" w:after="100" w:afterAutospacing="1" w:line="240" w:lineRule="auto"/>
        <w:rPr>
          <w:rFonts w:asciiTheme="minorHAnsi" w:hAnsiTheme="minorHAnsi" w:cstheme="minorHAnsi"/>
        </w:rPr>
      </w:pPr>
    </w:p>
    <w:p w:rsidRPr="001D2C43" w:rsidR="004B0A03" w:rsidP="007654D8" w:rsidRDefault="004B0A03" w14:paraId="3E0F85D6" w14:textId="77777777">
      <w:pPr>
        <w:pStyle w:val="NormalWeb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Firebreaks &amp; Maintenance Challenges:</w:t>
      </w:r>
    </w:p>
    <w:p w:rsidRPr="001D2C43" w:rsidR="004B0A03" w:rsidP="004B0A03" w:rsidRDefault="004B0A03" w14:paraId="748E372F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 area has high fire risk with dry grass and gopher activity damaging irrigation lines.</w:t>
      </w:r>
    </w:p>
    <w:p w:rsidRPr="001D2C43" w:rsidR="004B0A03" w:rsidP="004B0A03" w:rsidRDefault="004B0A03" w14:paraId="0EE7FB1E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Approximately 40 irrigation lines (out of 80 trees) have been dug up by gophers this year.</w:t>
      </w:r>
    </w:p>
    <w:p w:rsidRPr="001D2C43" w:rsidR="004B0A03" w:rsidP="004B0A03" w:rsidRDefault="004B0A03" w14:paraId="749956E2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Some irrigation lines contain peanut oil, which attracts gophers; caster oil might be a better option.</w:t>
      </w:r>
    </w:p>
    <w:p w:rsidRPr="001D2C43" w:rsidR="004B0A03" w:rsidP="004B0A03" w:rsidRDefault="004B0A03" w14:paraId="39A703A7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Sprinklers are being added, but maintenance and pest control remain a challenge.</w:t>
      </w:r>
    </w:p>
    <w:p w:rsidRPr="001D2C43" w:rsidR="004B0A03" w:rsidP="004B0A03" w:rsidRDefault="004B0A03" w14:paraId="5743F8B4" w14:textId="77777777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Outdoor Classroom Use &amp; Management:</w:t>
      </w:r>
    </w:p>
    <w:p w:rsidRPr="001D2C43" w:rsidR="004B0A03" w:rsidP="27BA0427" w:rsidRDefault="004B0A03" w14:paraId="65A905D4" w14:textId="7E6E7B6F">
      <w:pPr>
        <w:pStyle w:val="NormalWeb"/>
        <w:numPr>
          <w:ilvl w:val="1"/>
          <w:numId w:val="23"/>
        </w:numPr>
        <w:spacing w:before="100" w:beforeAutospacing="on" w:after="100" w:afterAutospacing="on" w:line="240" w:lineRule="auto"/>
        <w:rPr>
          <w:rFonts w:ascii="Calibri" w:hAnsi="Calibri" w:cs="Calibri" w:asciiTheme="minorAscii" w:hAnsiTheme="minorAscii" w:cstheme="minorAscii"/>
        </w:rPr>
      </w:pPr>
      <w:r w:rsidRPr="27BA0427" w:rsidR="004B0A03">
        <w:rPr>
          <w:rFonts w:ascii="Calibri" w:hAnsi="Calibri" w:cs="Calibri" w:asciiTheme="minorAscii" w:hAnsiTheme="minorAscii" w:cstheme="minorAscii"/>
        </w:rPr>
        <w:t xml:space="preserve">The county funded an outdoor classroom near the </w:t>
      </w:r>
      <w:r w:rsidRPr="27BA0427" w:rsidR="2AB13950">
        <w:rPr>
          <w:rFonts w:ascii="Calibri" w:hAnsi="Calibri" w:cs="Calibri" w:asciiTheme="minorAscii" w:hAnsiTheme="minorAscii" w:cstheme="minorAscii"/>
        </w:rPr>
        <w:t>Poulson</w:t>
      </w:r>
      <w:r w:rsidRPr="27BA0427" w:rsidR="004B0A03">
        <w:rPr>
          <w:rFonts w:ascii="Calibri" w:hAnsi="Calibri" w:cs="Calibri" w:asciiTheme="minorAscii" w:hAnsiTheme="minorAscii" w:cstheme="minorAscii"/>
        </w:rPr>
        <w:t xml:space="preserve"> house, a great community resource.</w:t>
      </w:r>
    </w:p>
    <w:p w:rsidRPr="001D2C43" w:rsidR="004B0A03" w:rsidP="004B0A03" w:rsidRDefault="004B0A03" w14:paraId="20517A32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Originally, it was thought the county would manage scheduling for groups like local schools.</w:t>
      </w:r>
    </w:p>
    <w:p w:rsidRPr="001D2C43" w:rsidR="004B0A03" w:rsidP="004B0A03" w:rsidRDefault="004B0A03" w14:paraId="70C9A461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Patrick suggested treating the classroom as open space on a first-come, first-served basis, but this creates planning issues for events like weddings or school programs.</w:t>
      </w:r>
    </w:p>
    <w:p w:rsidRPr="001D2C43" w:rsidR="004B0A03" w:rsidP="004B0A03" w:rsidRDefault="004B0A03" w14:paraId="02B423BD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There is interest from schools and community groups, but no formal scheduling system.</w:t>
      </w:r>
    </w:p>
    <w:p w:rsidRPr="001D2C43" w:rsidR="004B0A03" w:rsidP="004B0A03" w:rsidRDefault="004B0A03" w14:paraId="53CBBEEF" w14:textId="77777777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Concerns About Scheduling and Upkeep:</w:t>
      </w:r>
    </w:p>
    <w:p w:rsidRPr="001D2C43" w:rsidR="004B0A03" w:rsidP="004B0A03" w:rsidRDefault="004B0A03" w14:paraId="4A68B649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If the county manages scheduling, would they charge fees? This could generate revenue for maintenance (benches refinishing, ground upkeep).</w:t>
      </w:r>
    </w:p>
    <w:p w:rsidRPr="001D2C43" w:rsidR="004B0A03" w:rsidP="004B0A03" w:rsidRDefault="004B0A03" w14:paraId="2E25E8BC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 classroom area has benches and picnic tables needing maintenance; some are splintery or deteriorating.</w:t>
      </w:r>
    </w:p>
    <w:p w:rsidRPr="001D2C43" w:rsidR="004B0A03" w:rsidP="004B0A03" w:rsidRDefault="004B0A03" w14:paraId="7F5E4272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Maintenance responsibilities need clarification if scheduling is taken on by any party.</w:t>
      </w:r>
    </w:p>
    <w:p w:rsidRPr="001D2C43" w:rsidR="004B0A03" w:rsidP="004B0A03" w:rsidRDefault="004B0A03" w14:paraId="5E27FA8F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 facility has no restrooms, which complicates usage by large groups and liability issues.</w:t>
      </w:r>
    </w:p>
    <w:p w:rsidRPr="001D2C43" w:rsidR="004B0A03" w:rsidP="004B0A03" w:rsidRDefault="004B0A03" w14:paraId="3EC43690" w14:textId="77777777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Potential Solutions &amp; Challenges:</w:t>
      </w:r>
    </w:p>
    <w:p w:rsidRPr="001D2C43" w:rsidR="004B0A03" w:rsidP="004B0A03" w:rsidRDefault="004B0A03" w14:paraId="086DFA66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A shared scheduling approach or informal reservation system might provide assurance without full county involvement.</w:t>
      </w:r>
    </w:p>
    <w:p w:rsidRPr="001D2C43" w:rsidR="004B0A03" w:rsidP="004B0A03" w:rsidRDefault="004B0A03" w14:paraId="7E2BC47D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Liability, restroom availability, and upkeep are major concerns.</w:t>
      </w:r>
    </w:p>
    <w:p w:rsidRPr="001D2C43" w:rsidR="004B0A03" w:rsidP="004B0A03" w:rsidRDefault="004B0A03" w14:paraId="701DDA68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Google Calendar or a similar online booking system was suggested as a simple solution.</w:t>
      </w:r>
    </w:p>
    <w:p w:rsidRPr="001D2C43" w:rsidR="004B0A03" w:rsidP="004B0A03" w:rsidRDefault="004B0A03" w14:paraId="4450B04E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Revenue generation is not the main concern; rather, liability and clear agreements are the priority.</w:t>
      </w:r>
    </w:p>
    <w:p w:rsidRPr="001D2C43" w:rsidR="004B0A03" w:rsidP="004B0A03" w:rsidRDefault="004B0A03" w14:paraId="66888929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Large events (&gt;25 people) require permits and possibly portable restrooms.</w:t>
      </w:r>
    </w:p>
    <w:p w:rsidRPr="001D2C43" w:rsidR="004B0A03" w:rsidP="004B0A03" w:rsidRDefault="004B0A03" w14:paraId="1F02C828" w14:textId="77777777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Style w:val="Strong"/>
          <w:rFonts w:asciiTheme="minorHAnsi" w:hAnsiTheme="minorHAnsi" w:cstheme="minorHAnsi"/>
        </w:rPr>
        <w:t>General Observations:</w:t>
      </w:r>
    </w:p>
    <w:p w:rsidRPr="001D2C43" w:rsidR="004B0A03" w:rsidP="004B0A03" w:rsidRDefault="004B0A03" w14:paraId="48C56D57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 classroom is unique compared to other outdoor classrooms as it’s in a park setting, open to public use.</w:t>
      </w:r>
    </w:p>
    <w:p w:rsidRPr="001D2C43" w:rsidR="004B0A03" w:rsidP="004B0A03" w:rsidRDefault="004B0A03" w14:paraId="59006F08" w14:textId="77777777">
      <w:pPr>
        <w:pStyle w:val="NormalWeb"/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1D2C43">
        <w:rPr>
          <w:rFonts w:asciiTheme="minorHAnsi" w:hAnsiTheme="minorHAnsi" w:cstheme="minorHAnsi"/>
        </w:rPr>
        <w:t>The grant that funded the classroom focused on outdoor recreation and fun, not exclusively educational use.</w:t>
      </w:r>
    </w:p>
    <w:p w:rsidRPr="00EB433F" w:rsidR="00EB433F" w:rsidP="00946B51" w:rsidRDefault="004B0A03" w14:paraId="30A71CA6" w14:textId="77777777">
      <w:pPr>
        <w:pStyle w:val="NormalWeb"/>
        <w:keepNext/>
        <w:numPr>
          <w:ilvl w:val="1"/>
          <w:numId w:val="23"/>
        </w:numPr>
        <w:tabs>
          <w:tab w:val="left" w:pos="4140"/>
        </w:tabs>
        <w:spacing w:before="100" w:beforeAutospacing="1" w:after="100" w:afterAutospacing="1" w:line="240" w:lineRule="auto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EB433F">
        <w:rPr>
          <w:rFonts w:asciiTheme="minorHAnsi" w:hAnsiTheme="minorHAnsi" w:cstheme="minorHAnsi"/>
        </w:rPr>
        <w:t>There’s enthusiasm about the space's increasing use, but also recognition of the challenges in managing and maintaining it properl</w:t>
      </w:r>
      <w:r w:rsidRPr="00EB433F" w:rsidR="00B95FF6">
        <w:rPr>
          <w:rFonts w:asciiTheme="minorHAnsi" w:hAnsiTheme="minorHAnsi" w:cstheme="minorHAnsi"/>
        </w:rPr>
        <w:t>y</w:t>
      </w:r>
      <w:r w:rsidR="00EB433F">
        <w:rPr>
          <w:rFonts w:asciiTheme="minorHAnsi" w:hAnsiTheme="minorHAnsi" w:cstheme="minorHAnsi"/>
        </w:rPr>
        <w:t xml:space="preserve"> </w:t>
      </w:r>
    </w:p>
    <w:p w:rsidRPr="00EB433F" w:rsidR="00DA3DE6" w:rsidP="00EB433F" w:rsidRDefault="00DA3DE6" w14:paraId="0611EF4D" w14:textId="6F3A74FE">
      <w:pPr>
        <w:pStyle w:val="NormalWeb"/>
        <w:keepNext/>
        <w:tabs>
          <w:tab w:val="left" w:pos="4140"/>
        </w:tabs>
        <w:spacing w:before="100" w:beforeAutospacing="1" w:after="100" w:afterAutospacing="1" w:line="240" w:lineRule="auto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EB433F">
        <w:rPr>
          <w:rFonts w:eastAsia="Times New Roman" w:asciiTheme="minorHAnsi" w:hAnsiTheme="minorHAnsi" w:cstheme="minorHAnsi"/>
          <w:b/>
          <w:bCs/>
          <w:sz w:val="27"/>
          <w:szCs w:val="27"/>
        </w:rPr>
        <w:t>Fire Gate &amp; Safety Concerns</w:t>
      </w:r>
    </w:p>
    <w:p w:rsidRPr="001D2C43" w:rsidR="00DA3DE6" w:rsidP="00DA3DE6" w:rsidRDefault="00DA3DE6" w14:paraId="79161EAE" w14:textId="7777777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Issue:</w:t>
      </w:r>
      <w:r w:rsidRPr="001D2C43">
        <w:rPr>
          <w:rFonts w:eastAsia="Times New Roman" w:asciiTheme="minorHAnsi" w:hAnsiTheme="minorHAnsi" w:cstheme="minorHAnsi"/>
          <w:sz w:val="24"/>
          <w:szCs w:val="24"/>
        </w:rPr>
        <w:t xml:space="preserve"> Frequent illegal parking blocks emergency fire gates; signage is insufficient.</w:t>
      </w:r>
    </w:p>
    <w:p w:rsidRPr="001D2C43" w:rsidR="00DA3DE6" w:rsidP="00DA3DE6" w:rsidRDefault="00DA3DE6" w14:paraId="60A404E0" w14:textId="7777777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Action Items:</w:t>
      </w:r>
    </w:p>
    <w:p w:rsidRPr="001D2C43" w:rsidR="00DA3DE6" w:rsidP="00DA3DE6" w:rsidRDefault="00DA3DE6" w14:paraId="0F5BF565" w14:textId="77777777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Add more "No Parking" signs.</w:t>
      </w:r>
    </w:p>
    <w:p w:rsidRPr="001D2C43" w:rsidR="00DA3DE6" w:rsidP="00DA3DE6" w:rsidRDefault="00DA3DE6" w14:paraId="55E1EC5F" w14:textId="77777777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Involve local law enforcement (Officer Tennias) for better enforcement.</w:t>
      </w:r>
    </w:p>
    <w:p w:rsidRPr="001D2C43" w:rsidR="00DA3DE6" w:rsidP="00DA3DE6" w:rsidRDefault="00DA3DE6" w14:paraId="5735D9B1" w14:textId="77777777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Assign identification numbers to fire gates to meet 911/emergency standards.</w:t>
      </w:r>
    </w:p>
    <w:p w:rsidRPr="001D2C43" w:rsidR="00DA3DE6" w:rsidP="00DA3DE6" w:rsidRDefault="00DA3DE6" w14:paraId="47ED4BB1" w14:textId="77777777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Clarify which agency (county or fire dept.) oversees gate numbering.</w:t>
      </w:r>
    </w:p>
    <w:p w:rsidRPr="001D2C43" w:rsidR="00DA3DE6" w:rsidP="00DA3DE6" w:rsidRDefault="00054EE7" w14:paraId="16008521" w14:textId="0D066AF6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64251440">
          <v:rect id="_x0000_i1074" style="width:0;height:1.5pt" o:hr="t" o:hrstd="t" o:hralign="center" fillcolor="#a0a0a0" stroked="f"/>
        </w:pict>
      </w:r>
    </w:p>
    <w:p w:rsidRPr="001D2C43" w:rsidR="00DA3DE6" w:rsidP="00DA3DE6" w:rsidRDefault="00DA3DE6" w14:paraId="2CFFFB7C" w14:textId="504FC1AD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Electric Bikes &amp; Off-Trail Use</w:t>
      </w:r>
    </w:p>
    <w:p w:rsidRPr="001D2C43" w:rsidR="00DA3DE6" w:rsidP="00DA3DE6" w:rsidRDefault="00DA3DE6" w14:paraId="735F9C3C" w14:textId="7777777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Controversy:</w:t>
      </w:r>
      <w:r w:rsidRPr="001D2C43">
        <w:rPr>
          <w:rFonts w:eastAsia="Times New Roman" w:asciiTheme="minorHAnsi" w:hAnsiTheme="minorHAnsi" w:cstheme="minorHAnsi"/>
          <w:sz w:val="24"/>
          <w:szCs w:val="24"/>
        </w:rPr>
        <w:t xml:space="preserve"> Impact of e-bikes in wilderness areas; debate over pedal-assist vs. motorized.</w:t>
      </w:r>
    </w:p>
    <w:p w:rsidRPr="001D2C43" w:rsidR="00DA3DE6" w:rsidP="00DA3DE6" w:rsidRDefault="00DA3DE6" w14:paraId="35F9A1FC" w14:textId="7777777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Concerns:</w:t>
      </w:r>
    </w:p>
    <w:p w:rsidRPr="001D2C43" w:rsidR="00DA3DE6" w:rsidP="00DA3DE6" w:rsidRDefault="00DA3DE6" w14:paraId="44C80182" w14:textId="7777777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Reckless use, off-trail damage, ineffective signage, and county liability.</w:t>
      </w:r>
    </w:p>
    <w:p w:rsidRPr="001D2C43" w:rsidR="00DA3DE6" w:rsidP="00DA3DE6" w:rsidRDefault="00DA3DE6" w14:paraId="47EEC493" w14:textId="7777777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Proposal:</w:t>
      </w:r>
    </w:p>
    <w:p w:rsidRPr="001D2C43" w:rsidR="00DA3DE6" w:rsidP="00DA3DE6" w:rsidRDefault="00DA3DE6" w14:paraId="2DF807E8" w14:textId="7777777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 xml:space="preserve">Create a </w:t>
      </w: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volunteer “trail host” or park ambassador program</w:t>
      </w:r>
      <w:r w:rsidRPr="001D2C43">
        <w:rPr>
          <w:rFonts w:eastAsia="Times New Roman" w:asciiTheme="minorHAnsi" w:hAnsiTheme="minorHAnsi" w:cstheme="minorHAnsi"/>
          <w:sz w:val="24"/>
          <w:szCs w:val="24"/>
        </w:rPr>
        <w:t xml:space="preserve"> to:</w:t>
      </w:r>
    </w:p>
    <w:p w:rsidRPr="001D2C43" w:rsidR="00DA3DE6" w:rsidP="00DA3DE6" w:rsidRDefault="00DA3DE6" w14:paraId="1F541438" w14:textId="77777777">
      <w:pPr>
        <w:widowControl/>
        <w:numPr>
          <w:ilvl w:val="2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Educate visitors.</w:t>
      </w:r>
    </w:p>
    <w:p w:rsidRPr="001D2C43" w:rsidR="00DA3DE6" w:rsidP="00DA3DE6" w:rsidRDefault="00DA3DE6" w14:paraId="77986003" w14:textId="77777777">
      <w:pPr>
        <w:widowControl/>
        <w:numPr>
          <w:ilvl w:val="2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Promote responsible use.</w:t>
      </w:r>
    </w:p>
    <w:p w:rsidRPr="001D2C43" w:rsidR="00DA3DE6" w:rsidP="00DA3DE6" w:rsidRDefault="00DA3DE6" w14:paraId="2BA851B8" w14:textId="77777777">
      <w:pPr>
        <w:widowControl/>
        <w:numPr>
          <w:ilvl w:val="2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Act as informal enforcement.</w:t>
      </w:r>
    </w:p>
    <w:p w:rsidRPr="001D2C43" w:rsidR="00DA3DE6" w:rsidP="00DA3DE6" w:rsidRDefault="00DA3DE6" w14:paraId="7353D8C8" w14:textId="7777777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Research similar models from other parks and prepare a proposal.</w:t>
      </w:r>
    </w:p>
    <w:p w:rsidRPr="001D2C43" w:rsidR="00DA3DE6" w:rsidP="00DA3DE6" w:rsidRDefault="00054EE7" w14:paraId="72B061CC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34E0B964">
          <v:rect id="_x0000_i1075" style="width:0;height:1.5pt" o:hr="t" o:hrstd="t" o:hralign="center" fillcolor="#a0a0a0" stroked="f"/>
        </w:pict>
      </w:r>
    </w:p>
    <w:p w:rsidRPr="001D2C43" w:rsidR="00DA3DE6" w:rsidP="00DA3DE6" w:rsidRDefault="00DA3DE6" w14:paraId="73A4B3BC" w14:textId="04692226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Park Operations &amp; Communication</w:t>
      </w:r>
    </w:p>
    <w:p w:rsidRPr="001D2C43" w:rsidR="00DA3DE6" w:rsidP="00DA3DE6" w:rsidRDefault="00DA3DE6" w14:paraId="10903168" w14:textId="7777777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Coordination Efforts:</w:t>
      </w:r>
    </w:p>
    <w:p w:rsidRPr="001D2C43" w:rsidR="00DA3DE6" w:rsidP="00DA3DE6" w:rsidRDefault="00DA3DE6" w14:paraId="06C40ADF" w14:textId="77777777">
      <w:pPr>
        <w:widowControl/>
        <w:numPr>
          <w:ilvl w:val="1"/>
          <w:numId w:val="2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Clarifying roles between nonprofit and county (ongoing efforts to reduce friction).</w:t>
      </w:r>
    </w:p>
    <w:p w:rsidRPr="001D2C43" w:rsidR="00DA3DE6" w:rsidP="00DA3DE6" w:rsidRDefault="00DA3DE6" w14:paraId="29E1C74F" w14:textId="77777777">
      <w:pPr>
        <w:widowControl/>
        <w:numPr>
          <w:ilvl w:val="1"/>
          <w:numId w:val="2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Park master plan is part of a larger county plan, but funding is limited (especially for restrooms and historic building restoration).</w:t>
      </w:r>
    </w:p>
    <w:p w:rsidRPr="001D2C43" w:rsidR="00DA3DE6" w:rsidP="00DA3DE6" w:rsidRDefault="00DA3DE6" w14:paraId="55A7E150" w14:textId="7777777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>Signage Issues:</w:t>
      </w:r>
    </w:p>
    <w:p w:rsidRPr="001D2C43" w:rsidR="00DA3DE6" w:rsidP="00DA3DE6" w:rsidRDefault="00DA3DE6" w14:paraId="247B9C12" w14:textId="77777777">
      <w:pPr>
        <w:widowControl/>
        <w:numPr>
          <w:ilvl w:val="1"/>
          <w:numId w:val="2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Low usage of new areas (e.g., battery code area near 106th) may be due to poor signage and trailer restrictions.</w:t>
      </w:r>
    </w:p>
    <w:p w:rsidRPr="001D2C43" w:rsidR="00DA3DE6" w:rsidP="00DA3DE6" w:rsidRDefault="00054EE7" w14:paraId="351F287F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2C34F118">
          <v:rect id="_x0000_i1076" style="width:0;height:1.5pt" o:hr="t" o:hrstd="t" o:hralign="center" fillcolor="#a0a0a0" stroked="f"/>
        </w:pict>
      </w:r>
    </w:p>
    <w:p w:rsidRPr="001D2C43" w:rsidR="00DA3DE6" w:rsidP="00DA3DE6" w:rsidRDefault="00DA3DE6" w14:paraId="07614E55" w14:textId="6E105A67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Community Engagement &amp; Events</w:t>
      </w:r>
    </w:p>
    <w:p w:rsidRPr="001D2C43" w:rsidR="00DA3DE6" w:rsidP="00DA3DE6" w:rsidRDefault="00DA3DE6" w14:paraId="3B06BD37" w14:textId="77777777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Upcoming Event: Last tree planting on September 13.</w:t>
      </w:r>
    </w:p>
    <w:p w:rsidRPr="001D2C43" w:rsidR="007B1C6C" w:rsidP="00707499" w:rsidRDefault="00DA3DE6" w14:paraId="4E940EDE" w14:textId="1E9AA02C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New Addition: 90 pollinator-friendly plants to be installed from a grant (Utah Pollinator Habitat program).</w:t>
      </w:r>
    </w:p>
    <w:p w:rsidRPr="001D2C43" w:rsidR="006004CC" w:rsidP="006004CC" w:rsidRDefault="009B75E3" w14:paraId="6FD9F9D0" w14:textId="587A1362">
      <w:pPr>
        <w:tabs>
          <w:tab w:val="left" w:pos="1559"/>
        </w:tabs>
        <w:spacing w:line="259" w:lineRule="auto"/>
        <w:ind w:left="1559" w:right="2866" w:hanging="1440"/>
        <w:rPr>
          <w:rFonts w:asciiTheme="minorHAnsi" w:hAnsiTheme="minorHAnsi" w:cstheme="minorHAnsi"/>
          <w:i/>
          <w:sz w:val="24"/>
          <w:szCs w:val="24"/>
        </w:rPr>
      </w:pPr>
      <w:r w:rsidRPr="001D2C43">
        <w:rPr>
          <w:rFonts w:asciiTheme="minorHAnsi" w:hAnsiTheme="minorHAnsi" w:cstheme="minorHAnsi"/>
          <w:sz w:val="24"/>
          <w:szCs w:val="24"/>
        </w:rPr>
        <w:tab/>
      </w:r>
      <w:r w:rsidRPr="001D2C43">
        <w:rPr>
          <w:rFonts w:asciiTheme="minorHAnsi" w:hAnsiTheme="minorHAnsi" w:cstheme="minorHAnsi"/>
          <w:b/>
          <w:sz w:val="24"/>
          <w:szCs w:val="24"/>
        </w:rPr>
        <w:t xml:space="preserve">Salt Lake County Parks and Recreation Updates </w:t>
      </w:r>
      <w:r w:rsidRPr="001D2C43">
        <w:rPr>
          <w:rFonts w:asciiTheme="minorHAnsi" w:hAnsiTheme="minorHAnsi" w:cstheme="minorHAnsi"/>
          <w:i/>
          <w:sz w:val="24"/>
          <w:szCs w:val="24"/>
        </w:rPr>
        <w:t>Patrick</w:t>
      </w:r>
      <w:r w:rsidRPr="001D2C43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Leary,</w:t>
      </w:r>
      <w:r w:rsidRPr="001D2C4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Salt</w:t>
      </w:r>
      <w:r w:rsidRPr="001D2C4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Lake</w:t>
      </w:r>
      <w:r w:rsidRPr="001D2C4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County</w:t>
      </w:r>
      <w:r w:rsidRPr="001D2C4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Parks</w:t>
      </w:r>
      <w:r w:rsidRPr="001D2C4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>and</w:t>
      </w:r>
      <w:r w:rsidRPr="001D2C43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1D2C43">
        <w:rPr>
          <w:rFonts w:asciiTheme="minorHAnsi" w:hAnsiTheme="minorHAnsi" w:cstheme="minorHAnsi"/>
          <w:i/>
          <w:sz w:val="24"/>
          <w:szCs w:val="24"/>
        </w:rPr>
        <w:t xml:space="preserve">Recreation </w:t>
      </w:r>
      <w:r w:rsidRPr="001D2C43">
        <w:rPr>
          <w:rFonts w:asciiTheme="minorHAnsi" w:hAnsiTheme="minorHAnsi" w:cstheme="minorHAnsi"/>
          <w:bCs/>
          <w:sz w:val="24"/>
          <w:szCs w:val="24"/>
        </w:rPr>
        <w:t>Informational</w:t>
      </w:r>
      <w:r w:rsidRPr="001D2C43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D2C43">
        <w:rPr>
          <w:rFonts w:asciiTheme="minorHAnsi" w:hAnsiTheme="minorHAnsi" w:cstheme="minorHAnsi"/>
          <w:sz w:val="24"/>
          <w:szCs w:val="24"/>
        </w:rPr>
        <w:t>No action required.</w:t>
      </w:r>
      <w:r w:rsidRPr="001D2C43" w:rsidR="006004CC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</w:t>
      </w:r>
    </w:p>
    <w:p w:rsidRPr="001D2C43" w:rsidR="006004CC" w:rsidP="006004CC" w:rsidRDefault="006004CC" w14:paraId="1851850B" w14:textId="5362220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</w:rPr>
      </w:pPr>
      <w:r w:rsidRPr="001D2C43">
        <w:rPr>
          <w:rFonts w:eastAsia="Times New Roman" w:asciiTheme="minorHAnsi" w:hAnsiTheme="minorHAnsi" w:cstheme="minorHAnsi"/>
        </w:rPr>
        <w:t>Patrick Leary (Deputy Director, Parks Department):</w:t>
      </w:r>
    </w:p>
    <w:p w:rsidRPr="001D2C43" w:rsidR="007B1C6C" w:rsidP="27BA0427" w:rsidRDefault="006004CC" w14:paraId="210B2CC6" w14:textId="186DC31D">
      <w:pPr>
        <w:widowControl w:val="1"/>
        <w:numPr>
          <w:ilvl w:val="1"/>
          <w:numId w:val="20"/>
        </w:numPr>
        <w:autoSpaceDE/>
        <w:autoSpaceDN/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</w:rPr>
      </w:pPr>
      <w:r w:rsidRPr="27BA0427" w:rsidR="006004CC">
        <w:rPr>
          <w:rFonts w:ascii="Calibri" w:hAnsi="Calibri" w:eastAsia="Times New Roman" w:cs="Calibri" w:asciiTheme="minorAscii" w:hAnsiTheme="minorAscii" w:cstheme="minorAscii"/>
        </w:rPr>
        <w:t xml:space="preserve">Confirms the park is </w:t>
      </w:r>
      <w:r w:rsidRPr="27BA0427" w:rsidR="006004CC">
        <w:rPr>
          <w:rFonts w:ascii="Calibri" w:hAnsi="Calibri" w:eastAsia="Times New Roman" w:cs="Calibri" w:asciiTheme="minorAscii" w:hAnsiTheme="minorAscii" w:cstheme="minorAscii"/>
        </w:rPr>
        <w:t>possibly the</w:t>
      </w:r>
      <w:r w:rsidRPr="27BA0427" w:rsidR="006004CC">
        <w:rPr>
          <w:rFonts w:ascii="Calibri" w:hAnsi="Calibri" w:eastAsia="Times New Roman" w:cs="Calibri" w:asciiTheme="minorAscii" w:hAnsiTheme="minorAscii" w:cstheme="minorAscii"/>
        </w:rPr>
        <w:t xml:space="preserve"> largest natural urban park in the U.S. in its natural state (over 640 acres</w:t>
      </w:r>
      <w:r w:rsidRPr="27BA0427" w:rsidR="006004CC">
        <w:rPr>
          <w:rFonts w:ascii="Calibri" w:hAnsi="Calibri" w:eastAsia="Times New Roman" w:cs="Calibri" w:asciiTheme="minorAscii" w:hAnsiTheme="minorAscii" w:cstheme="minorAscii"/>
        </w:rPr>
        <w:t>).</w:t>
      </w:r>
      <w:r w:rsidRPr="27BA0427" w:rsidR="5BF2D053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27BA0427" w:rsidR="006004CC">
        <w:rPr>
          <w:rFonts w:ascii="Calibri" w:hAnsi="Calibri" w:eastAsia="Times New Roman" w:cs="Calibri" w:asciiTheme="minorAscii" w:hAnsiTheme="minorAscii" w:cstheme="minorAscii"/>
        </w:rPr>
        <w:t>Emphasized</w:t>
      </w:r>
      <w:r w:rsidRPr="27BA0427" w:rsidR="006004CC">
        <w:rPr>
          <w:rFonts w:ascii="Calibri" w:hAnsi="Calibri" w:eastAsia="Times New Roman" w:cs="Calibri" w:asciiTheme="minorAscii" w:hAnsiTheme="minorAscii" w:cstheme="minorAscii"/>
        </w:rPr>
        <w:t xml:space="preserve"> the experienced team managing the park and their long history of stewardship</w:t>
      </w:r>
    </w:p>
    <w:p w:rsidRPr="001D2C43" w:rsidR="002B1B61" w:rsidRDefault="002B1B61" w14:paraId="1C79546F" w14:textId="77777777">
      <w:pPr>
        <w:tabs>
          <w:tab w:val="left" w:pos="1559"/>
        </w:tabs>
        <w:spacing w:line="259" w:lineRule="auto"/>
        <w:ind w:left="1559" w:right="2866" w:hanging="1440"/>
        <w:rPr>
          <w:rFonts w:asciiTheme="minorHAnsi" w:hAnsiTheme="minorHAnsi" w:cstheme="minorHAnsi"/>
          <w:sz w:val="24"/>
          <w:szCs w:val="24"/>
        </w:rPr>
      </w:pPr>
    </w:p>
    <w:p w:rsidRPr="001D2C43" w:rsidR="005B417D" w:rsidRDefault="005B417D" w14:paraId="139A6ACB" w14:textId="77777777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spacing w:val="-4"/>
          <w:sz w:val="24"/>
          <w:szCs w:val="24"/>
        </w:rPr>
      </w:pPr>
    </w:p>
    <w:p w:rsidRPr="001D2C43" w:rsidR="00097F4F" w:rsidP="00ED010A" w:rsidRDefault="009B75E3" w14:paraId="59FA472D" w14:textId="180122B3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/>
          <w:sz w:val="24"/>
          <w:szCs w:val="24"/>
        </w:rPr>
      </w:pPr>
      <w:r w:rsidRPr="001D2C43">
        <w:rPr>
          <w:rFonts w:asciiTheme="minorHAnsi" w:hAnsiTheme="minorHAnsi" w:cstheme="minorHAnsi"/>
          <w:sz w:val="24"/>
          <w:szCs w:val="24"/>
        </w:rPr>
        <w:tab/>
      </w:r>
      <w:r w:rsidRPr="001D2C43" w:rsidR="009948C9">
        <w:rPr>
          <w:rFonts w:asciiTheme="minorHAnsi" w:hAnsiTheme="minorHAnsi" w:cstheme="minorHAnsi"/>
          <w:b/>
          <w:bCs/>
          <w:sz w:val="24"/>
          <w:szCs w:val="24"/>
        </w:rPr>
        <w:t>Muir-Poulsen Farmstead</w:t>
      </w:r>
      <w:r w:rsidRPr="001D2C43" w:rsidR="009948C9">
        <w:rPr>
          <w:rFonts w:asciiTheme="minorHAnsi" w:hAnsiTheme="minorHAnsi" w:cstheme="minorHAnsi"/>
          <w:sz w:val="24"/>
          <w:szCs w:val="24"/>
        </w:rPr>
        <w:t xml:space="preserve"> </w:t>
      </w:r>
      <w:r w:rsidRPr="001D2C43" w:rsidR="009948C9">
        <w:rPr>
          <w:rFonts w:asciiTheme="minorHAnsi" w:hAnsiTheme="minorHAnsi" w:cstheme="minorHAnsi"/>
          <w:b/>
          <w:sz w:val="24"/>
          <w:szCs w:val="24"/>
        </w:rPr>
        <w:t>Outdoor Classroom Scheduling and Fees Discussion</w:t>
      </w:r>
    </w:p>
    <w:p w:rsidRPr="001D2C43" w:rsidR="00ED010A" w:rsidP="00ED010A" w:rsidRDefault="00ED010A" w14:paraId="315DFE5C" w14:textId="0C07FF5C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D2C43">
        <w:rPr>
          <w:rFonts w:asciiTheme="minorHAnsi" w:hAnsiTheme="minorHAnsi" w:cstheme="minorHAnsi"/>
          <w:b/>
          <w:sz w:val="24"/>
          <w:szCs w:val="24"/>
        </w:rPr>
        <w:tab/>
      </w:r>
      <w:r w:rsidRPr="001D2C4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Sandra Haak, DDPC Treasurer </w:t>
      </w:r>
    </w:p>
    <w:p w:rsidRPr="001D2C43" w:rsidR="006622B0" w:rsidP="00ED010A" w:rsidRDefault="006622B0" w14:paraId="52C7AA76" w14:textId="1B1B2061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sz w:val="24"/>
          <w:szCs w:val="24"/>
        </w:rPr>
      </w:pPr>
      <w:r w:rsidRPr="001D2C43">
        <w:rPr>
          <w:rFonts w:asciiTheme="minorHAnsi" w:hAnsiTheme="minorHAnsi" w:cstheme="minorHAnsi"/>
          <w:bCs/>
          <w:i/>
          <w:iCs/>
          <w:sz w:val="24"/>
          <w:szCs w:val="24"/>
        </w:rPr>
        <w:tab/>
      </w:r>
      <w:r w:rsidRPr="001D2C43">
        <w:rPr>
          <w:rFonts w:asciiTheme="minorHAnsi" w:hAnsiTheme="minorHAnsi" w:cstheme="minorHAnsi"/>
          <w:b/>
          <w:sz w:val="24"/>
          <w:szCs w:val="24"/>
        </w:rPr>
        <w:t xml:space="preserve">Informational: </w:t>
      </w:r>
      <w:r w:rsidRPr="001D2C43">
        <w:rPr>
          <w:rFonts w:asciiTheme="minorHAnsi" w:hAnsiTheme="minorHAnsi" w:cstheme="minorHAnsi"/>
          <w:sz w:val="24"/>
          <w:szCs w:val="24"/>
        </w:rPr>
        <w:t>No action required.</w:t>
      </w:r>
    </w:p>
    <w:p w:rsidRPr="001D2C43" w:rsidR="00E826DC" w:rsidP="27BA0427" w:rsidRDefault="00E826DC" w14:paraId="0E4C2BAE" w14:textId="70AE0A3D">
      <w:pPr>
        <w:widowControl w:val="1"/>
        <w:numPr>
          <w:ilvl w:val="0"/>
          <w:numId w:val="33"/>
        </w:numPr>
        <w:autoSpaceDE/>
        <w:autoSpaceDN/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  <w:sz w:val="24"/>
          <w:szCs w:val="24"/>
        </w:rPr>
      </w:pPr>
      <w:r w:rsidRPr="27BA0427" w:rsidR="00E826DC">
        <w:rPr>
          <w:rFonts w:ascii="Calibri" w:hAnsi="Calibri" w:eastAsia="Times New Roman" w:cs="Calibri" w:asciiTheme="minorAscii" w:hAnsiTheme="minorAscii" w:cstheme="minorAscii"/>
          <w:sz w:val="24"/>
          <w:szCs w:val="24"/>
        </w:rPr>
        <w:t>The Muir-Poulsen Outdoor Classroom was county-funded as a community resource near the Po</w:t>
      </w:r>
      <w:r w:rsidRPr="27BA0427" w:rsidR="48E610B7">
        <w:rPr>
          <w:rFonts w:ascii="Calibri" w:hAnsi="Calibri" w:eastAsia="Times New Roman" w:cs="Calibri" w:asciiTheme="minorAscii" w:hAnsiTheme="minorAscii" w:cstheme="minorAscii"/>
          <w:sz w:val="24"/>
          <w:szCs w:val="24"/>
        </w:rPr>
        <w:t>ulson</w:t>
      </w:r>
      <w:r w:rsidRPr="27BA0427" w:rsidR="00E826DC">
        <w:rPr>
          <w:rFonts w:ascii="Calibri" w:hAnsi="Calibri" w:eastAsia="Times New Roman" w:cs="Calibri" w:asciiTheme="minorAscii" w:hAnsiTheme="minorAscii" w:cstheme="minorAscii"/>
          <w:sz w:val="24"/>
          <w:szCs w:val="24"/>
        </w:rPr>
        <w:t xml:space="preserve"> House.</w:t>
      </w:r>
    </w:p>
    <w:p w:rsidRPr="001D2C43" w:rsidR="00E826DC" w:rsidP="00E826DC" w:rsidRDefault="00E826DC" w14:paraId="1B346B75" w14:textId="7777777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Originally intended for use by local schools and the public.</w:t>
      </w:r>
    </w:p>
    <w:p w:rsidRPr="001D2C43" w:rsidR="00E826DC" w:rsidP="00E826DC" w:rsidRDefault="00E826DC" w14:paraId="450B38A7" w14:textId="7777777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Now seeing increased interest from schools, weddings, and community groups.</w:t>
      </w:r>
    </w:p>
    <w:p w:rsidRPr="001D2C43" w:rsidR="00E826DC" w:rsidP="00E826DC" w:rsidRDefault="00E826DC" w14:paraId="5A892DA4" w14:textId="7777777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No formal system currently exists to manage use, leading to scheduling conflicts and maintenance concerns.</w:t>
      </w:r>
    </w:p>
    <w:p w:rsidRPr="001D2C43" w:rsidR="00E826DC" w:rsidP="00E826DC" w:rsidRDefault="00054EE7" w14:paraId="5BA8D7A6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72A52776">
          <v:rect id="_x0000_i1077" style="width:0;height:1.5pt" o:hr="t" o:hrstd="t" o:hralign="center" fillcolor="#a0a0a0" stroked="f"/>
        </w:pict>
      </w:r>
    </w:p>
    <w:p w:rsidRPr="001D2C43" w:rsidR="00E826DC" w:rsidP="00E826DC" w:rsidRDefault="00E826DC" w14:paraId="1BED78BE" w14:textId="20B49E81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Scheduling Conflicts</w:t>
      </w:r>
    </w:p>
    <w:p w:rsidRPr="001D2C43" w:rsidR="00E826DC" w:rsidP="00E826DC" w:rsidRDefault="00E826DC" w14:paraId="003DC268" w14:textId="77777777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No clear system to reserve or coordinate use.</w:t>
      </w:r>
    </w:p>
    <w:p w:rsidRPr="001D2C43" w:rsidR="00E826DC" w:rsidP="00E826DC" w:rsidRDefault="00E826DC" w14:paraId="5C57B7CB" w14:textId="77777777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Conflicts between informal uses (e.g. school visits) and formal events (e.g. weddings).</w:t>
      </w:r>
    </w:p>
    <w:p w:rsidRPr="001D2C43" w:rsidR="00E826DC" w:rsidP="00E826DC" w:rsidRDefault="00E826DC" w14:paraId="2C32C070" w14:textId="4511B68E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Maintenance Issues</w:t>
      </w:r>
    </w:p>
    <w:p w:rsidRPr="001D2C43" w:rsidR="00E826DC" w:rsidP="00E826DC" w:rsidRDefault="00E826DC" w14:paraId="320D5ACF" w14:textId="7777777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Benches and picnic tables are deteriorating or splintery.</w:t>
      </w:r>
    </w:p>
    <w:p w:rsidRPr="001D2C43" w:rsidR="00E826DC" w:rsidP="00E826DC" w:rsidRDefault="00E826DC" w14:paraId="45619409" w14:textId="7777777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No on-site restrooms, especially problematic for large groups.</w:t>
      </w:r>
    </w:p>
    <w:p w:rsidRPr="001D2C43" w:rsidR="00E826DC" w:rsidP="00E826DC" w:rsidRDefault="00E826DC" w14:paraId="4B78F922" w14:textId="1A36DA4D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Management &amp; Liability</w:t>
      </w:r>
    </w:p>
    <w:p w:rsidRPr="001D2C43" w:rsidR="00E826DC" w:rsidP="00E826DC" w:rsidRDefault="00E826DC" w14:paraId="7AFA5B59" w14:textId="7777777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Unclear whether the county or nonprofit is responsible for:</w:t>
      </w:r>
    </w:p>
    <w:p w:rsidRPr="001D2C43" w:rsidR="00E826DC" w:rsidP="00E826DC" w:rsidRDefault="00E826DC" w14:paraId="718F68E7" w14:textId="77777777">
      <w:pPr>
        <w:widowControl/>
        <w:numPr>
          <w:ilvl w:val="1"/>
          <w:numId w:val="3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Scheduling</w:t>
      </w:r>
    </w:p>
    <w:p w:rsidRPr="001D2C43" w:rsidR="00E826DC" w:rsidP="00E826DC" w:rsidRDefault="00E826DC" w14:paraId="25B864A0" w14:textId="77777777">
      <w:pPr>
        <w:widowControl/>
        <w:numPr>
          <w:ilvl w:val="1"/>
          <w:numId w:val="3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Maintenance</w:t>
      </w:r>
    </w:p>
    <w:p w:rsidRPr="001D2C43" w:rsidR="00E826DC" w:rsidP="00E826DC" w:rsidRDefault="00E826DC" w14:paraId="2DF90799" w14:textId="77777777">
      <w:pPr>
        <w:widowControl/>
        <w:numPr>
          <w:ilvl w:val="1"/>
          <w:numId w:val="36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Liability (especially for larger events)</w:t>
      </w:r>
    </w:p>
    <w:p w:rsidRPr="001D2C43" w:rsidR="00E826DC" w:rsidP="00E826DC" w:rsidRDefault="00054EE7" w14:paraId="45A53845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44E7D593">
          <v:rect id="_x0000_i1078" style="width:0;height:1.5pt" o:hr="t" o:hrstd="t" o:hralign="center" fillcolor="#a0a0a0" stroked="f"/>
        </w:pict>
      </w:r>
    </w:p>
    <w:p w:rsidRPr="001D2C43" w:rsidR="00E826DC" w:rsidP="00E826DC" w:rsidRDefault="00E826DC" w14:paraId="6E6C980A" w14:textId="28F017F3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Suggestions &amp; Potential Solutions</w:t>
      </w:r>
    </w:p>
    <w:p w:rsidRPr="001D2C43" w:rsidR="00E826DC" w:rsidP="00E826DC" w:rsidRDefault="00E826DC" w14:paraId="5711A3D4" w14:textId="37317EC3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Scheduling</w:t>
      </w:r>
    </w:p>
    <w:p w:rsidRPr="001D2C43" w:rsidR="00E826DC" w:rsidP="00E826DC" w:rsidRDefault="00E826DC" w14:paraId="5AC6E0F1" w14:textId="7777777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Use Google Calendar or a similar online system for informal bookings.</w:t>
      </w:r>
    </w:p>
    <w:p w:rsidRPr="001D2C43" w:rsidR="00E826DC" w:rsidP="00E826DC" w:rsidRDefault="00E826DC" w14:paraId="1AB07118" w14:textId="7777777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Consider shared scheduling responsibilities or minimal permitting system.</w:t>
      </w:r>
    </w:p>
    <w:p w:rsidRPr="001D2C43" w:rsidR="00E826DC" w:rsidP="00E826DC" w:rsidRDefault="00E826DC" w14:paraId="7DEF5CA3" w14:textId="7777777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Large events (25+ people) should require permits and possibly portable restrooms.</w:t>
      </w:r>
    </w:p>
    <w:p w:rsidRPr="001D2C43" w:rsidR="00E826DC" w:rsidP="00E826DC" w:rsidRDefault="00E826DC" w14:paraId="62C1DEE3" w14:textId="66074C1E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Fee Structure</w:t>
      </w:r>
    </w:p>
    <w:p w:rsidRPr="001D2C43" w:rsidR="00E826DC" w:rsidP="00E826DC" w:rsidRDefault="00E826DC" w14:paraId="4290861A" w14:textId="77777777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If the county handles scheduling, a fee system could help cover maintenance costs.</w:t>
      </w:r>
    </w:p>
    <w:p w:rsidRPr="001D2C43" w:rsidR="00707499" w:rsidP="00707499" w:rsidRDefault="00E826DC" w14:paraId="312729A1" w14:textId="5207D2C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Revenue generation is not the main goal; rather, managing liability and ensuring responsible use is the priority.</w:t>
      </w:r>
    </w:p>
    <w:p w:rsidRPr="001D2C43" w:rsidR="00707499" w:rsidP="00707499" w:rsidRDefault="00707499" w14:paraId="090DB4B4" w14:textId="77777777">
      <w:pPr>
        <w:widowControl/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</w:p>
    <w:p w:rsidRPr="001D2C43" w:rsidR="00E826DC" w:rsidP="00E826DC" w:rsidRDefault="00E826DC" w14:paraId="5DC5F17E" w14:textId="5E8B8166">
      <w:pPr>
        <w:widowControl/>
        <w:autoSpaceDE/>
        <w:autoSpaceDN/>
        <w:spacing w:before="100" w:beforeAutospacing="1" w:after="100" w:afterAutospacing="1"/>
        <w:outlineLvl w:val="3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Maintenance &amp; Restroom Access</w:t>
      </w:r>
    </w:p>
    <w:p w:rsidRPr="001D2C43" w:rsidR="00E826DC" w:rsidP="00E826DC" w:rsidRDefault="00E826DC" w14:paraId="0DCE45FE" w14:textId="7777777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Establish who is responsible for repairing benches and grounds upkeep.</w:t>
      </w:r>
    </w:p>
    <w:p w:rsidRPr="001D2C43" w:rsidR="00E826DC" w:rsidP="00E826DC" w:rsidRDefault="00E826DC" w14:paraId="3D5FE53C" w14:textId="7777777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Consider feasibility of temporary restroom solutions for large events.</w:t>
      </w:r>
    </w:p>
    <w:p w:rsidRPr="001D2C43" w:rsidR="00E826DC" w:rsidP="00E826DC" w:rsidRDefault="00054EE7" w14:paraId="22E9FEF9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0CF93E0C">
          <v:rect id="_x0000_i1079" style="width:0;height:1.5pt" o:hr="t" o:hrstd="t" o:hralign="center" fillcolor="#a0a0a0" stroked="f"/>
        </w:pict>
      </w:r>
    </w:p>
    <w:p w:rsidRPr="001D2C43" w:rsidR="00E826DC" w:rsidP="00E826DC" w:rsidRDefault="00E826DC" w14:paraId="05E75793" w14:textId="209C232F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General Observations</w:t>
      </w:r>
    </w:p>
    <w:p w:rsidRPr="001D2C43" w:rsidR="00E826DC" w:rsidP="00E826DC" w:rsidRDefault="00E826DC" w14:paraId="17174FF6" w14:textId="7777777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The classroom is unique—a public park setting rather than a restricted school facility.</w:t>
      </w:r>
    </w:p>
    <w:p w:rsidRPr="001D2C43" w:rsidR="00E826DC" w:rsidP="00E826DC" w:rsidRDefault="00E826DC" w14:paraId="746354A0" w14:textId="7777777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Grant funding focused on recreation, not just educational use.</w:t>
      </w:r>
    </w:p>
    <w:p w:rsidRPr="001D2C43" w:rsidR="00E826DC" w:rsidP="00E826DC" w:rsidRDefault="00E826DC" w14:paraId="21B26A2C" w14:textId="7777777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There’s growing enthusiasm and use, but also acknowledgment that better management practices are needed.</w:t>
      </w:r>
    </w:p>
    <w:p w:rsidRPr="001D2C43" w:rsidR="00E826DC" w:rsidP="00E826DC" w:rsidRDefault="00054EE7" w14:paraId="549FF120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pict w14:anchorId="50CE1D70">
          <v:rect id="_x0000_i1080" style="width:0;height:1.5pt" o:hr="t" o:hrstd="t" o:hralign="center" fillcolor="#a0a0a0" stroked="f"/>
        </w:pict>
      </w:r>
    </w:p>
    <w:p w:rsidRPr="001D2C43" w:rsidR="00E826DC" w:rsidP="00E826DC" w:rsidRDefault="00E826DC" w14:paraId="16F23BFC" w14:textId="4C317681">
      <w:pPr>
        <w:widowControl/>
        <w:autoSpaceDE/>
        <w:autoSpaceDN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/>
          <w:bCs/>
          <w:sz w:val="27"/>
          <w:szCs w:val="27"/>
        </w:rPr>
      </w:pPr>
      <w:r w:rsidRPr="001D2C43">
        <w:rPr>
          <w:rFonts w:eastAsia="Times New Roman" w:asciiTheme="minorHAnsi" w:hAnsiTheme="minorHAnsi" w:cstheme="minorHAnsi"/>
          <w:b/>
          <w:bCs/>
          <w:sz w:val="27"/>
          <w:szCs w:val="27"/>
        </w:rPr>
        <w:t xml:space="preserve"> Next Steps (Informational Only, No Action Required)</w:t>
      </w:r>
    </w:p>
    <w:p w:rsidRPr="001D2C43" w:rsidR="00E826DC" w:rsidP="00E826DC" w:rsidRDefault="00E826DC" w14:paraId="65F3E07A" w14:textId="7777777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Continue exploring informal tools for reservation and coordination.</w:t>
      </w:r>
    </w:p>
    <w:p w:rsidRPr="001D2C43" w:rsidR="00E826DC" w:rsidP="00E826DC" w:rsidRDefault="00E826DC" w14:paraId="57F78F6C" w14:textId="7777777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Clarify roles regarding maintenance and liability.</w:t>
      </w:r>
    </w:p>
    <w:p w:rsidRPr="001D2C43" w:rsidR="00E826DC" w:rsidP="00E826DC" w:rsidRDefault="00E826DC" w14:paraId="4F45F9AD" w14:textId="7777777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1D2C43">
        <w:rPr>
          <w:rFonts w:eastAsia="Times New Roman" w:asciiTheme="minorHAnsi" w:hAnsiTheme="minorHAnsi" w:cstheme="minorHAnsi"/>
          <w:sz w:val="24"/>
          <w:szCs w:val="24"/>
        </w:rPr>
        <w:t>Discuss long-term solutions for scheduling, restrooms, and large event policies.</w:t>
      </w:r>
    </w:p>
    <w:p w:rsidRPr="001D2C43" w:rsidR="002B1B61" w:rsidP="00ED010A" w:rsidRDefault="002B1B61" w14:paraId="6998C091" w14:textId="77777777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Pr="001D2C43" w:rsidR="009948C9" w:rsidP="009948C9" w:rsidRDefault="009948C9" w14:paraId="52E7ACB5" w14:textId="77777777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sz w:val="24"/>
          <w:szCs w:val="24"/>
        </w:rPr>
      </w:pPr>
    </w:p>
    <w:p w:rsidRPr="001D2C43" w:rsidR="004B799C" w:rsidP="009948C9" w:rsidRDefault="009948C9" w14:paraId="58367D0B" w14:textId="6C53C532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sz w:val="24"/>
          <w:szCs w:val="24"/>
        </w:rPr>
      </w:pPr>
      <w:r w:rsidRPr="001D2C43">
        <w:rPr>
          <w:rFonts w:asciiTheme="minorHAnsi" w:hAnsiTheme="minorHAnsi" w:cstheme="minorHAnsi"/>
          <w:bCs/>
          <w:sz w:val="24"/>
          <w:szCs w:val="24"/>
        </w:rPr>
        <w:tab/>
      </w:r>
      <w:r w:rsidRPr="001D2C43">
        <w:rPr>
          <w:rFonts w:asciiTheme="minorHAnsi" w:hAnsiTheme="minorHAnsi" w:cstheme="minorHAnsi"/>
          <w:b/>
          <w:sz w:val="24"/>
          <w:szCs w:val="24"/>
        </w:rPr>
        <w:t>Board Business</w:t>
      </w:r>
      <w:r w:rsidRPr="001D2C43" w:rsidR="004B799C">
        <w:rPr>
          <w:rFonts w:asciiTheme="minorHAnsi" w:hAnsiTheme="minorHAnsi" w:cstheme="minorHAnsi"/>
          <w:bCs/>
          <w:sz w:val="24"/>
          <w:szCs w:val="24"/>
        </w:rPr>
        <w:tab/>
      </w:r>
      <w:r w:rsidRPr="001D2C43" w:rsidR="004B799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Pr="001D2C43" w:rsidR="004B799C" w:rsidP="00ED010A" w:rsidRDefault="004B799C" w14:paraId="61B14F3A" w14:textId="77777777">
      <w:pPr>
        <w:tabs>
          <w:tab w:val="left" w:pos="1559"/>
        </w:tabs>
        <w:spacing w:line="292" w:lineRule="exact"/>
        <w:ind w:left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Pr="001D2C43" w:rsidR="004B799C" w:rsidP="004B799C" w:rsidRDefault="004B799C" w14:paraId="3C26C11E" w14:textId="5A79196F">
      <w:pPr>
        <w:tabs>
          <w:tab w:val="left" w:pos="2279"/>
        </w:tabs>
        <w:rPr>
          <w:rFonts w:asciiTheme="minorHAnsi" w:hAnsiTheme="minorHAnsi" w:cstheme="minorHAnsi"/>
          <w:sz w:val="24"/>
          <w:szCs w:val="24"/>
        </w:rPr>
      </w:pPr>
    </w:p>
    <w:p w:rsidRPr="001D2C43" w:rsidR="007B1C6C" w:rsidRDefault="009B75E3" w14:paraId="26828304" w14:textId="43DABD05">
      <w:pPr>
        <w:tabs>
          <w:tab w:val="left" w:pos="1559"/>
        </w:tabs>
        <w:ind w:left="12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1D2C43">
        <w:rPr>
          <w:rFonts w:asciiTheme="minorHAnsi" w:hAnsiTheme="minorHAnsi" w:cstheme="minorHAnsi"/>
          <w:sz w:val="24"/>
          <w:szCs w:val="24"/>
        </w:rPr>
        <w:tab/>
      </w:r>
      <w:r w:rsidRPr="001D2C43">
        <w:rPr>
          <w:rFonts w:asciiTheme="minorHAnsi" w:hAnsiTheme="minorHAnsi" w:cstheme="minorHAnsi"/>
          <w:b/>
          <w:spacing w:val="-2"/>
          <w:sz w:val="24"/>
          <w:szCs w:val="24"/>
        </w:rPr>
        <w:t>ADJOURN</w:t>
      </w:r>
    </w:p>
    <w:p w:rsidRPr="001D2C43" w:rsidR="004C7D09" w:rsidRDefault="004C7D09" w14:paraId="7F8E1749" w14:textId="77777777">
      <w:pPr>
        <w:tabs>
          <w:tab w:val="left" w:pos="1559"/>
        </w:tabs>
        <w:ind w:left="1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1D2C43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1D2C43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Bill Stoddard motions to adjourn meeting, John Fairchild seconds. The board </w:t>
      </w:r>
    </w:p>
    <w:p w:rsidRPr="001D2C43" w:rsidR="004C7D09" w:rsidRDefault="004C7D09" w14:paraId="005B116F" w14:textId="092059AA">
      <w:pPr>
        <w:tabs>
          <w:tab w:val="left" w:pos="1559"/>
        </w:tabs>
        <w:ind w:left="120"/>
        <w:rPr>
          <w:rFonts w:asciiTheme="minorHAnsi" w:hAnsiTheme="minorHAnsi" w:cstheme="minorHAnsi"/>
          <w:b/>
          <w:sz w:val="24"/>
          <w:szCs w:val="24"/>
        </w:rPr>
      </w:pPr>
      <w:r w:rsidRPr="001D2C43">
        <w:rPr>
          <w:rFonts w:asciiTheme="minorHAnsi" w:hAnsiTheme="minorHAnsi" w:cstheme="minorHAnsi"/>
          <w:bCs/>
          <w:spacing w:val="-2"/>
          <w:sz w:val="24"/>
          <w:szCs w:val="24"/>
        </w:rPr>
        <w:tab/>
      </w:r>
      <w:r w:rsidRPr="001D2C43">
        <w:rPr>
          <w:rFonts w:asciiTheme="minorHAnsi" w:hAnsiTheme="minorHAnsi" w:cstheme="minorHAnsi"/>
          <w:bCs/>
          <w:spacing w:val="-2"/>
          <w:sz w:val="24"/>
          <w:szCs w:val="24"/>
        </w:rPr>
        <w:t>approves unanimously.</w:t>
      </w:r>
      <w:r w:rsidRPr="001D2C4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sectPr w:rsidRPr="001D2C43" w:rsidR="004C7D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880" w:right="1400" w:bottom="1520" w:left="1320" w:header="785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C57" w:rsidRDefault="00D61C57" w14:paraId="5A23C9BA" w14:textId="77777777">
      <w:r>
        <w:separator/>
      </w:r>
    </w:p>
  </w:endnote>
  <w:endnote w:type="continuationSeparator" w:id="0">
    <w:p w:rsidR="00D61C57" w:rsidRDefault="00D61C57" w14:paraId="2D5FCD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EE7" w:rsidRDefault="00054EE7" w14:paraId="1A86A4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B1C6C" w:rsidRDefault="009B75E3" w14:paraId="2B17000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3577A68" wp14:editId="6DFFB03C">
              <wp:simplePos x="0" y="0"/>
              <wp:positionH relativeFrom="page">
                <wp:posOffset>914400</wp:posOffset>
              </wp:positionH>
              <wp:positionV relativeFrom="page">
                <wp:posOffset>9035795</wp:posOffset>
              </wp:positionV>
              <wp:extent cx="5943600" cy="736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73660">
                            <a:moveTo>
                              <a:pt x="5943600" y="0"/>
                            </a:moveTo>
                            <a:lnTo>
                              <a:pt x="2976372" y="0"/>
                            </a:lnTo>
                            <a:lnTo>
                              <a:pt x="0" y="0"/>
                            </a:lnTo>
                            <a:lnTo>
                              <a:pt x="0" y="73152"/>
                            </a:lnTo>
                            <a:lnTo>
                              <a:pt x="2976372" y="73152"/>
                            </a:lnTo>
                            <a:lnTo>
                              <a:pt x="5943600" y="73152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37C061B">
            <v:shape id="Graphic 2" style="position:absolute;margin-left:1in;margin-top:711.5pt;width:468pt;height:5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3660" o:spid="_x0000_s1026" fillcolor="#4471c4" stroked="f" path="m5943600,l2976372,,,,,73152r2976372,l5943600,73152r,-731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" w14:anchorId="20121E55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518E071" wp14:editId="2666FF3B">
              <wp:simplePos x="0" y="0"/>
              <wp:positionH relativeFrom="page">
                <wp:posOffset>974852</wp:posOffset>
              </wp:positionH>
              <wp:positionV relativeFrom="page">
                <wp:posOffset>9210167</wp:posOffset>
              </wp:positionV>
              <wp:extent cx="14998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C6C" w:rsidRDefault="009B75E3" w14:paraId="45F952DD" w14:textId="7777777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DIMPLE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DELL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ADVISORY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CC96C35">
            <v:shapetype id="_x0000_t202" coordsize="21600,21600" o:spt="202" path="m,l,21600r21600,l21600,xe" w14:anchorId="0518E071">
              <v:stroke joinstyle="miter"/>
              <v:path gradientshapeok="t" o:connecttype="rect"/>
            </v:shapetype>
            <v:shape id="Textbox 3" style="position:absolute;margin-left:76.75pt;margin-top:725.2pt;width:118.1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">
              <v:textbox inset="0,0,0,0">
                <w:txbxContent>
                  <w:p w:rsidR="007B1C6C" w:rsidRDefault="009B75E3" w14:paraId="654CCE54" w14:textId="7777777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DIMPLE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DELL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ADVISORY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5A4C67" wp14:editId="1B3200AF">
              <wp:simplePos x="0" y="0"/>
              <wp:positionH relativeFrom="page">
                <wp:posOffset>6688835</wp:posOffset>
              </wp:positionH>
              <wp:positionV relativeFrom="page">
                <wp:posOffset>9210167</wp:posOffset>
              </wp:positionV>
              <wp:extent cx="147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C6C" w:rsidRDefault="009B75E3" w14:paraId="7E3093AC" w14:textId="7777777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7FCBCDD">
            <v:shape id="Textbox 4" style="position:absolute;margin-left:526.7pt;margin-top:725.2pt;width:11.6pt;height:1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" w14:anchorId="585A4C67">
              <v:textbox inset="0,0,0,0">
                <w:txbxContent>
                  <w:p w:rsidR="007B1C6C" w:rsidRDefault="009B75E3" w14:paraId="4590CB77" w14:textId="7777777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EE7" w:rsidRDefault="00054EE7" w14:paraId="6CE41B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C57" w:rsidRDefault="00D61C57" w14:paraId="7E4A3501" w14:textId="77777777">
      <w:r>
        <w:separator/>
      </w:r>
    </w:p>
  </w:footnote>
  <w:footnote w:type="continuationSeparator" w:id="0">
    <w:p w:rsidR="00D61C57" w:rsidRDefault="00D61C57" w14:paraId="5FDACC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EE7" w:rsidRDefault="00054EE7" w14:paraId="503942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1C6C" w:rsidRDefault="00054EE7" w14:paraId="2CEFA75A" w14:textId="035CD3BD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566958700"/>
        <w:docPartObj>
          <w:docPartGallery w:val="Watermarks"/>
          <w:docPartUnique/>
        </w:docPartObj>
      </w:sdtPr>
      <w:sdtContent>
        <w:r w:rsidRPr="00054EE7">
          <w:rPr>
            <w:noProof/>
            <w:sz w:val="20"/>
          </w:rPr>
          <w:pict w14:anchorId="060DE2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4656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1757E"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902A963" wp14:editId="7A6DBF9C">
              <wp:simplePos x="0" y="0"/>
              <wp:positionH relativeFrom="page">
                <wp:posOffset>3076575</wp:posOffset>
              </wp:positionH>
              <wp:positionV relativeFrom="page">
                <wp:posOffset>482600</wp:posOffset>
              </wp:positionV>
              <wp:extent cx="3650284" cy="570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284" cy="570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C6C" w:rsidRDefault="009B75E3" w14:paraId="6850F750" w14:textId="37DD4843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Dimple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Dell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Advisory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|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4913B1">
                            <w:rPr>
                              <w:b/>
                              <w:spacing w:val="-2"/>
                              <w:sz w:val="32"/>
                            </w:rPr>
                            <w:t>MINUTES</w:t>
                          </w:r>
                        </w:p>
                        <w:p w:rsidR="007B1C6C" w:rsidRDefault="009B75E3" w14:paraId="052CABAE" w14:textId="29E488F2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Date/Time: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Wednesday,</w:t>
                          </w:r>
                          <w:r w:rsidR="00144E45">
                            <w:rPr>
                              <w:spacing w:val="-4"/>
                            </w:rPr>
                            <w:t xml:space="preserve"> </w:t>
                          </w:r>
                          <w:r w:rsidR="009948C9">
                            <w:rPr>
                              <w:spacing w:val="-4"/>
                            </w:rPr>
                            <w:t>June 1</w:t>
                          </w:r>
                          <w:r w:rsidR="007B3707">
                            <w:rPr>
                              <w:spacing w:val="-4"/>
                            </w:rPr>
                            <w:t>8</w:t>
                          </w:r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346489">
                            <w:t>5</w:t>
                          </w:r>
                          <w:r>
                            <w:t>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pm–8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44E45">
                            <w:rPr>
                              <w:spacing w:val="-5"/>
                            </w:rPr>
                            <w:t>p</w:t>
                          </w:r>
                          <w:r>
                            <w:rPr>
                              <w:spacing w:val="-5"/>
                            </w:rPr>
                            <w:t>m</w:t>
                          </w:r>
                        </w:p>
                        <w:p w:rsidR="007B1C6C" w:rsidRDefault="009B75E3" w14:paraId="1DC2F01B" w14:textId="2CCA5251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Location: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County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Library</w:t>
                          </w:r>
                          <w:r w:rsidR="00144E45">
                            <w:rPr>
                              <w:spacing w:val="-2"/>
                            </w:rPr>
                            <w:t xml:space="preserve"> | Sandy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5790AE4">
            <v:shapetype id="_x0000_t202" coordsize="21600,21600" o:spt="202" path="m,l,21600r21600,l21600,xe" w14:anchorId="7902A963">
              <v:stroke joinstyle="miter"/>
              <v:path gradientshapeok="t" o:connecttype="rect"/>
            </v:shapetype>
            <v:shape id="Textbox 1" style="position:absolute;margin-left:242.25pt;margin-top:38pt;width:287.4pt;height:44.95pt;z-index:-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">
              <v:textbox inset="0,0,0,0">
                <w:txbxContent>
                  <w:p w:rsidR="007B1C6C" w:rsidRDefault="009B75E3" w14:paraId="66F64A9F" w14:textId="37DD4843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Dimple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Dell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Advisory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|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="004913B1">
                      <w:rPr>
                        <w:b/>
                        <w:spacing w:val="-2"/>
                        <w:sz w:val="32"/>
                      </w:rPr>
                      <w:t>MINUTES</w:t>
                    </w:r>
                  </w:p>
                  <w:p w:rsidR="007B1C6C" w:rsidRDefault="009B75E3" w14:paraId="129E0BB2" w14:textId="29E488F2">
                    <w:pPr>
                      <w:ind w:left="20"/>
                    </w:pPr>
                    <w:r>
                      <w:rPr>
                        <w:b/>
                      </w:rPr>
                      <w:t>Date/Time: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>Wednesday,</w:t>
                    </w:r>
                    <w:r w:rsidR="00144E45">
                      <w:rPr>
                        <w:spacing w:val="-4"/>
                      </w:rPr>
                      <w:t xml:space="preserve"> </w:t>
                    </w:r>
                    <w:r w:rsidR="009948C9">
                      <w:rPr>
                        <w:spacing w:val="-4"/>
                      </w:rPr>
                      <w:t>June 1</w:t>
                    </w:r>
                    <w:r w:rsidR="007B3707">
                      <w:rPr>
                        <w:spacing w:val="-4"/>
                      </w:rPr>
                      <w:t>8</w:t>
                    </w:r>
                    <w:r>
                      <w:t>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</w:t>
                    </w:r>
                    <w:r w:rsidR="00346489">
                      <w:t>5</w:t>
                    </w:r>
                    <w:r>
                      <w:t>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pm–8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44E45">
                      <w:rPr>
                        <w:spacing w:val="-5"/>
                      </w:rPr>
                      <w:t>p</w:t>
                    </w:r>
                    <w:r>
                      <w:rPr>
                        <w:spacing w:val="-5"/>
                      </w:rPr>
                      <w:t>m</w:t>
                    </w:r>
                  </w:p>
                  <w:p w:rsidR="007B1C6C" w:rsidRDefault="009B75E3" w14:paraId="221988A8" w14:textId="2CCA5251">
                    <w:pPr>
                      <w:ind w:left="20"/>
                    </w:pPr>
                    <w:r>
                      <w:rPr>
                        <w:b/>
                      </w:rPr>
                      <w:t>Location: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County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Library</w:t>
                    </w:r>
                    <w:r w:rsidR="00144E45">
                      <w:rPr>
                        <w:spacing w:val="-2"/>
                      </w:rPr>
                      <w:t xml:space="preserve"> | Sandy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757E">
      <w:rPr>
        <w:noProof/>
      </w:rPr>
      <w:drawing>
        <wp:anchor distT="0" distB="0" distL="114300" distR="114300" simplePos="0" relativeHeight="251659776" behindDoc="0" locked="0" layoutInCell="1" allowOverlap="1" wp14:anchorId="7A8A3D8F" wp14:editId="4FB6A6F4">
          <wp:simplePos x="0" y="0"/>
          <wp:positionH relativeFrom="column">
            <wp:posOffset>-381000</wp:posOffset>
          </wp:positionH>
          <wp:positionV relativeFrom="paragraph">
            <wp:posOffset>-179705</wp:posOffset>
          </wp:positionV>
          <wp:extent cx="2286000" cy="719328"/>
          <wp:effectExtent l="0" t="0" r="0" b="5080"/>
          <wp:wrapNone/>
          <wp:docPr id="1885679588" name="Picture 6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87228" name="Picture 6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1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EE7" w:rsidRDefault="00054EE7" w14:paraId="423FD2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59"/>
    <w:multiLevelType w:val="multilevel"/>
    <w:tmpl w:val="DFF4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8C7093"/>
    <w:multiLevelType w:val="multilevel"/>
    <w:tmpl w:val="0CB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281072"/>
    <w:multiLevelType w:val="hybridMultilevel"/>
    <w:tmpl w:val="3A18F2CE"/>
    <w:lvl w:ilvl="0" w:tplc="04090003">
      <w:start w:val="1"/>
      <w:numFmt w:val="bullet"/>
      <w:lvlText w:val="o"/>
      <w:lvlJc w:val="left"/>
      <w:pPr>
        <w:ind w:left="2999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hint="default" w:ascii="Wingdings" w:hAnsi="Wingdings"/>
      </w:rPr>
    </w:lvl>
  </w:abstractNum>
  <w:abstractNum w:abstractNumId="3" w15:restartNumberingAfterBreak="0">
    <w:nsid w:val="049C0C21"/>
    <w:multiLevelType w:val="hybridMultilevel"/>
    <w:tmpl w:val="1CD096C4"/>
    <w:lvl w:ilvl="0" w:tplc="04090001">
      <w:start w:val="1"/>
      <w:numFmt w:val="bullet"/>
      <w:lvlText w:val=""/>
      <w:lvlJc w:val="left"/>
      <w:pPr>
        <w:ind w:left="22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hint="default" w:ascii="Wingdings" w:hAnsi="Wingdings"/>
      </w:rPr>
    </w:lvl>
  </w:abstractNum>
  <w:abstractNum w:abstractNumId="4" w15:restartNumberingAfterBreak="0">
    <w:nsid w:val="05717C74"/>
    <w:multiLevelType w:val="hybridMultilevel"/>
    <w:tmpl w:val="9984FE72"/>
    <w:lvl w:ilvl="0" w:tplc="532A003C">
      <w:start w:val="1"/>
      <w:numFmt w:val="bullet"/>
      <w:suff w:val="space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9228E0"/>
    <w:multiLevelType w:val="multilevel"/>
    <w:tmpl w:val="982A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4071C6"/>
    <w:multiLevelType w:val="multilevel"/>
    <w:tmpl w:val="F5D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2B00E5F"/>
    <w:multiLevelType w:val="hybridMultilevel"/>
    <w:tmpl w:val="EBFE19CC"/>
    <w:lvl w:ilvl="0" w:tplc="532A003C">
      <w:start w:val="1"/>
      <w:numFmt w:val="bullet"/>
      <w:suff w:val="space"/>
      <w:lvlText w:val=""/>
      <w:lvlJc w:val="left"/>
      <w:pPr>
        <w:ind w:left="383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7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hint="default" w:ascii="Wingdings" w:hAnsi="Wingdings"/>
      </w:rPr>
    </w:lvl>
  </w:abstractNum>
  <w:abstractNum w:abstractNumId="8" w15:restartNumberingAfterBreak="0">
    <w:nsid w:val="1565088A"/>
    <w:multiLevelType w:val="hybridMultilevel"/>
    <w:tmpl w:val="A210C352"/>
    <w:lvl w:ilvl="0" w:tplc="532A003C">
      <w:start w:val="1"/>
      <w:numFmt w:val="bullet"/>
      <w:suff w:val="space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9" w15:restartNumberingAfterBreak="0">
    <w:nsid w:val="170C5E03"/>
    <w:multiLevelType w:val="multilevel"/>
    <w:tmpl w:val="AB9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72F0EAC"/>
    <w:multiLevelType w:val="multilevel"/>
    <w:tmpl w:val="446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ABE292C"/>
    <w:multiLevelType w:val="multilevel"/>
    <w:tmpl w:val="645A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CB87CD4"/>
    <w:multiLevelType w:val="multilevel"/>
    <w:tmpl w:val="6B02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23577AA"/>
    <w:multiLevelType w:val="hybridMultilevel"/>
    <w:tmpl w:val="3182B874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14" w15:restartNumberingAfterBreak="0">
    <w:nsid w:val="25363F40"/>
    <w:multiLevelType w:val="multilevel"/>
    <w:tmpl w:val="688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56416BE"/>
    <w:multiLevelType w:val="hybridMultilevel"/>
    <w:tmpl w:val="4882F11C"/>
    <w:lvl w:ilvl="0" w:tplc="0409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16" w15:restartNumberingAfterBreak="0">
    <w:nsid w:val="262467BE"/>
    <w:multiLevelType w:val="hybridMultilevel"/>
    <w:tmpl w:val="6FFEDC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EE5434"/>
    <w:multiLevelType w:val="multilevel"/>
    <w:tmpl w:val="236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194341D"/>
    <w:multiLevelType w:val="hybridMultilevel"/>
    <w:tmpl w:val="F7F4E40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4C943DC"/>
    <w:multiLevelType w:val="multilevel"/>
    <w:tmpl w:val="38DC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7FA3248"/>
    <w:multiLevelType w:val="multilevel"/>
    <w:tmpl w:val="6F30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E8C2FB3"/>
    <w:multiLevelType w:val="multilevel"/>
    <w:tmpl w:val="39B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267273E"/>
    <w:multiLevelType w:val="multilevel"/>
    <w:tmpl w:val="73D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3B549E8"/>
    <w:multiLevelType w:val="multilevel"/>
    <w:tmpl w:val="2CE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C51098E"/>
    <w:multiLevelType w:val="multilevel"/>
    <w:tmpl w:val="5BB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2A25DA"/>
    <w:multiLevelType w:val="hybridMultilevel"/>
    <w:tmpl w:val="BFD01F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672907"/>
    <w:multiLevelType w:val="multilevel"/>
    <w:tmpl w:val="360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7582013"/>
    <w:multiLevelType w:val="hybridMultilevel"/>
    <w:tmpl w:val="6E88E6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A02748"/>
    <w:multiLevelType w:val="hybridMultilevel"/>
    <w:tmpl w:val="3EA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93722C"/>
    <w:multiLevelType w:val="multilevel"/>
    <w:tmpl w:val="99E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BC26990"/>
    <w:multiLevelType w:val="multilevel"/>
    <w:tmpl w:val="0FF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1930531"/>
    <w:multiLevelType w:val="multilevel"/>
    <w:tmpl w:val="A38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5A713BF"/>
    <w:multiLevelType w:val="multilevel"/>
    <w:tmpl w:val="947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B211D5C"/>
    <w:multiLevelType w:val="multilevel"/>
    <w:tmpl w:val="25B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B8D4E21"/>
    <w:multiLevelType w:val="multilevel"/>
    <w:tmpl w:val="33C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2091ABC"/>
    <w:multiLevelType w:val="multilevel"/>
    <w:tmpl w:val="94D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81E7215"/>
    <w:multiLevelType w:val="multilevel"/>
    <w:tmpl w:val="A12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8EE1537"/>
    <w:multiLevelType w:val="hybridMultilevel"/>
    <w:tmpl w:val="0BA87660"/>
    <w:lvl w:ilvl="0" w:tplc="0409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38" w15:restartNumberingAfterBreak="0">
    <w:nsid w:val="7A915F7B"/>
    <w:multiLevelType w:val="multilevel"/>
    <w:tmpl w:val="9B7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C785B54"/>
    <w:multiLevelType w:val="multilevel"/>
    <w:tmpl w:val="CB7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DC23C76"/>
    <w:multiLevelType w:val="hybridMultilevel"/>
    <w:tmpl w:val="8D08EA82"/>
    <w:lvl w:ilvl="0" w:tplc="4A8686D8">
      <w:numFmt w:val="bullet"/>
      <w:lvlText w:val=""/>
      <w:lvlJc w:val="left"/>
      <w:pPr>
        <w:ind w:left="22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7034D6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2" w:tplc="780E2B9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3" w:tplc="E5547D4A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0AAE3772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 w:tplc="640C8FE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188D1B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3982EF8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A306AC0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num w:numId="1" w16cid:durableId="1520965794">
    <w:abstractNumId w:val="40"/>
  </w:num>
  <w:num w:numId="2" w16cid:durableId="1303119708">
    <w:abstractNumId w:val="3"/>
  </w:num>
  <w:num w:numId="3" w16cid:durableId="1758360249">
    <w:abstractNumId w:val="2"/>
  </w:num>
  <w:num w:numId="4" w16cid:durableId="1640067473">
    <w:abstractNumId w:val="8"/>
  </w:num>
  <w:num w:numId="5" w16cid:durableId="383719765">
    <w:abstractNumId w:val="7"/>
  </w:num>
  <w:num w:numId="6" w16cid:durableId="2035109652">
    <w:abstractNumId w:val="4"/>
  </w:num>
  <w:num w:numId="7" w16cid:durableId="1159618216">
    <w:abstractNumId w:val="15"/>
  </w:num>
  <w:num w:numId="8" w16cid:durableId="430323927">
    <w:abstractNumId w:val="25"/>
  </w:num>
  <w:num w:numId="9" w16cid:durableId="2130470342">
    <w:abstractNumId w:val="18"/>
  </w:num>
  <w:num w:numId="10" w16cid:durableId="1111045487">
    <w:abstractNumId w:val="13"/>
  </w:num>
  <w:num w:numId="11" w16cid:durableId="860900106">
    <w:abstractNumId w:val="37"/>
  </w:num>
  <w:num w:numId="12" w16cid:durableId="1774862489">
    <w:abstractNumId w:val="39"/>
  </w:num>
  <w:num w:numId="13" w16cid:durableId="1081293031">
    <w:abstractNumId w:val="35"/>
  </w:num>
  <w:num w:numId="14" w16cid:durableId="834876634">
    <w:abstractNumId w:val="22"/>
  </w:num>
  <w:num w:numId="15" w16cid:durableId="1275673723">
    <w:abstractNumId w:val="30"/>
  </w:num>
  <w:num w:numId="16" w16cid:durableId="1591354280">
    <w:abstractNumId w:val="38"/>
  </w:num>
  <w:num w:numId="17" w16cid:durableId="186987355">
    <w:abstractNumId w:val="12"/>
  </w:num>
  <w:num w:numId="18" w16cid:durableId="1850170190">
    <w:abstractNumId w:val="34"/>
  </w:num>
  <w:num w:numId="19" w16cid:durableId="1875381029">
    <w:abstractNumId w:val="10"/>
  </w:num>
  <w:num w:numId="20" w16cid:durableId="1122190863">
    <w:abstractNumId w:val="32"/>
  </w:num>
  <w:num w:numId="21" w16cid:durableId="152306327">
    <w:abstractNumId w:val="1"/>
  </w:num>
  <w:num w:numId="22" w16cid:durableId="830366520">
    <w:abstractNumId w:val="0"/>
  </w:num>
  <w:num w:numId="23" w16cid:durableId="1710952875">
    <w:abstractNumId w:val="19"/>
  </w:num>
  <w:num w:numId="24" w16cid:durableId="2013675172">
    <w:abstractNumId w:val="36"/>
  </w:num>
  <w:num w:numId="25" w16cid:durableId="411508293">
    <w:abstractNumId w:val="31"/>
  </w:num>
  <w:num w:numId="26" w16cid:durableId="1936552085">
    <w:abstractNumId w:val="33"/>
  </w:num>
  <w:num w:numId="27" w16cid:durableId="570429681">
    <w:abstractNumId w:val="23"/>
  </w:num>
  <w:num w:numId="28" w16cid:durableId="1837184977">
    <w:abstractNumId w:val="14"/>
  </w:num>
  <w:num w:numId="29" w16cid:durableId="607078589">
    <w:abstractNumId w:val="9"/>
  </w:num>
  <w:num w:numId="30" w16cid:durableId="1792430050">
    <w:abstractNumId w:val="27"/>
  </w:num>
  <w:num w:numId="31" w16cid:durableId="546839572">
    <w:abstractNumId w:val="28"/>
  </w:num>
  <w:num w:numId="32" w16cid:durableId="1467969851">
    <w:abstractNumId w:val="16"/>
  </w:num>
  <w:num w:numId="33" w16cid:durableId="178978843">
    <w:abstractNumId w:val="20"/>
  </w:num>
  <w:num w:numId="34" w16cid:durableId="1780026925">
    <w:abstractNumId w:val="21"/>
  </w:num>
  <w:num w:numId="35" w16cid:durableId="381254952">
    <w:abstractNumId w:val="6"/>
  </w:num>
  <w:num w:numId="36" w16cid:durableId="1596280015">
    <w:abstractNumId w:val="17"/>
  </w:num>
  <w:num w:numId="37" w16cid:durableId="74936274">
    <w:abstractNumId w:val="29"/>
  </w:num>
  <w:num w:numId="38" w16cid:durableId="1203252605">
    <w:abstractNumId w:val="11"/>
  </w:num>
  <w:num w:numId="39" w16cid:durableId="452091101">
    <w:abstractNumId w:val="26"/>
  </w:num>
  <w:num w:numId="40" w16cid:durableId="1693533218">
    <w:abstractNumId w:val="24"/>
  </w:num>
  <w:num w:numId="41" w16cid:durableId="141848064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C"/>
    <w:rsid w:val="0002217F"/>
    <w:rsid w:val="0004665A"/>
    <w:rsid w:val="00054EE7"/>
    <w:rsid w:val="000828E3"/>
    <w:rsid w:val="00097F4F"/>
    <w:rsid w:val="000A64B2"/>
    <w:rsid w:val="000B21F4"/>
    <w:rsid w:val="000D13E1"/>
    <w:rsid w:val="001149DD"/>
    <w:rsid w:val="00140CC3"/>
    <w:rsid w:val="00144E45"/>
    <w:rsid w:val="00177F29"/>
    <w:rsid w:val="001D2C43"/>
    <w:rsid w:val="001D6511"/>
    <w:rsid w:val="001F223D"/>
    <w:rsid w:val="0020624A"/>
    <w:rsid w:val="002951D2"/>
    <w:rsid w:val="002A7103"/>
    <w:rsid w:val="002B1B61"/>
    <w:rsid w:val="002C1C56"/>
    <w:rsid w:val="002E4F6D"/>
    <w:rsid w:val="003148A2"/>
    <w:rsid w:val="0031757E"/>
    <w:rsid w:val="003277C5"/>
    <w:rsid w:val="00346489"/>
    <w:rsid w:val="00347C98"/>
    <w:rsid w:val="003B276C"/>
    <w:rsid w:val="003B5FC6"/>
    <w:rsid w:val="003C791B"/>
    <w:rsid w:val="00443BE2"/>
    <w:rsid w:val="00454AB2"/>
    <w:rsid w:val="004913B1"/>
    <w:rsid w:val="004B0A03"/>
    <w:rsid w:val="004B799C"/>
    <w:rsid w:val="004C7D09"/>
    <w:rsid w:val="004D67C3"/>
    <w:rsid w:val="0050183A"/>
    <w:rsid w:val="005210CC"/>
    <w:rsid w:val="00553923"/>
    <w:rsid w:val="00576326"/>
    <w:rsid w:val="005B417D"/>
    <w:rsid w:val="005C04E1"/>
    <w:rsid w:val="005E1596"/>
    <w:rsid w:val="005F7C18"/>
    <w:rsid w:val="006004CC"/>
    <w:rsid w:val="0065409C"/>
    <w:rsid w:val="006622B0"/>
    <w:rsid w:val="006732B4"/>
    <w:rsid w:val="006A6DF1"/>
    <w:rsid w:val="006C312A"/>
    <w:rsid w:val="0070501B"/>
    <w:rsid w:val="00707499"/>
    <w:rsid w:val="00715A57"/>
    <w:rsid w:val="00730FD1"/>
    <w:rsid w:val="00757E7F"/>
    <w:rsid w:val="007654D8"/>
    <w:rsid w:val="00790456"/>
    <w:rsid w:val="007A0AFF"/>
    <w:rsid w:val="007B1C6C"/>
    <w:rsid w:val="007B3707"/>
    <w:rsid w:val="007B6D6A"/>
    <w:rsid w:val="0084627B"/>
    <w:rsid w:val="009442FC"/>
    <w:rsid w:val="00991370"/>
    <w:rsid w:val="009948C9"/>
    <w:rsid w:val="009B75E3"/>
    <w:rsid w:val="00A04BFB"/>
    <w:rsid w:val="00A209A4"/>
    <w:rsid w:val="00A405D2"/>
    <w:rsid w:val="00A6063E"/>
    <w:rsid w:val="00A745A8"/>
    <w:rsid w:val="00AA16E2"/>
    <w:rsid w:val="00AA754F"/>
    <w:rsid w:val="00AB5B67"/>
    <w:rsid w:val="00AC7FBE"/>
    <w:rsid w:val="00B24801"/>
    <w:rsid w:val="00B2519F"/>
    <w:rsid w:val="00B7222B"/>
    <w:rsid w:val="00B77733"/>
    <w:rsid w:val="00B93330"/>
    <w:rsid w:val="00B95FF6"/>
    <w:rsid w:val="00BE2D53"/>
    <w:rsid w:val="00C215F7"/>
    <w:rsid w:val="00C9069D"/>
    <w:rsid w:val="00C94D10"/>
    <w:rsid w:val="00CE0FB5"/>
    <w:rsid w:val="00CF6349"/>
    <w:rsid w:val="00D61C57"/>
    <w:rsid w:val="00DA2022"/>
    <w:rsid w:val="00DA3DE6"/>
    <w:rsid w:val="00DD32E7"/>
    <w:rsid w:val="00E115F8"/>
    <w:rsid w:val="00E12A8A"/>
    <w:rsid w:val="00E2642A"/>
    <w:rsid w:val="00E826DC"/>
    <w:rsid w:val="00EB433F"/>
    <w:rsid w:val="00EC2CE8"/>
    <w:rsid w:val="00ED010A"/>
    <w:rsid w:val="00EE5B63"/>
    <w:rsid w:val="00EF1195"/>
    <w:rsid w:val="00F5642C"/>
    <w:rsid w:val="00F63D1D"/>
    <w:rsid w:val="00F65BF7"/>
    <w:rsid w:val="00FD1963"/>
    <w:rsid w:val="0891AEED"/>
    <w:rsid w:val="27BA0427"/>
    <w:rsid w:val="2AB13950"/>
    <w:rsid w:val="470026AB"/>
    <w:rsid w:val="48E610B7"/>
    <w:rsid w:val="5BF2D053"/>
    <w:rsid w:val="5F4E5FE0"/>
    <w:rsid w:val="648D82DB"/>
    <w:rsid w:val="76F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A50E7E6"/>
  <w15:docId w15:val="{13660FC7-E227-4637-8C43-D520C5DC93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DE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6D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7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E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4E45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144E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4E45"/>
    <w:rPr>
      <w:rFonts w:ascii="Calibri" w:hAnsi="Calibri" w:eastAsia="Calibri" w:cs="Calibri"/>
    </w:rPr>
  </w:style>
  <w:style w:type="table" w:styleId="TableGrid">
    <w:name w:val="Table Grid"/>
    <w:basedOn w:val="TableNormal"/>
    <w:uiPriority w:val="39"/>
    <w:rsid w:val="00DD32E7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D32E7"/>
    <w:pPr>
      <w:widowControl/>
      <w:autoSpaceDE/>
      <w:autoSpaceDN/>
      <w:spacing w:after="160" w:line="259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F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F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0A03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3DE6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26DC"/>
    <w:rPr>
      <w:rFonts w:asciiTheme="majorHAnsi" w:hAnsiTheme="majorHAnsi"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tah.gov/pmn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yperlink" Target="https://utah.gov/pmn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28afdbdf678718c362df7ffc2b789d6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a97822967300f03e502c6a81222a5f98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BCB7A85D-81D4-499C-99DF-9A1F3F2E7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FD7C6-8636-49FB-BA11-91F47A910D54}"/>
</file>

<file path=customXml/itemProps3.xml><?xml version="1.0" encoding="utf-8"?>
<ds:datastoreItem xmlns:ds="http://schemas.openxmlformats.org/officeDocument/2006/customXml" ds:itemID="{B2DF1288-357C-4643-9879-B48B9EE2C905}"/>
</file>

<file path=customXml/itemProps4.xml><?xml version="1.0" encoding="utf-8"?>
<ds:datastoreItem xmlns:ds="http://schemas.openxmlformats.org/officeDocument/2006/customXml" ds:itemID="{CD0E6A2F-1825-4A93-8CD7-C1FC669004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Dimple Dell Advisory Board</dc:creator>
  <keywords/>
  <dc:description/>
  <lastModifiedBy>Jeniffer Goodman</lastModifiedBy>
  <revision>6</revision>
  <lastPrinted>2025-08-27T21:07:00.0000000Z</lastPrinted>
  <dcterms:created xsi:type="dcterms:W3CDTF">2025-08-27T17:43:00.0000000Z</dcterms:created>
  <dcterms:modified xsi:type="dcterms:W3CDTF">2025-09-11T15:40:44.7791822Z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2024-08-06T00:00:00Z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2024-08-06T00:00:00Z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