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29DF" w14:textId="77777777" w:rsidR="00FF3838" w:rsidRDefault="00FF3838" w:rsidP="001355C3">
      <w:pPr>
        <w:jc w:val="center"/>
        <w:rPr>
          <w:sz w:val="22"/>
          <w:szCs w:val="22"/>
          <w:lang w:val="en-CA"/>
        </w:rPr>
      </w:pPr>
    </w:p>
    <w:p w14:paraId="62249400" w14:textId="45F93B40" w:rsidR="00AD206D" w:rsidRDefault="00AD5152" w:rsidP="001355C3">
      <w:pPr>
        <w:jc w:val="center"/>
        <w:rPr>
          <w:b/>
          <w:bCs/>
          <w:sz w:val="22"/>
          <w:szCs w:val="22"/>
        </w:rPr>
      </w:pPr>
      <w:r w:rsidRPr="00296993">
        <w:rPr>
          <w:sz w:val="22"/>
          <w:szCs w:val="22"/>
          <w:lang w:val="en-CA"/>
        </w:rPr>
        <w:fldChar w:fldCharType="begin"/>
      </w:r>
      <w:r w:rsidRPr="00296993">
        <w:rPr>
          <w:sz w:val="22"/>
          <w:szCs w:val="22"/>
          <w:lang w:val="en-CA"/>
        </w:rPr>
        <w:instrText xml:space="preserve"> SEQ CHAPTER \h \r 1</w:instrText>
      </w:r>
      <w:r w:rsidRPr="00296993">
        <w:rPr>
          <w:sz w:val="22"/>
          <w:szCs w:val="22"/>
          <w:lang w:val="en-CA"/>
        </w:rPr>
        <w:fldChar w:fldCharType="end"/>
      </w:r>
      <w:r w:rsidRPr="00296993">
        <w:rPr>
          <w:b/>
          <w:bCs/>
          <w:sz w:val="22"/>
          <w:szCs w:val="22"/>
        </w:rPr>
        <w:t>NOTICE OF</w:t>
      </w:r>
      <w:r w:rsidR="00850AEB">
        <w:rPr>
          <w:b/>
          <w:bCs/>
          <w:sz w:val="22"/>
          <w:szCs w:val="22"/>
        </w:rPr>
        <w:t xml:space="preserve"> PUBLIC HEARING ON THE</w:t>
      </w:r>
      <w:r w:rsidR="00AD206D">
        <w:rPr>
          <w:b/>
          <w:bCs/>
          <w:sz w:val="22"/>
          <w:szCs w:val="22"/>
        </w:rPr>
        <w:t>:</w:t>
      </w:r>
    </w:p>
    <w:p w14:paraId="319275B6" w14:textId="2EB7F451" w:rsidR="00AD5152" w:rsidRPr="00296993" w:rsidRDefault="00A459BA" w:rsidP="001355C3">
      <w:pPr>
        <w:jc w:val="center"/>
        <w:rPr>
          <w:sz w:val="22"/>
          <w:szCs w:val="22"/>
        </w:rPr>
      </w:pPr>
      <w:r w:rsidRPr="00296993">
        <w:rPr>
          <w:b/>
          <w:bCs/>
          <w:sz w:val="22"/>
          <w:szCs w:val="22"/>
        </w:rPr>
        <w:t xml:space="preserve"> </w:t>
      </w:r>
      <w:r w:rsidR="00E33295" w:rsidRPr="00296993">
        <w:rPr>
          <w:b/>
          <w:bCs/>
          <w:sz w:val="22"/>
          <w:szCs w:val="22"/>
        </w:rPr>
        <w:t>ADJUSTMENT</w:t>
      </w:r>
      <w:r w:rsidR="00E520FB" w:rsidRPr="00296993">
        <w:rPr>
          <w:b/>
          <w:bCs/>
          <w:sz w:val="22"/>
          <w:szCs w:val="22"/>
        </w:rPr>
        <w:t xml:space="preserve"> OF A COMMON BOUNDARY BETWEEN </w:t>
      </w:r>
    </w:p>
    <w:p w14:paraId="5ABA945E" w14:textId="6A4C2627" w:rsidR="00AD5152" w:rsidRPr="00296993" w:rsidRDefault="00AD5152" w:rsidP="00C02EC3">
      <w:pPr>
        <w:jc w:val="center"/>
        <w:rPr>
          <w:b/>
          <w:bCs/>
          <w:sz w:val="22"/>
          <w:szCs w:val="22"/>
        </w:rPr>
      </w:pPr>
      <w:r w:rsidRPr="00296993">
        <w:rPr>
          <w:b/>
          <w:bCs/>
          <w:sz w:val="22"/>
          <w:szCs w:val="22"/>
        </w:rPr>
        <w:t>CENTRAL WEBER SEWER IMPROVEMENT DISTRICT</w:t>
      </w:r>
      <w:r w:rsidR="00E520FB" w:rsidRPr="00296993">
        <w:rPr>
          <w:b/>
          <w:bCs/>
          <w:sz w:val="22"/>
          <w:szCs w:val="22"/>
        </w:rPr>
        <w:t xml:space="preserve"> AND NORTH DAVIS SEWER DISTRICT</w:t>
      </w:r>
    </w:p>
    <w:p w14:paraId="42DABE67" w14:textId="77777777" w:rsidR="001F2072" w:rsidRPr="00296993" w:rsidRDefault="001F2072" w:rsidP="00C02EC3">
      <w:pPr>
        <w:rPr>
          <w:b/>
          <w:bCs/>
          <w:sz w:val="22"/>
          <w:szCs w:val="22"/>
        </w:rPr>
      </w:pPr>
    </w:p>
    <w:p w14:paraId="68DBE36C" w14:textId="18A2766B" w:rsidR="00DA0E53" w:rsidRDefault="0070031F" w:rsidP="00850AEB">
      <w:pPr>
        <w:jc w:val="both"/>
        <w:rPr>
          <w:sz w:val="24"/>
          <w:szCs w:val="24"/>
        </w:rPr>
      </w:pPr>
      <w:r>
        <w:rPr>
          <w:sz w:val="24"/>
          <w:szCs w:val="24"/>
        </w:rPr>
        <w:t>North Davis Sewer District (“North Davis”) hereby gives notice of a public hearing on a proposed boundary adjustment, to be held at the date and time listed below, pursuant</w:t>
      </w:r>
      <w:r w:rsidR="00AD5152" w:rsidRPr="00296993">
        <w:rPr>
          <w:sz w:val="24"/>
          <w:szCs w:val="24"/>
        </w:rPr>
        <w:t xml:space="preserve"> to the requirements of </w:t>
      </w:r>
      <w:r w:rsidR="00AD5152" w:rsidRPr="00621295">
        <w:rPr>
          <w:sz w:val="24"/>
          <w:szCs w:val="24"/>
        </w:rPr>
        <w:t>Utah Code Ann</w:t>
      </w:r>
      <w:r w:rsidR="00AD5152" w:rsidRPr="0070031F">
        <w:rPr>
          <w:sz w:val="24"/>
          <w:szCs w:val="24"/>
        </w:rPr>
        <w:t>.</w:t>
      </w:r>
      <w:r w:rsidR="00AD5152" w:rsidRPr="00296993">
        <w:rPr>
          <w:sz w:val="24"/>
          <w:szCs w:val="24"/>
        </w:rPr>
        <w:t xml:space="preserve"> § 17B-1-4</w:t>
      </w:r>
      <w:r w:rsidR="004D3FAC" w:rsidRPr="00296993">
        <w:rPr>
          <w:sz w:val="24"/>
          <w:szCs w:val="24"/>
        </w:rPr>
        <w:t>17</w:t>
      </w:r>
      <w:r>
        <w:rPr>
          <w:sz w:val="24"/>
          <w:szCs w:val="24"/>
        </w:rPr>
        <w:t>.</w:t>
      </w:r>
      <w:r w:rsidR="00AD5152" w:rsidRPr="00296993">
        <w:rPr>
          <w:sz w:val="24"/>
          <w:szCs w:val="24"/>
        </w:rPr>
        <w:t xml:space="preserve"> </w:t>
      </w:r>
      <w:r>
        <w:rPr>
          <w:sz w:val="24"/>
          <w:szCs w:val="24"/>
        </w:rPr>
        <w:t>North Davis and the</w:t>
      </w:r>
      <w:r w:rsidR="00296993" w:rsidRPr="00296993">
        <w:rPr>
          <w:sz w:val="24"/>
          <w:szCs w:val="24"/>
        </w:rPr>
        <w:t xml:space="preserve"> </w:t>
      </w:r>
      <w:r w:rsidR="004D3FAC" w:rsidRPr="00296993">
        <w:rPr>
          <w:sz w:val="24"/>
          <w:szCs w:val="24"/>
        </w:rPr>
        <w:t>Central Weber Sewer Improvement District (</w:t>
      </w:r>
      <w:r>
        <w:rPr>
          <w:sz w:val="24"/>
          <w:szCs w:val="24"/>
        </w:rPr>
        <w:t>“</w:t>
      </w:r>
      <w:r w:rsidR="004D3FAC" w:rsidRPr="00296993">
        <w:rPr>
          <w:sz w:val="24"/>
          <w:szCs w:val="24"/>
        </w:rPr>
        <w:t>Central Weber</w:t>
      </w:r>
      <w:r>
        <w:rPr>
          <w:sz w:val="24"/>
          <w:szCs w:val="24"/>
        </w:rPr>
        <w:t>”</w:t>
      </w:r>
      <w:r w:rsidR="004D3FAC" w:rsidRPr="00296993">
        <w:rPr>
          <w:sz w:val="24"/>
          <w:szCs w:val="24"/>
        </w:rPr>
        <w:t xml:space="preserve">) </w:t>
      </w:r>
      <w:r w:rsidR="00296993" w:rsidRPr="00296993">
        <w:rPr>
          <w:sz w:val="24"/>
          <w:szCs w:val="24"/>
        </w:rPr>
        <w:t>ha</w:t>
      </w:r>
      <w:r w:rsidR="00906CE8">
        <w:rPr>
          <w:sz w:val="24"/>
          <w:szCs w:val="24"/>
        </w:rPr>
        <w:t>ve</w:t>
      </w:r>
      <w:r w:rsidR="004D3FAC" w:rsidRPr="00296993">
        <w:rPr>
          <w:sz w:val="24"/>
          <w:szCs w:val="24"/>
        </w:rPr>
        <w:t xml:space="preserve"> declared intention to adjust the common boundary</w:t>
      </w:r>
      <w:r w:rsidR="00296993" w:rsidRPr="00296993">
        <w:rPr>
          <w:sz w:val="24"/>
          <w:szCs w:val="24"/>
        </w:rPr>
        <w:t xml:space="preserve"> </w:t>
      </w:r>
      <w:r>
        <w:rPr>
          <w:sz w:val="24"/>
          <w:szCs w:val="24"/>
        </w:rPr>
        <w:t>between the two districts</w:t>
      </w:r>
      <w:r w:rsidR="004D3FAC" w:rsidRPr="00296993">
        <w:rPr>
          <w:sz w:val="24"/>
          <w:szCs w:val="24"/>
        </w:rPr>
        <w:t xml:space="preserve">.   Both Central Weber and North Davis provide wastewater treatment services </w:t>
      </w:r>
      <w:r w:rsidR="00AD206D">
        <w:rPr>
          <w:sz w:val="24"/>
          <w:szCs w:val="24"/>
        </w:rPr>
        <w:t xml:space="preserve">to </w:t>
      </w:r>
      <w:r w:rsidR="004D3FAC" w:rsidRPr="00296993">
        <w:rPr>
          <w:sz w:val="24"/>
          <w:szCs w:val="24"/>
        </w:rPr>
        <w:t>Roy City, Utah.</w:t>
      </w:r>
      <w:r w:rsidR="00AD206D">
        <w:rPr>
          <w:sz w:val="24"/>
          <w:szCs w:val="24"/>
        </w:rPr>
        <w:t xml:space="preserve">   The common boundary defines which areas are served by </w:t>
      </w:r>
      <w:r w:rsidR="00AE75D8">
        <w:rPr>
          <w:sz w:val="24"/>
          <w:szCs w:val="24"/>
        </w:rPr>
        <w:t>each</w:t>
      </w:r>
      <w:r w:rsidR="00AD206D">
        <w:rPr>
          <w:sz w:val="24"/>
          <w:szCs w:val="24"/>
        </w:rPr>
        <w:t xml:space="preserve"> District.  Wastewater from the area described below was previously conveyed to Central Weber for treatment.  Roy City has modified the sewer collection system to convey this wastewater to North Davis.  </w:t>
      </w:r>
      <w:r>
        <w:rPr>
          <w:sz w:val="24"/>
          <w:szCs w:val="24"/>
        </w:rPr>
        <w:t>North Davis desires</w:t>
      </w:r>
      <w:r w:rsidR="00A459BA" w:rsidRPr="00296993">
        <w:rPr>
          <w:sz w:val="24"/>
          <w:szCs w:val="24"/>
        </w:rPr>
        <w:t xml:space="preserve"> to adjust the common boundary to </w:t>
      </w:r>
      <w:r w:rsidR="00AE75D8">
        <w:rPr>
          <w:sz w:val="24"/>
          <w:szCs w:val="24"/>
        </w:rPr>
        <w:t>include</w:t>
      </w:r>
      <w:r w:rsidR="00A459BA" w:rsidRPr="00296993">
        <w:rPr>
          <w:sz w:val="24"/>
          <w:szCs w:val="24"/>
        </w:rPr>
        <w:t xml:space="preserve"> this area </w:t>
      </w:r>
      <w:r w:rsidR="00AE75D8">
        <w:rPr>
          <w:sz w:val="24"/>
          <w:szCs w:val="24"/>
        </w:rPr>
        <w:t>in the</w:t>
      </w:r>
      <w:r w:rsidR="00A459BA" w:rsidRPr="00296993">
        <w:rPr>
          <w:sz w:val="24"/>
          <w:szCs w:val="24"/>
        </w:rPr>
        <w:t xml:space="preserve"> </w:t>
      </w:r>
      <w:r w:rsidR="00AE75D8">
        <w:rPr>
          <w:sz w:val="24"/>
          <w:szCs w:val="24"/>
        </w:rPr>
        <w:t>North Davis</w:t>
      </w:r>
      <w:r w:rsidR="00A459BA" w:rsidRPr="00296993">
        <w:rPr>
          <w:sz w:val="24"/>
          <w:szCs w:val="24"/>
        </w:rPr>
        <w:t xml:space="preserve"> service area.</w:t>
      </w:r>
      <w:r w:rsidR="00DA0E53">
        <w:rPr>
          <w:sz w:val="24"/>
          <w:szCs w:val="24"/>
        </w:rPr>
        <w:t xml:space="preserve">   </w:t>
      </w:r>
    </w:p>
    <w:p w14:paraId="4C7BC715" w14:textId="77777777" w:rsidR="00DA0E53" w:rsidRDefault="00DA0E53" w:rsidP="00296993">
      <w:pPr>
        <w:ind w:firstLine="720"/>
        <w:jc w:val="both"/>
        <w:rPr>
          <w:sz w:val="24"/>
          <w:szCs w:val="24"/>
        </w:rPr>
      </w:pPr>
    </w:p>
    <w:p w14:paraId="32FEAB74" w14:textId="2BA5AA3C" w:rsidR="0070031F" w:rsidRDefault="00DA0E53" w:rsidP="00906CE8">
      <w:pPr>
        <w:jc w:val="both"/>
        <w:rPr>
          <w:sz w:val="24"/>
          <w:szCs w:val="24"/>
        </w:rPr>
      </w:pPr>
      <w:r>
        <w:rPr>
          <w:sz w:val="24"/>
          <w:szCs w:val="24"/>
        </w:rPr>
        <w:t xml:space="preserve">That portion of the property tax </w:t>
      </w:r>
      <w:r w:rsidR="003C394E">
        <w:rPr>
          <w:sz w:val="24"/>
          <w:szCs w:val="24"/>
        </w:rPr>
        <w:t xml:space="preserve">previously </w:t>
      </w:r>
      <w:r>
        <w:rPr>
          <w:sz w:val="24"/>
          <w:szCs w:val="24"/>
        </w:rPr>
        <w:t>assigned to Central Weber will no</w:t>
      </w:r>
      <w:r w:rsidR="003C394E">
        <w:rPr>
          <w:sz w:val="24"/>
          <w:szCs w:val="24"/>
        </w:rPr>
        <w:t xml:space="preserve">w </w:t>
      </w:r>
      <w:r>
        <w:rPr>
          <w:sz w:val="24"/>
          <w:szCs w:val="24"/>
        </w:rPr>
        <w:t xml:space="preserve">be assessed </w:t>
      </w:r>
      <w:r w:rsidR="003C394E">
        <w:rPr>
          <w:sz w:val="24"/>
          <w:szCs w:val="24"/>
        </w:rPr>
        <w:t>by North Davis</w:t>
      </w:r>
      <w:r>
        <w:rPr>
          <w:sz w:val="24"/>
          <w:szCs w:val="24"/>
        </w:rPr>
        <w:t>.</w:t>
      </w:r>
      <w:r w:rsidR="00906CE8">
        <w:rPr>
          <w:sz w:val="24"/>
          <w:szCs w:val="24"/>
        </w:rPr>
        <w:t xml:space="preserve">  The impact on sewer customers within the affected area will be that those customers will now pay the property tax levy and fees imposed by North Davis, whereas those customers are currently paying property tax and fees as imposed by Central Weber. </w:t>
      </w:r>
    </w:p>
    <w:p w14:paraId="4B4E4B01" w14:textId="77777777" w:rsidR="0070031F" w:rsidRDefault="0070031F" w:rsidP="00906CE8">
      <w:pPr>
        <w:jc w:val="both"/>
        <w:rPr>
          <w:sz w:val="24"/>
          <w:szCs w:val="24"/>
        </w:rPr>
      </w:pPr>
    </w:p>
    <w:p w14:paraId="28E0E32F" w14:textId="6E978479" w:rsidR="00DA0E53" w:rsidRDefault="00DA0E53" w:rsidP="00906CE8">
      <w:pPr>
        <w:jc w:val="both"/>
        <w:rPr>
          <w:sz w:val="24"/>
          <w:szCs w:val="24"/>
        </w:rPr>
      </w:pPr>
      <w:r>
        <w:rPr>
          <w:sz w:val="24"/>
          <w:szCs w:val="24"/>
        </w:rPr>
        <w:t xml:space="preserve">The </w:t>
      </w:r>
      <w:r w:rsidR="0070031F">
        <w:rPr>
          <w:sz w:val="24"/>
          <w:szCs w:val="24"/>
        </w:rPr>
        <w:t>North Davis B</w:t>
      </w:r>
      <w:r>
        <w:rPr>
          <w:sz w:val="24"/>
          <w:szCs w:val="24"/>
        </w:rPr>
        <w:t xml:space="preserve">oard of </w:t>
      </w:r>
      <w:r w:rsidR="0070031F">
        <w:rPr>
          <w:sz w:val="24"/>
          <w:szCs w:val="24"/>
        </w:rPr>
        <w:t>T</w:t>
      </w:r>
      <w:r>
        <w:rPr>
          <w:sz w:val="24"/>
          <w:szCs w:val="24"/>
        </w:rPr>
        <w:t xml:space="preserve">rustees may approve the </w:t>
      </w:r>
      <w:r w:rsidR="0070031F">
        <w:rPr>
          <w:sz w:val="24"/>
          <w:szCs w:val="24"/>
        </w:rPr>
        <w:t xml:space="preserve">boundary </w:t>
      </w:r>
      <w:r>
        <w:rPr>
          <w:sz w:val="24"/>
          <w:szCs w:val="24"/>
        </w:rPr>
        <w:t>adjustment unless written protest</w:t>
      </w:r>
      <w:r w:rsidR="0070031F">
        <w:rPr>
          <w:sz w:val="24"/>
          <w:szCs w:val="24"/>
        </w:rPr>
        <w:t>s are</w:t>
      </w:r>
      <w:r>
        <w:rPr>
          <w:sz w:val="24"/>
          <w:szCs w:val="24"/>
        </w:rPr>
        <w:t xml:space="preserve"> filed with the board </w:t>
      </w:r>
      <w:r w:rsidR="0070031F">
        <w:rPr>
          <w:sz w:val="24"/>
          <w:szCs w:val="24"/>
        </w:rPr>
        <w:t xml:space="preserve">as described in </w:t>
      </w:r>
      <w:r w:rsidR="0070031F" w:rsidRPr="00DE3700">
        <w:rPr>
          <w:sz w:val="24"/>
          <w:szCs w:val="24"/>
        </w:rPr>
        <w:t>Utah Code Ann</w:t>
      </w:r>
      <w:r w:rsidR="0070031F" w:rsidRPr="0070031F">
        <w:rPr>
          <w:sz w:val="24"/>
          <w:szCs w:val="24"/>
        </w:rPr>
        <w:t xml:space="preserve">. </w:t>
      </w:r>
      <w:r w:rsidR="0070031F" w:rsidRPr="00296993">
        <w:rPr>
          <w:sz w:val="24"/>
          <w:szCs w:val="24"/>
        </w:rPr>
        <w:t>§ 17B-1-417</w:t>
      </w:r>
      <w:r w:rsidR="0070031F">
        <w:rPr>
          <w:sz w:val="24"/>
          <w:szCs w:val="24"/>
        </w:rPr>
        <w:t xml:space="preserve"> </w:t>
      </w:r>
      <w:r>
        <w:rPr>
          <w:sz w:val="24"/>
          <w:szCs w:val="24"/>
        </w:rPr>
        <w:t>by</w:t>
      </w:r>
      <w:r w:rsidR="0070031F">
        <w:rPr>
          <w:sz w:val="24"/>
          <w:szCs w:val="24"/>
        </w:rPr>
        <w:t xml:space="preserve"> (i)</w:t>
      </w:r>
      <w:r>
        <w:rPr>
          <w:sz w:val="24"/>
          <w:szCs w:val="24"/>
        </w:rPr>
        <w:t xml:space="preserve"> </w:t>
      </w:r>
      <w:r w:rsidR="0070031F">
        <w:rPr>
          <w:sz w:val="24"/>
          <w:szCs w:val="24"/>
        </w:rPr>
        <w:t xml:space="preserve">the owners of at least </w:t>
      </w:r>
      <w:r>
        <w:rPr>
          <w:sz w:val="24"/>
          <w:szCs w:val="24"/>
        </w:rPr>
        <w:t xml:space="preserve">50% of the </w:t>
      </w:r>
      <w:r w:rsidR="0070031F">
        <w:rPr>
          <w:sz w:val="24"/>
          <w:szCs w:val="24"/>
        </w:rPr>
        <w:t xml:space="preserve">private </w:t>
      </w:r>
      <w:r>
        <w:rPr>
          <w:sz w:val="24"/>
          <w:szCs w:val="24"/>
        </w:rPr>
        <w:t>property in the affected</w:t>
      </w:r>
      <w:r w:rsidR="0070031F">
        <w:rPr>
          <w:sz w:val="24"/>
          <w:szCs w:val="24"/>
        </w:rPr>
        <w:t xml:space="preserve"> that represent at least 50% of the private property value in the affected</w:t>
      </w:r>
      <w:r>
        <w:rPr>
          <w:sz w:val="24"/>
          <w:szCs w:val="24"/>
        </w:rPr>
        <w:t xml:space="preserve"> area</w:t>
      </w:r>
      <w:r w:rsidR="0070031F">
        <w:rPr>
          <w:sz w:val="24"/>
          <w:szCs w:val="24"/>
        </w:rPr>
        <w:t xml:space="preserve"> or (ii) by registered voters within the affected area equal in number to at least 50% of the votes cast in the affected area for the office of governor at the last regular general election before the filing of the protests</w:t>
      </w:r>
      <w:r>
        <w:rPr>
          <w:sz w:val="24"/>
          <w:szCs w:val="24"/>
        </w:rPr>
        <w:t>.</w:t>
      </w:r>
    </w:p>
    <w:p w14:paraId="5D632B9E" w14:textId="77777777" w:rsidR="00DA0E53" w:rsidRDefault="00DA0E53" w:rsidP="00906CE8">
      <w:pPr>
        <w:ind w:firstLine="720"/>
        <w:jc w:val="both"/>
        <w:rPr>
          <w:sz w:val="24"/>
          <w:szCs w:val="24"/>
        </w:rPr>
      </w:pPr>
    </w:p>
    <w:p w14:paraId="0ADA2B10" w14:textId="7353A28E" w:rsidR="00296993" w:rsidRPr="00296993" w:rsidRDefault="00906CE8" w:rsidP="00621295">
      <w:pPr>
        <w:jc w:val="both"/>
        <w:rPr>
          <w:sz w:val="24"/>
          <w:szCs w:val="24"/>
        </w:rPr>
      </w:pPr>
      <w:r>
        <w:rPr>
          <w:sz w:val="24"/>
          <w:szCs w:val="24"/>
        </w:rPr>
        <w:t xml:space="preserve">All interested </w:t>
      </w:r>
      <w:proofErr w:type="gramStart"/>
      <w:r>
        <w:rPr>
          <w:sz w:val="24"/>
          <w:szCs w:val="24"/>
        </w:rPr>
        <w:t>persons</w:t>
      </w:r>
      <w:proofErr w:type="gramEnd"/>
      <w:r w:rsidRPr="00296993">
        <w:rPr>
          <w:sz w:val="24"/>
          <w:szCs w:val="24"/>
        </w:rPr>
        <w:t xml:space="preserve"> </w:t>
      </w:r>
      <w:r w:rsidR="00296993" w:rsidRPr="00296993">
        <w:rPr>
          <w:sz w:val="24"/>
          <w:szCs w:val="24"/>
        </w:rPr>
        <w:t xml:space="preserve">are invited to </w:t>
      </w:r>
      <w:r w:rsidR="00296993">
        <w:rPr>
          <w:sz w:val="24"/>
          <w:szCs w:val="24"/>
        </w:rPr>
        <w:t>attend a p</w:t>
      </w:r>
      <w:r w:rsidR="00296993" w:rsidRPr="00296993">
        <w:rPr>
          <w:sz w:val="24"/>
          <w:szCs w:val="24"/>
        </w:rPr>
        <w:t>ublic hearing regarding th</w:t>
      </w:r>
      <w:r w:rsidR="00AD206D">
        <w:rPr>
          <w:sz w:val="24"/>
          <w:szCs w:val="24"/>
        </w:rPr>
        <w:t>is</w:t>
      </w:r>
      <w:r w:rsidR="00296993" w:rsidRPr="00296993">
        <w:rPr>
          <w:sz w:val="24"/>
          <w:szCs w:val="24"/>
        </w:rPr>
        <w:t xml:space="preserve"> boundary adjustment</w:t>
      </w:r>
      <w:r>
        <w:rPr>
          <w:sz w:val="24"/>
          <w:szCs w:val="24"/>
        </w:rPr>
        <w:t xml:space="preserve"> to </w:t>
      </w:r>
      <w:r w:rsidR="00AD206D">
        <w:rPr>
          <w:sz w:val="24"/>
          <w:szCs w:val="24"/>
        </w:rPr>
        <w:t xml:space="preserve">be held at </w:t>
      </w:r>
      <w:r w:rsidR="00AE75D8">
        <w:rPr>
          <w:sz w:val="24"/>
          <w:szCs w:val="24"/>
        </w:rPr>
        <w:t>6</w:t>
      </w:r>
      <w:r w:rsidR="00AD206D">
        <w:rPr>
          <w:sz w:val="24"/>
          <w:szCs w:val="24"/>
        </w:rPr>
        <w:t>:00 p.m</w:t>
      </w:r>
      <w:r w:rsidR="00850AEB">
        <w:rPr>
          <w:sz w:val="24"/>
          <w:szCs w:val="24"/>
        </w:rPr>
        <w:t xml:space="preserve">., </w:t>
      </w:r>
      <w:r w:rsidR="00621295">
        <w:rPr>
          <w:sz w:val="24"/>
          <w:szCs w:val="24"/>
        </w:rPr>
        <w:t>November 13,</w:t>
      </w:r>
      <w:r w:rsidR="00AD206D">
        <w:rPr>
          <w:sz w:val="24"/>
          <w:szCs w:val="24"/>
        </w:rPr>
        <w:t xml:space="preserve"> </w:t>
      </w:r>
      <w:proofErr w:type="gramStart"/>
      <w:r w:rsidR="00AD206D">
        <w:rPr>
          <w:sz w:val="24"/>
          <w:szCs w:val="24"/>
        </w:rPr>
        <w:t>2025</w:t>
      </w:r>
      <w:proofErr w:type="gramEnd"/>
      <w:r w:rsidR="00AD206D">
        <w:rPr>
          <w:sz w:val="24"/>
          <w:szCs w:val="24"/>
        </w:rPr>
        <w:t xml:space="preserve"> at </w:t>
      </w:r>
      <w:r w:rsidR="00AE75D8">
        <w:rPr>
          <w:sz w:val="24"/>
          <w:szCs w:val="24"/>
        </w:rPr>
        <w:t>North Davis Sewer District</w:t>
      </w:r>
      <w:r w:rsidR="00AD206D">
        <w:rPr>
          <w:sz w:val="24"/>
          <w:szCs w:val="24"/>
        </w:rPr>
        <w:t xml:space="preserve"> located at </w:t>
      </w:r>
      <w:r w:rsidR="00AE75D8">
        <w:rPr>
          <w:sz w:val="24"/>
          <w:szCs w:val="24"/>
        </w:rPr>
        <w:t>4252 West 2200 South, Syracuse</w:t>
      </w:r>
      <w:r w:rsidR="00AE75D8" w:rsidRPr="00296993">
        <w:rPr>
          <w:sz w:val="24"/>
          <w:szCs w:val="24"/>
        </w:rPr>
        <w:t>, UT</w:t>
      </w:r>
      <w:r w:rsidR="00AE75D8">
        <w:rPr>
          <w:sz w:val="24"/>
          <w:szCs w:val="24"/>
        </w:rPr>
        <w:t xml:space="preserve"> 84075.</w:t>
      </w:r>
      <w:r w:rsidR="00AD206D">
        <w:rPr>
          <w:sz w:val="24"/>
          <w:szCs w:val="24"/>
        </w:rPr>
        <w:t xml:space="preserve"> </w:t>
      </w:r>
    </w:p>
    <w:p w14:paraId="44D3BCE5" w14:textId="77777777" w:rsidR="00296993" w:rsidRDefault="00296993" w:rsidP="00296993">
      <w:pPr>
        <w:rPr>
          <w:sz w:val="24"/>
          <w:szCs w:val="24"/>
        </w:rPr>
      </w:pPr>
    </w:p>
    <w:p w14:paraId="5B03ED28" w14:textId="15645313" w:rsidR="00296993" w:rsidRPr="00296993" w:rsidRDefault="00296993" w:rsidP="00296993">
      <w:pPr>
        <w:rPr>
          <w:b/>
          <w:bCs/>
          <w:sz w:val="24"/>
          <w:szCs w:val="24"/>
        </w:rPr>
      </w:pPr>
      <w:r w:rsidRPr="00296993">
        <w:rPr>
          <w:b/>
          <w:bCs/>
          <w:sz w:val="24"/>
          <w:szCs w:val="24"/>
        </w:rPr>
        <w:t>PUBLIC HEARING</w:t>
      </w:r>
    </w:p>
    <w:p w14:paraId="40ADEC93" w14:textId="77777777" w:rsidR="00296993" w:rsidRPr="00296993" w:rsidRDefault="00296993" w:rsidP="00296993">
      <w:pPr>
        <w:rPr>
          <w:sz w:val="24"/>
          <w:szCs w:val="24"/>
        </w:rPr>
      </w:pPr>
    </w:p>
    <w:p w14:paraId="6B59A375" w14:textId="34D4E67F" w:rsidR="00296993" w:rsidRPr="00296993" w:rsidRDefault="00296993" w:rsidP="00296993">
      <w:pPr>
        <w:rPr>
          <w:sz w:val="24"/>
          <w:szCs w:val="24"/>
        </w:rPr>
      </w:pPr>
      <w:r w:rsidRPr="00296993">
        <w:rPr>
          <w:sz w:val="24"/>
          <w:szCs w:val="24"/>
        </w:rPr>
        <w:t>Date/Time:</w:t>
      </w:r>
      <w:r w:rsidRPr="00296993">
        <w:rPr>
          <w:sz w:val="24"/>
          <w:szCs w:val="24"/>
        </w:rPr>
        <w:tab/>
      </w:r>
      <w:r w:rsidR="00621295">
        <w:rPr>
          <w:sz w:val="24"/>
          <w:szCs w:val="24"/>
        </w:rPr>
        <w:t>11</w:t>
      </w:r>
      <w:r w:rsidRPr="00296993">
        <w:rPr>
          <w:sz w:val="24"/>
          <w:szCs w:val="24"/>
        </w:rPr>
        <w:t>/1</w:t>
      </w:r>
      <w:r w:rsidR="00621295">
        <w:rPr>
          <w:sz w:val="24"/>
          <w:szCs w:val="24"/>
        </w:rPr>
        <w:t>3</w:t>
      </w:r>
      <w:r w:rsidRPr="00296993">
        <w:rPr>
          <w:sz w:val="24"/>
          <w:szCs w:val="24"/>
        </w:rPr>
        <w:t xml:space="preserve">/2025 at </w:t>
      </w:r>
      <w:r w:rsidR="00AE75D8">
        <w:rPr>
          <w:sz w:val="24"/>
          <w:szCs w:val="24"/>
        </w:rPr>
        <w:t>6</w:t>
      </w:r>
      <w:r w:rsidRPr="00296993">
        <w:rPr>
          <w:sz w:val="24"/>
          <w:szCs w:val="24"/>
        </w:rPr>
        <w:t>:00 p.m.</w:t>
      </w:r>
    </w:p>
    <w:p w14:paraId="68E0BA76" w14:textId="77777777" w:rsidR="00296993" w:rsidRPr="00296993" w:rsidRDefault="00296993" w:rsidP="00296993">
      <w:pPr>
        <w:rPr>
          <w:sz w:val="24"/>
          <w:szCs w:val="24"/>
        </w:rPr>
      </w:pPr>
    </w:p>
    <w:p w14:paraId="105E1D8F" w14:textId="096D643F" w:rsidR="00296993" w:rsidRPr="00296993" w:rsidRDefault="00296993" w:rsidP="00296993">
      <w:pPr>
        <w:rPr>
          <w:sz w:val="24"/>
          <w:szCs w:val="24"/>
        </w:rPr>
      </w:pPr>
      <w:r w:rsidRPr="00296993">
        <w:rPr>
          <w:sz w:val="24"/>
          <w:szCs w:val="24"/>
        </w:rPr>
        <w:t>Location:</w:t>
      </w:r>
      <w:r w:rsidRPr="00296993">
        <w:rPr>
          <w:sz w:val="24"/>
          <w:szCs w:val="24"/>
        </w:rPr>
        <w:tab/>
      </w:r>
      <w:r w:rsidR="00AE75D8">
        <w:rPr>
          <w:sz w:val="24"/>
          <w:szCs w:val="24"/>
        </w:rPr>
        <w:t>North Davis Sewer District</w:t>
      </w:r>
      <w:r w:rsidRPr="00296993">
        <w:rPr>
          <w:sz w:val="24"/>
          <w:szCs w:val="24"/>
        </w:rPr>
        <w:t xml:space="preserve"> </w:t>
      </w:r>
    </w:p>
    <w:p w14:paraId="05A09E84" w14:textId="47B4F3A2" w:rsidR="00296993" w:rsidRPr="00296993" w:rsidRDefault="00296993" w:rsidP="00296993">
      <w:pPr>
        <w:rPr>
          <w:sz w:val="24"/>
          <w:szCs w:val="24"/>
        </w:rPr>
      </w:pPr>
      <w:r w:rsidRPr="00296993">
        <w:rPr>
          <w:sz w:val="24"/>
          <w:szCs w:val="24"/>
        </w:rPr>
        <w:tab/>
      </w:r>
      <w:r w:rsidRPr="00296993">
        <w:rPr>
          <w:sz w:val="24"/>
          <w:szCs w:val="24"/>
        </w:rPr>
        <w:tab/>
      </w:r>
      <w:r w:rsidR="00AE75D8">
        <w:rPr>
          <w:sz w:val="24"/>
          <w:szCs w:val="24"/>
        </w:rPr>
        <w:t>4252 West 2200 South</w:t>
      </w:r>
    </w:p>
    <w:p w14:paraId="7DEDDDD4" w14:textId="41E8B457" w:rsidR="00296993" w:rsidRPr="00296993" w:rsidRDefault="00296993" w:rsidP="00296993">
      <w:pPr>
        <w:rPr>
          <w:sz w:val="24"/>
          <w:szCs w:val="24"/>
        </w:rPr>
      </w:pPr>
      <w:r w:rsidRPr="00296993">
        <w:rPr>
          <w:sz w:val="24"/>
          <w:szCs w:val="24"/>
        </w:rPr>
        <w:tab/>
      </w:r>
      <w:r w:rsidRPr="00296993">
        <w:rPr>
          <w:sz w:val="24"/>
          <w:szCs w:val="24"/>
        </w:rPr>
        <w:tab/>
      </w:r>
      <w:r w:rsidR="00AE75D8">
        <w:rPr>
          <w:sz w:val="24"/>
          <w:szCs w:val="24"/>
        </w:rPr>
        <w:t>Syracuse</w:t>
      </w:r>
      <w:r w:rsidRPr="00296993">
        <w:rPr>
          <w:sz w:val="24"/>
          <w:szCs w:val="24"/>
        </w:rPr>
        <w:t>, UT</w:t>
      </w:r>
      <w:r w:rsidR="00AD206D">
        <w:rPr>
          <w:sz w:val="24"/>
          <w:szCs w:val="24"/>
        </w:rPr>
        <w:t xml:space="preserve"> 84</w:t>
      </w:r>
      <w:r w:rsidR="00AE75D8">
        <w:rPr>
          <w:sz w:val="24"/>
          <w:szCs w:val="24"/>
        </w:rPr>
        <w:t>075</w:t>
      </w:r>
    </w:p>
    <w:p w14:paraId="296410D8" w14:textId="77777777" w:rsidR="00296993" w:rsidRPr="00296993" w:rsidRDefault="00296993" w:rsidP="00296993">
      <w:pPr>
        <w:rPr>
          <w:sz w:val="24"/>
          <w:szCs w:val="24"/>
        </w:rPr>
      </w:pPr>
    </w:p>
    <w:p w14:paraId="7EE6E7A3" w14:textId="4706608C" w:rsidR="00296993" w:rsidRPr="00296993" w:rsidRDefault="00296993" w:rsidP="00296993">
      <w:pPr>
        <w:rPr>
          <w:sz w:val="24"/>
          <w:szCs w:val="24"/>
        </w:rPr>
      </w:pPr>
      <w:r w:rsidRPr="00296993">
        <w:rPr>
          <w:sz w:val="24"/>
          <w:szCs w:val="24"/>
        </w:rPr>
        <w:t xml:space="preserve">To obtain more information regarding the boundary adjustment, citizens may contact </w:t>
      </w:r>
      <w:r w:rsidR="00AE75D8">
        <w:rPr>
          <w:sz w:val="24"/>
          <w:szCs w:val="24"/>
        </w:rPr>
        <w:t>North Davis Sewer</w:t>
      </w:r>
      <w:r w:rsidRPr="00296993">
        <w:rPr>
          <w:sz w:val="24"/>
          <w:szCs w:val="24"/>
        </w:rPr>
        <w:t xml:space="preserve"> District at 801-</w:t>
      </w:r>
      <w:r w:rsidR="00AE75D8">
        <w:rPr>
          <w:sz w:val="24"/>
          <w:szCs w:val="24"/>
        </w:rPr>
        <w:t>825-0712</w:t>
      </w:r>
      <w:r w:rsidRPr="00296993">
        <w:rPr>
          <w:sz w:val="24"/>
          <w:szCs w:val="24"/>
        </w:rPr>
        <w:t>.</w:t>
      </w:r>
    </w:p>
    <w:p w14:paraId="7B5148C1" w14:textId="77777777" w:rsidR="00296993" w:rsidRPr="00296993" w:rsidRDefault="00296993" w:rsidP="00296993">
      <w:pPr>
        <w:rPr>
          <w:sz w:val="24"/>
          <w:szCs w:val="24"/>
        </w:rPr>
      </w:pPr>
    </w:p>
    <w:p w14:paraId="3D1763A5" w14:textId="42D98CF0" w:rsidR="00AD5152" w:rsidRPr="00296993" w:rsidRDefault="00AD5152" w:rsidP="00C0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19848C5" w14:textId="77777777" w:rsidR="0077150A" w:rsidRPr="00296993" w:rsidRDefault="0077150A" w:rsidP="00C0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3C66FF4" w14:textId="77777777" w:rsidR="00F610E8" w:rsidRPr="00296993" w:rsidRDefault="00F610E8" w:rsidP="00C0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E4D43F0" w14:textId="77777777" w:rsidR="00DF075C" w:rsidRPr="00296993" w:rsidRDefault="00DF075C" w:rsidP="00C0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1C53EB5" w14:textId="77777777" w:rsidR="00906CE8" w:rsidRDefault="00906CE8">
      <w:pPr>
        <w:autoSpaceDE/>
        <w:autoSpaceDN/>
        <w:adjustRightInd/>
        <w:spacing w:after="200" w:line="276" w:lineRule="auto"/>
        <w:rPr>
          <w:sz w:val="22"/>
          <w:szCs w:val="22"/>
        </w:rPr>
      </w:pPr>
      <w:r>
        <w:rPr>
          <w:sz w:val="22"/>
          <w:szCs w:val="22"/>
        </w:rPr>
        <w:br w:type="page"/>
      </w:r>
    </w:p>
    <w:p w14:paraId="598BE0C1" w14:textId="1602ABAF" w:rsidR="00850AEB" w:rsidRDefault="00850AEB" w:rsidP="00621295">
      <w:pPr>
        <w:tabs>
          <w:tab w:val="left" w:pos="720"/>
          <w:tab w:val="left" w:pos="1440"/>
          <w:tab w:val="left" w:pos="2160"/>
          <w:tab w:val="left" w:pos="2880"/>
          <w:tab w:val="left" w:pos="3600"/>
          <w:tab w:val="left" w:pos="4320"/>
          <w:tab w:val="right" w:pos="9360"/>
        </w:tabs>
        <w:rPr>
          <w:b/>
          <w:bCs/>
          <w:sz w:val="22"/>
          <w:szCs w:val="22"/>
        </w:rPr>
      </w:pPr>
      <w:r>
        <w:rPr>
          <w:b/>
          <w:bCs/>
          <w:sz w:val="22"/>
          <w:szCs w:val="22"/>
        </w:rPr>
        <w:lastRenderedPageBreak/>
        <w:t>BOUNDARY DESCRIPTION:</w:t>
      </w:r>
    </w:p>
    <w:p w14:paraId="2D8C9340" w14:textId="77777777" w:rsidR="00850AEB" w:rsidRDefault="00850AEB" w:rsidP="00DF075C">
      <w:pPr>
        <w:rPr>
          <w:b/>
          <w:bCs/>
          <w:sz w:val="22"/>
          <w:szCs w:val="22"/>
        </w:rPr>
      </w:pPr>
    </w:p>
    <w:p w14:paraId="75DC575A" w14:textId="77777777" w:rsidR="00850AEB" w:rsidRPr="00850AEB" w:rsidRDefault="00850AEB" w:rsidP="00850AEB">
      <w:pPr>
        <w:rPr>
          <w:sz w:val="22"/>
          <w:szCs w:val="22"/>
        </w:rPr>
      </w:pPr>
      <w:r w:rsidRPr="00850AEB">
        <w:rPr>
          <w:sz w:val="22"/>
          <w:szCs w:val="22"/>
        </w:rPr>
        <w:t xml:space="preserve">BEGINNING AT A POINT ON THE NORTHERLY RIGHT OF WAY LINE OF 4800 SOUTH </w:t>
      </w:r>
    </w:p>
    <w:p w14:paraId="21100637" w14:textId="77777777" w:rsidR="00850AEB" w:rsidRPr="00850AEB" w:rsidRDefault="00850AEB" w:rsidP="00850AEB">
      <w:pPr>
        <w:rPr>
          <w:sz w:val="22"/>
          <w:szCs w:val="22"/>
        </w:rPr>
      </w:pPr>
      <w:r w:rsidRPr="00850AEB">
        <w:rPr>
          <w:sz w:val="22"/>
          <w:szCs w:val="22"/>
        </w:rPr>
        <w:t xml:space="preserve">STREET, SAID POINT BEING NORTH 89°52'11” EAST 1332.93 FEET ALONG THE SECTION </w:t>
      </w:r>
    </w:p>
    <w:p w14:paraId="7ECB42D2" w14:textId="77777777" w:rsidR="00850AEB" w:rsidRPr="00850AEB" w:rsidRDefault="00850AEB" w:rsidP="00850AEB">
      <w:pPr>
        <w:rPr>
          <w:sz w:val="22"/>
          <w:szCs w:val="22"/>
        </w:rPr>
      </w:pPr>
      <w:r w:rsidRPr="00850AEB">
        <w:rPr>
          <w:sz w:val="22"/>
          <w:szCs w:val="22"/>
        </w:rPr>
        <w:t xml:space="preserve">LINE AND NORTH 00°45'31” EAST 33.00 FEET FROM THE SOUTHWEST CORNER OF SECTION </w:t>
      </w:r>
    </w:p>
    <w:p w14:paraId="56CF6022" w14:textId="77777777" w:rsidR="00850AEB" w:rsidRPr="00850AEB" w:rsidRDefault="00850AEB" w:rsidP="00850AEB">
      <w:pPr>
        <w:rPr>
          <w:sz w:val="22"/>
          <w:szCs w:val="22"/>
        </w:rPr>
      </w:pPr>
      <w:r w:rsidRPr="00850AEB">
        <w:rPr>
          <w:sz w:val="22"/>
          <w:szCs w:val="22"/>
        </w:rPr>
        <w:t xml:space="preserve">12, TOWNSHIP 5 NORTH, RANGE 2 WEST, SALT LAKE BASE AND MERIDIAN, AND </w:t>
      </w:r>
    </w:p>
    <w:p w14:paraId="6CA7DD47" w14:textId="77777777" w:rsidR="00850AEB" w:rsidRPr="00850AEB" w:rsidRDefault="00850AEB" w:rsidP="00850AEB">
      <w:pPr>
        <w:rPr>
          <w:sz w:val="22"/>
          <w:szCs w:val="22"/>
        </w:rPr>
      </w:pPr>
      <w:r w:rsidRPr="00850AEB">
        <w:rPr>
          <w:sz w:val="22"/>
          <w:szCs w:val="22"/>
        </w:rPr>
        <w:t xml:space="preserve">RUNNING THENCE NORTH 00°45'31” EAST 1265.31 FEET ALONG THE 40-ACRE LINE TO A </w:t>
      </w:r>
    </w:p>
    <w:p w14:paraId="7EE0E054" w14:textId="77777777" w:rsidR="00850AEB" w:rsidRPr="00850AEB" w:rsidRDefault="00850AEB" w:rsidP="00850AEB">
      <w:pPr>
        <w:rPr>
          <w:sz w:val="22"/>
          <w:szCs w:val="22"/>
        </w:rPr>
      </w:pPr>
      <w:r w:rsidRPr="00850AEB">
        <w:rPr>
          <w:sz w:val="22"/>
          <w:szCs w:val="22"/>
        </w:rPr>
        <w:t xml:space="preserve">POINT ON THE SOUTHERLY LINE OF HEREFORDSHIRE SUBDIVISION, ON FILE IN BOOK 17 </w:t>
      </w:r>
    </w:p>
    <w:p w14:paraId="140AFA51" w14:textId="77777777" w:rsidR="00850AEB" w:rsidRPr="00850AEB" w:rsidRDefault="00850AEB" w:rsidP="00850AEB">
      <w:pPr>
        <w:rPr>
          <w:sz w:val="22"/>
          <w:szCs w:val="22"/>
        </w:rPr>
      </w:pPr>
      <w:r w:rsidRPr="00850AEB">
        <w:rPr>
          <w:sz w:val="22"/>
          <w:szCs w:val="22"/>
        </w:rPr>
        <w:t xml:space="preserve">AT PAGE 60 AT THE OFFICE OF THE DAVIS COUNTY RECORDER; THENCE NORTH 89°52'04” </w:t>
      </w:r>
    </w:p>
    <w:p w14:paraId="0431BC63" w14:textId="77777777" w:rsidR="00850AEB" w:rsidRPr="00850AEB" w:rsidRDefault="00850AEB" w:rsidP="00850AEB">
      <w:pPr>
        <w:rPr>
          <w:sz w:val="22"/>
          <w:szCs w:val="22"/>
        </w:rPr>
      </w:pPr>
      <w:r w:rsidRPr="00850AEB">
        <w:rPr>
          <w:sz w:val="22"/>
          <w:szCs w:val="22"/>
        </w:rPr>
        <w:t xml:space="preserve">EAST 556.71 FEET ALONG SAID SOUTHERLY LINE TO A POINT ON THE WESTERLY RIGHT </w:t>
      </w:r>
    </w:p>
    <w:p w14:paraId="0314D5F8" w14:textId="77777777" w:rsidR="00850AEB" w:rsidRPr="00850AEB" w:rsidRDefault="00850AEB" w:rsidP="00850AEB">
      <w:pPr>
        <w:rPr>
          <w:sz w:val="22"/>
          <w:szCs w:val="22"/>
        </w:rPr>
      </w:pPr>
      <w:r w:rsidRPr="00850AEB">
        <w:rPr>
          <w:sz w:val="22"/>
          <w:szCs w:val="22"/>
        </w:rPr>
        <w:t xml:space="preserve">OF WAY LINE OF AIRPORT </w:t>
      </w:r>
      <w:proofErr w:type="gramStart"/>
      <w:r w:rsidRPr="00850AEB">
        <w:rPr>
          <w:sz w:val="22"/>
          <w:szCs w:val="22"/>
        </w:rPr>
        <w:t>ROAD;</w:t>
      </w:r>
      <w:proofErr w:type="gramEnd"/>
      <w:r w:rsidRPr="00850AEB">
        <w:rPr>
          <w:sz w:val="22"/>
          <w:szCs w:val="22"/>
        </w:rPr>
        <w:t xml:space="preserve"> THENCE ALONG SAID WESTERLY RIGHT OF WAY LINE </w:t>
      </w:r>
    </w:p>
    <w:p w14:paraId="516140D1" w14:textId="77777777" w:rsidR="00850AEB" w:rsidRPr="00850AEB" w:rsidRDefault="00850AEB" w:rsidP="00850AEB">
      <w:pPr>
        <w:rPr>
          <w:sz w:val="22"/>
          <w:szCs w:val="22"/>
        </w:rPr>
      </w:pPr>
      <w:r w:rsidRPr="00850AEB">
        <w:rPr>
          <w:sz w:val="22"/>
          <w:szCs w:val="22"/>
        </w:rPr>
        <w:t xml:space="preserve">THE FOLLOWING TWO (2) COURSES: 1) SOUTHWESTERLY 884.79 FEET ALONG THE ARC OF </w:t>
      </w:r>
    </w:p>
    <w:p w14:paraId="1B0074D6" w14:textId="77777777" w:rsidR="00850AEB" w:rsidRPr="00850AEB" w:rsidRDefault="00850AEB" w:rsidP="00850AEB">
      <w:pPr>
        <w:rPr>
          <w:sz w:val="22"/>
          <w:szCs w:val="22"/>
        </w:rPr>
      </w:pPr>
      <w:r w:rsidRPr="00850AEB">
        <w:rPr>
          <w:sz w:val="22"/>
          <w:szCs w:val="22"/>
        </w:rPr>
        <w:t xml:space="preserve">A 2015.01 FOOT RADIUS CURVE TO THE LEFT, CHORD BEARS SOUTH 25°17'46” WEST 877.70 </w:t>
      </w:r>
    </w:p>
    <w:p w14:paraId="7B8EF73A" w14:textId="77777777" w:rsidR="00850AEB" w:rsidRPr="00850AEB" w:rsidRDefault="00850AEB" w:rsidP="00850AEB">
      <w:pPr>
        <w:rPr>
          <w:sz w:val="22"/>
          <w:szCs w:val="22"/>
        </w:rPr>
      </w:pPr>
      <w:r w:rsidRPr="00850AEB">
        <w:rPr>
          <w:sz w:val="22"/>
          <w:szCs w:val="22"/>
        </w:rPr>
        <w:t xml:space="preserve">FEET; 2) SOUTH 12°43'01” WEST 484.63 FEET; THENCE SOUTH 89°52'11” WEST 91.74 FEET </w:t>
      </w:r>
    </w:p>
    <w:p w14:paraId="36AF62D5" w14:textId="77777777" w:rsidR="00850AEB" w:rsidRPr="00850AEB" w:rsidRDefault="00850AEB" w:rsidP="00850AEB">
      <w:pPr>
        <w:rPr>
          <w:sz w:val="22"/>
          <w:szCs w:val="22"/>
        </w:rPr>
      </w:pPr>
      <w:r w:rsidRPr="00850AEB">
        <w:rPr>
          <w:sz w:val="22"/>
          <w:szCs w:val="22"/>
        </w:rPr>
        <w:t xml:space="preserve">ALONG SAID NORTHERLY RIGHT OF WAY LINE TO THE POINT OF BEGINNING.  </w:t>
      </w:r>
    </w:p>
    <w:p w14:paraId="016F5B7A" w14:textId="77777777" w:rsidR="00850AEB" w:rsidRPr="00850AEB" w:rsidRDefault="00850AEB" w:rsidP="00850AEB">
      <w:pPr>
        <w:rPr>
          <w:sz w:val="22"/>
          <w:szCs w:val="22"/>
        </w:rPr>
      </w:pPr>
      <w:r w:rsidRPr="00850AEB">
        <w:rPr>
          <w:sz w:val="22"/>
          <w:szCs w:val="22"/>
        </w:rPr>
        <w:t xml:space="preserve"> </w:t>
      </w:r>
    </w:p>
    <w:p w14:paraId="2814FF7C" w14:textId="77777777" w:rsidR="00850AEB" w:rsidRPr="00850AEB" w:rsidRDefault="00850AEB" w:rsidP="00850AEB">
      <w:pPr>
        <w:rPr>
          <w:sz w:val="22"/>
          <w:szCs w:val="22"/>
        </w:rPr>
      </w:pPr>
      <w:r w:rsidRPr="00850AEB">
        <w:rPr>
          <w:sz w:val="22"/>
          <w:szCs w:val="22"/>
        </w:rPr>
        <w:t xml:space="preserve">CONTAINS 7.702 ACRES, MORE OR LESS. </w:t>
      </w:r>
    </w:p>
    <w:p w14:paraId="4899F94F" w14:textId="77777777" w:rsidR="00850AEB" w:rsidRPr="00850AEB" w:rsidRDefault="00850AEB" w:rsidP="00850AEB">
      <w:pPr>
        <w:rPr>
          <w:sz w:val="22"/>
          <w:szCs w:val="22"/>
        </w:rPr>
      </w:pPr>
      <w:r w:rsidRPr="00850AEB">
        <w:rPr>
          <w:sz w:val="22"/>
          <w:szCs w:val="22"/>
        </w:rPr>
        <w:t xml:space="preserve"> </w:t>
      </w:r>
    </w:p>
    <w:p w14:paraId="55FE390E" w14:textId="77777777" w:rsidR="00850AEB" w:rsidRPr="00850AEB" w:rsidRDefault="00850AEB" w:rsidP="00850AEB">
      <w:pPr>
        <w:rPr>
          <w:sz w:val="22"/>
          <w:szCs w:val="22"/>
        </w:rPr>
      </w:pPr>
      <w:r w:rsidRPr="00850AEB">
        <w:rPr>
          <w:sz w:val="22"/>
          <w:szCs w:val="22"/>
        </w:rPr>
        <w:t xml:space="preserve">A TRACT OF LAND LOCATED IN THE NORTHWEST AND SOUTHWEST QUARTERS OF </w:t>
      </w:r>
    </w:p>
    <w:p w14:paraId="14DFBF15" w14:textId="77777777" w:rsidR="00850AEB" w:rsidRPr="00850AEB" w:rsidRDefault="00850AEB" w:rsidP="00850AEB">
      <w:pPr>
        <w:rPr>
          <w:sz w:val="22"/>
          <w:szCs w:val="22"/>
        </w:rPr>
      </w:pPr>
      <w:r w:rsidRPr="00850AEB">
        <w:rPr>
          <w:sz w:val="22"/>
          <w:szCs w:val="22"/>
        </w:rPr>
        <w:t xml:space="preserve">SECTION 13, TOWNSHIP 5 NORTH, RANGE 2 WEST, SALT LAKE BASE AND </w:t>
      </w:r>
      <w:proofErr w:type="gramStart"/>
      <w:r w:rsidRPr="00850AEB">
        <w:rPr>
          <w:sz w:val="22"/>
          <w:szCs w:val="22"/>
        </w:rPr>
        <w:t>MERIDIAN,SAID</w:t>
      </w:r>
      <w:proofErr w:type="gramEnd"/>
      <w:r w:rsidRPr="00850AEB">
        <w:rPr>
          <w:sz w:val="22"/>
          <w:szCs w:val="22"/>
        </w:rPr>
        <w:t xml:space="preserve"> </w:t>
      </w:r>
    </w:p>
    <w:p w14:paraId="66B238CE" w14:textId="77777777" w:rsidR="00850AEB" w:rsidRPr="00850AEB" w:rsidRDefault="00850AEB" w:rsidP="00850AEB">
      <w:pPr>
        <w:rPr>
          <w:sz w:val="22"/>
          <w:szCs w:val="22"/>
        </w:rPr>
      </w:pPr>
      <w:r w:rsidRPr="00850AEB">
        <w:rPr>
          <w:sz w:val="22"/>
          <w:szCs w:val="22"/>
        </w:rPr>
        <w:t xml:space="preserve">TRACT BEING ALL OF PARCELS 08106006 AND 081060013, MORE PARTICULARLY </w:t>
      </w:r>
    </w:p>
    <w:p w14:paraId="5E3A2F2B" w14:textId="77777777" w:rsidR="00850AEB" w:rsidRPr="00850AEB" w:rsidRDefault="00850AEB" w:rsidP="00850AEB">
      <w:pPr>
        <w:rPr>
          <w:sz w:val="22"/>
          <w:szCs w:val="22"/>
        </w:rPr>
      </w:pPr>
      <w:r w:rsidRPr="00850AEB">
        <w:rPr>
          <w:sz w:val="22"/>
          <w:szCs w:val="22"/>
        </w:rPr>
        <w:t xml:space="preserve">DESCRIBED AS: BEGINNING AT A POINT BEING NORTH 89°51'00” EAST 1328.35 FEET AND </w:t>
      </w:r>
    </w:p>
    <w:p w14:paraId="793079E1" w14:textId="77777777" w:rsidR="00850AEB" w:rsidRPr="00850AEB" w:rsidRDefault="00850AEB" w:rsidP="00850AEB">
      <w:pPr>
        <w:rPr>
          <w:sz w:val="22"/>
          <w:szCs w:val="22"/>
        </w:rPr>
      </w:pPr>
      <w:r w:rsidRPr="00850AEB">
        <w:rPr>
          <w:sz w:val="22"/>
          <w:szCs w:val="22"/>
        </w:rPr>
        <w:t xml:space="preserve">NORTH 51.67 FEET FROM THE WEST QUARTER CORNER OF SECTION 13, TOWNSHIP 5 </w:t>
      </w:r>
    </w:p>
    <w:p w14:paraId="53C0B734" w14:textId="77777777" w:rsidR="00850AEB" w:rsidRPr="00850AEB" w:rsidRDefault="00850AEB" w:rsidP="00850AEB">
      <w:pPr>
        <w:rPr>
          <w:sz w:val="22"/>
          <w:szCs w:val="22"/>
        </w:rPr>
      </w:pPr>
      <w:r w:rsidRPr="00850AEB">
        <w:rPr>
          <w:sz w:val="22"/>
          <w:szCs w:val="22"/>
        </w:rPr>
        <w:t xml:space="preserve">NORTH, RANGE 2 WEST, SALT LAKE BASE AND MERIDIAN (BASIS OF BEARINGS BEING </w:t>
      </w:r>
    </w:p>
    <w:p w14:paraId="23413982" w14:textId="77777777" w:rsidR="00850AEB" w:rsidRPr="00850AEB" w:rsidRDefault="00850AEB" w:rsidP="00850AEB">
      <w:pPr>
        <w:rPr>
          <w:sz w:val="22"/>
          <w:szCs w:val="22"/>
        </w:rPr>
      </w:pPr>
      <w:r w:rsidRPr="00850AEB">
        <w:rPr>
          <w:sz w:val="22"/>
          <w:szCs w:val="22"/>
        </w:rPr>
        <w:t xml:space="preserve">BETWEEN SAID WEST QUARTER CORNER AND THE SOUTHWEST CORNER OF SAID </w:t>
      </w:r>
    </w:p>
    <w:p w14:paraId="1847EE1F" w14:textId="77777777" w:rsidR="00850AEB" w:rsidRPr="00850AEB" w:rsidRDefault="00850AEB" w:rsidP="00850AEB">
      <w:pPr>
        <w:rPr>
          <w:sz w:val="22"/>
          <w:szCs w:val="22"/>
        </w:rPr>
      </w:pPr>
      <w:r w:rsidRPr="00850AEB">
        <w:rPr>
          <w:sz w:val="22"/>
          <w:szCs w:val="22"/>
        </w:rPr>
        <w:t xml:space="preserve">SECTION 13, BEARING BEING SOUTH 00°02'00” EAST), AND RUNNING THENCE NORTH </w:t>
      </w:r>
    </w:p>
    <w:p w14:paraId="1A86D017" w14:textId="77777777" w:rsidR="00850AEB" w:rsidRPr="00850AEB" w:rsidRDefault="00850AEB" w:rsidP="00850AEB">
      <w:pPr>
        <w:rPr>
          <w:sz w:val="22"/>
          <w:szCs w:val="22"/>
        </w:rPr>
      </w:pPr>
      <w:r w:rsidRPr="00850AEB">
        <w:rPr>
          <w:sz w:val="22"/>
          <w:szCs w:val="22"/>
        </w:rPr>
        <w:t xml:space="preserve">283.67 FEET A POINT ON THE SOUTHERLY RIGHT OF WAY LINE OF 5300 SOUTH </w:t>
      </w:r>
      <w:proofErr w:type="gramStart"/>
      <w:r w:rsidRPr="00850AEB">
        <w:rPr>
          <w:sz w:val="22"/>
          <w:szCs w:val="22"/>
        </w:rPr>
        <w:t>STREET;</w:t>
      </w:r>
      <w:proofErr w:type="gramEnd"/>
      <w:r w:rsidRPr="00850AEB">
        <w:rPr>
          <w:sz w:val="22"/>
          <w:szCs w:val="22"/>
        </w:rPr>
        <w:t xml:space="preserve"> </w:t>
      </w:r>
    </w:p>
    <w:p w14:paraId="40E9B801" w14:textId="77777777" w:rsidR="00850AEB" w:rsidRPr="00850AEB" w:rsidRDefault="00850AEB" w:rsidP="00850AEB">
      <w:pPr>
        <w:rPr>
          <w:sz w:val="22"/>
          <w:szCs w:val="22"/>
        </w:rPr>
      </w:pPr>
      <w:r w:rsidRPr="00850AEB">
        <w:rPr>
          <w:sz w:val="22"/>
          <w:szCs w:val="22"/>
        </w:rPr>
        <w:t xml:space="preserve">THENCE NORTHEASTERLY 233.55 FEET ALONG THE ARC OF A 11384.20 FOOT RADIUS </w:t>
      </w:r>
    </w:p>
    <w:p w14:paraId="6144DA4C" w14:textId="77777777" w:rsidR="00850AEB" w:rsidRPr="00850AEB" w:rsidRDefault="00850AEB" w:rsidP="00850AEB">
      <w:pPr>
        <w:rPr>
          <w:sz w:val="22"/>
          <w:szCs w:val="22"/>
        </w:rPr>
      </w:pPr>
      <w:r w:rsidRPr="00850AEB">
        <w:rPr>
          <w:sz w:val="22"/>
          <w:szCs w:val="22"/>
        </w:rPr>
        <w:t xml:space="preserve">CURVE TO THE LEFT, CHORD BEARS NORTH 53°33'13” EAST 233.54 FEET ALONG SAID </w:t>
      </w:r>
    </w:p>
    <w:p w14:paraId="297790F1" w14:textId="77777777" w:rsidR="00850AEB" w:rsidRPr="00850AEB" w:rsidRDefault="00850AEB" w:rsidP="00850AEB">
      <w:pPr>
        <w:rPr>
          <w:sz w:val="22"/>
          <w:szCs w:val="22"/>
        </w:rPr>
      </w:pPr>
      <w:r w:rsidRPr="00850AEB">
        <w:rPr>
          <w:sz w:val="22"/>
          <w:szCs w:val="22"/>
        </w:rPr>
        <w:t xml:space="preserve">SOUTHERLY RIGHT OF WAY LINE TO A POINT ON THE WESTERLY RIGHT OF WAY LINE </w:t>
      </w:r>
    </w:p>
    <w:p w14:paraId="6B0046A3" w14:textId="77777777" w:rsidR="00850AEB" w:rsidRPr="00850AEB" w:rsidRDefault="00850AEB" w:rsidP="00850AEB">
      <w:pPr>
        <w:rPr>
          <w:sz w:val="22"/>
          <w:szCs w:val="22"/>
        </w:rPr>
      </w:pPr>
      <w:r w:rsidRPr="00850AEB">
        <w:rPr>
          <w:sz w:val="22"/>
          <w:szCs w:val="22"/>
        </w:rPr>
        <w:t xml:space="preserve">OF I-15; THENCE SOUTH 12°25'30” WEST 456.29 FEET ALONG SAID WESTERLY RIGHT OF </w:t>
      </w:r>
    </w:p>
    <w:p w14:paraId="04A2DA4C" w14:textId="77777777" w:rsidR="00850AEB" w:rsidRPr="00850AEB" w:rsidRDefault="00850AEB" w:rsidP="00850AEB">
      <w:pPr>
        <w:rPr>
          <w:sz w:val="22"/>
          <w:szCs w:val="22"/>
        </w:rPr>
      </w:pPr>
      <w:r w:rsidRPr="00850AEB">
        <w:rPr>
          <w:sz w:val="22"/>
          <w:szCs w:val="22"/>
        </w:rPr>
        <w:t xml:space="preserve">WAY LINE; THENCE NORTH 75°30'00” WEST 92.64 FEET TO THE POINT OF BEGINNING. </w:t>
      </w:r>
    </w:p>
    <w:p w14:paraId="769D4B7B" w14:textId="77777777" w:rsidR="00850AEB" w:rsidRPr="00850AEB" w:rsidRDefault="00850AEB" w:rsidP="00850AEB">
      <w:pPr>
        <w:rPr>
          <w:sz w:val="22"/>
          <w:szCs w:val="22"/>
        </w:rPr>
      </w:pPr>
      <w:r w:rsidRPr="00850AEB">
        <w:rPr>
          <w:sz w:val="22"/>
          <w:szCs w:val="22"/>
        </w:rPr>
        <w:t xml:space="preserve"> </w:t>
      </w:r>
    </w:p>
    <w:p w14:paraId="0B659E87" w14:textId="77777777" w:rsidR="00850AEB" w:rsidRPr="00850AEB" w:rsidRDefault="00850AEB" w:rsidP="00850AEB">
      <w:pPr>
        <w:rPr>
          <w:sz w:val="22"/>
          <w:szCs w:val="22"/>
        </w:rPr>
      </w:pPr>
      <w:r w:rsidRPr="00850AEB">
        <w:rPr>
          <w:sz w:val="22"/>
          <w:szCs w:val="22"/>
        </w:rPr>
        <w:t xml:space="preserve">CONTAINS 47,674 sq ft or 1.094 ACRES, MORE OR LESS </w:t>
      </w:r>
    </w:p>
    <w:p w14:paraId="26C3F1BC" w14:textId="547F69CC" w:rsidR="007C328E" w:rsidRPr="00850AEB" w:rsidRDefault="00850AEB" w:rsidP="00850AEB">
      <w:pPr>
        <w:rPr>
          <w:sz w:val="22"/>
          <w:szCs w:val="22"/>
        </w:rPr>
      </w:pPr>
      <w:r w:rsidRPr="00850AEB">
        <w:rPr>
          <w:sz w:val="22"/>
          <w:szCs w:val="22"/>
        </w:rPr>
        <w:t xml:space="preserve">  </w:t>
      </w:r>
    </w:p>
    <w:sectPr w:rsidR="007C328E" w:rsidRPr="00850AEB" w:rsidSect="00AF32D6">
      <w:footerReference w:type="default" r:id="rId8"/>
      <w:pgSz w:w="12240" w:h="15840" w:code="1"/>
      <w:pgMar w:top="810" w:right="1440" w:bottom="1440" w:left="1440" w:header="1080" w:footer="0" w:gutter="0"/>
      <w:paperSrc w:first="7"/>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40A0" w14:textId="77777777" w:rsidR="00D609C7" w:rsidRDefault="00D609C7" w:rsidP="00AF32D6">
      <w:r>
        <w:separator/>
      </w:r>
    </w:p>
  </w:endnote>
  <w:endnote w:type="continuationSeparator" w:id="0">
    <w:p w14:paraId="56FA75EF" w14:textId="77777777" w:rsidR="00D609C7" w:rsidRDefault="00D609C7" w:rsidP="00AF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591E" w14:textId="77777777" w:rsidR="00AF32D6" w:rsidRPr="002C669D" w:rsidRDefault="00AF32D6">
    <w:pPr>
      <w:pStyle w:val="Foo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5121" w14:textId="77777777" w:rsidR="00D609C7" w:rsidRDefault="00D609C7" w:rsidP="00AF32D6">
      <w:r>
        <w:separator/>
      </w:r>
    </w:p>
  </w:footnote>
  <w:footnote w:type="continuationSeparator" w:id="0">
    <w:p w14:paraId="11693D6F" w14:textId="77777777" w:rsidR="00D609C7" w:rsidRDefault="00D609C7" w:rsidP="00AF3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1B23"/>
    <w:multiLevelType w:val="hybridMultilevel"/>
    <w:tmpl w:val="A7F01C84"/>
    <w:lvl w:ilvl="0" w:tplc="51BC323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E4751BB"/>
    <w:multiLevelType w:val="hybridMultilevel"/>
    <w:tmpl w:val="130406B2"/>
    <w:lvl w:ilvl="0" w:tplc="2FC624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6C74CD2"/>
    <w:multiLevelType w:val="hybridMultilevel"/>
    <w:tmpl w:val="B436179C"/>
    <w:lvl w:ilvl="0" w:tplc="9222943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A594EB8"/>
    <w:multiLevelType w:val="hybridMultilevel"/>
    <w:tmpl w:val="30081B8E"/>
    <w:lvl w:ilvl="0" w:tplc="7FD224D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33A082A"/>
    <w:multiLevelType w:val="hybridMultilevel"/>
    <w:tmpl w:val="DA7E9CBE"/>
    <w:lvl w:ilvl="0" w:tplc="76ECBDF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9755E2F"/>
    <w:multiLevelType w:val="hybridMultilevel"/>
    <w:tmpl w:val="0704831A"/>
    <w:lvl w:ilvl="0" w:tplc="7198465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65C50925"/>
    <w:multiLevelType w:val="hybridMultilevel"/>
    <w:tmpl w:val="975AC8C4"/>
    <w:lvl w:ilvl="0" w:tplc="4AECA20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715E015D"/>
    <w:multiLevelType w:val="hybridMultilevel"/>
    <w:tmpl w:val="AB64B760"/>
    <w:lvl w:ilvl="0" w:tplc="C65EB80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19E0F82"/>
    <w:multiLevelType w:val="hybridMultilevel"/>
    <w:tmpl w:val="B900BD88"/>
    <w:lvl w:ilvl="0" w:tplc="62DE62D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71B6341E"/>
    <w:multiLevelType w:val="hybridMultilevel"/>
    <w:tmpl w:val="80DE4986"/>
    <w:lvl w:ilvl="0" w:tplc="1E340CE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7CA23420"/>
    <w:multiLevelType w:val="hybridMultilevel"/>
    <w:tmpl w:val="9A5682F0"/>
    <w:lvl w:ilvl="0" w:tplc="5C48AA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19951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04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329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842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815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838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025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8167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3888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4773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52"/>
    <w:rsid w:val="000055A9"/>
    <w:rsid w:val="00036462"/>
    <w:rsid w:val="00060D73"/>
    <w:rsid w:val="00063422"/>
    <w:rsid w:val="00070F1D"/>
    <w:rsid w:val="000914D8"/>
    <w:rsid w:val="00097EEC"/>
    <w:rsid w:val="000E43DA"/>
    <w:rsid w:val="00123A8C"/>
    <w:rsid w:val="00132868"/>
    <w:rsid w:val="001352DE"/>
    <w:rsid w:val="001355C3"/>
    <w:rsid w:val="00175C6F"/>
    <w:rsid w:val="00181162"/>
    <w:rsid w:val="001932D1"/>
    <w:rsid w:val="001F2072"/>
    <w:rsid w:val="00222C83"/>
    <w:rsid w:val="00246352"/>
    <w:rsid w:val="00270DE0"/>
    <w:rsid w:val="00270F1E"/>
    <w:rsid w:val="00294812"/>
    <w:rsid w:val="00296993"/>
    <w:rsid w:val="00297A42"/>
    <w:rsid w:val="002A3FA5"/>
    <w:rsid w:val="002C1377"/>
    <w:rsid w:val="002C669D"/>
    <w:rsid w:val="002D05FC"/>
    <w:rsid w:val="002F2996"/>
    <w:rsid w:val="00342693"/>
    <w:rsid w:val="00351392"/>
    <w:rsid w:val="00356E1F"/>
    <w:rsid w:val="00375AE1"/>
    <w:rsid w:val="00387133"/>
    <w:rsid w:val="0039259A"/>
    <w:rsid w:val="003A5A02"/>
    <w:rsid w:val="003C394E"/>
    <w:rsid w:val="003D5FEC"/>
    <w:rsid w:val="0040392F"/>
    <w:rsid w:val="00411963"/>
    <w:rsid w:val="00417B58"/>
    <w:rsid w:val="00421712"/>
    <w:rsid w:val="00426BCC"/>
    <w:rsid w:val="00431FCB"/>
    <w:rsid w:val="004541F6"/>
    <w:rsid w:val="0046368D"/>
    <w:rsid w:val="00484454"/>
    <w:rsid w:val="0048534B"/>
    <w:rsid w:val="0048690A"/>
    <w:rsid w:val="004A160F"/>
    <w:rsid w:val="004D2D36"/>
    <w:rsid w:val="004D3FAC"/>
    <w:rsid w:val="004E0574"/>
    <w:rsid w:val="00517F70"/>
    <w:rsid w:val="005464B2"/>
    <w:rsid w:val="00567D3B"/>
    <w:rsid w:val="00574131"/>
    <w:rsid w:val="005C074B"/>
    <w:rsid w:val="005D180F"/>
    <w:rsid w:val="005D43C0"/>
    <w:rsid w:val="005D6735"/>
    <w:rsid w:val="005E2827"/>
    <w:rsid w:val="00621295"/>
    <w:rsid w:val="00626974"/>
    <w:rsid w:val="00632640"/>
    <w:rsid w:val="006332FD"/>
    <w:rsid w:val="006346CC"/>
    <w:rsid w:val="006612C6"/>
    <w:rsid w:val="006B6116"/>
    <w:rsid w:val="006C38F9"/>
    <w:rsid w:val="006D3187"/>
    <w:rsid w:val="006D733B"/>
    <w:rsid w:val="006E3629"/>
    <w:rsid w:val="006F7C68"/>
    <w:rsid w:val="0070031F"/>
    <w:rsid w:val="00707B40"/>
    <w:rsid w:val="00717644"/>
    <w:rsid w:val="00723F87"/>
    <w:rsid w:val="00730557"/>
    <w:rsid w:val="007440CB"/>
    <w:rsid w:val="007449FA"/>
    <w:rsid w:val="0075368B"/>
    <w:rsid w:val="0077150A"/>
    <w:rsid w:val="007A3FE1"/>
    <w:rsid w:val="007A4057"/>
    <w:rsid w:val="007A59F3"/>
    <w:rsid w:val="007B4B41"/>
    <w:rsid w:val="007B7639"/>
    <w:rsid w:val="007C328E"/>
    <w:rsid w:val="007C3D3E"/>
    <w:rsid w:val="007C4228"/>
    <w:rsid w:val="007C4C6D"/>
    <w:rsid w:val="00824D97"/>
    <w:rsid w:val="0084575D"/>
    <w:rsid w:val="00850AEB"/>
    <w:rsid w:val="008808CE"/>
    <w:rsid w:val="008A1D9D"/>
    <w:rsid w:val="008A5459"/>
    <w:rsid w:val="008D166D"/>
    <w:rsid w:val="008D7960"/>
    <w:rsid w:val="008D7D1F"/>
    <w:rsid w:val="008F6B88"/>
    <w:rsid w:val="00901A85"/>
    <w:rsid w:val="00906CE8"/>
    <w:rsid w:val="00911A2F"/>
    <w:rsid w:val="009145F7"/>
    <w:rsid w:val="00921F51"/>
    <w:rsid w:val="00940CE8"/>
    <w:rsid w:val="0094616E"/>
    <w:rsid w:val="00962AA3"/>
    <w:rsid w:val="009763DD"/>
    <w:rsid w:val="00986903"/>
    <w:rsid w:val="009A0BCA"/>
    <w:rsid w:val="009A2FA9"/>
    <w:rsid w:val="009B1912"/>
    <w:rsid w:val="009D4556"/>
    <w:rsid w:val="009D6D12"/>
    <w:rsid w:val="009E3BE3"/>
    <w:rsid w:val="009E79DB"/>
    <w:rsid w:val="009F110B"/>
    <w:rsid w:val="00A25583"/>
    <w:rsid w:val="00A27A2D"/>
    <w:rsid w:val="00A31794"/>
    <w:rsid w:val="00A459BA"/>
    <w:rsid w:val="00AA11DA"/>
    <w:rsid w:val="00AB22C7"/>
    <w:rsid w:val="00AB55C0"/>
    <w:rsid w:val="00AC4365"/>
    <w:rsid w:val="00AD206D"/>
    <w:rsid w:val="00AD5152"/>
    <w:rsid w:val="00AE75D8"/>
    <w:rsid w:val="00AF32D6"/>
    <w:rsid w:val="00B1016A"/>
    <w:rsid w:val="00B11012"/>
    <w:rsid w:val="00B12EC7"/>
    <w:rsid w:val="00B37622"/>
    <w:rsid w:val="00B60D31"/>
    <w:rsid w:val="00BA659C"/>
    <w:rsid w:val="00BC2F46"/>
    <w:rsid w:val="00BC3129"/>
    <w:rsid w:val="00BF61FF"/>
    <w:rsid w:val="00C02EC3"/>
    <w:rsid w:val="00C17799"/>
    <w:rsid w:val="00C25043"/>
    <w:rsid w:val="00C329BF"/>
    <w:rsid w:val="00C36ECA"/>
    <w:rsid w:val="00C4522B"/>
    <w:rsid w:val="00C50804"/>
    <w:rsid w:val="00C51242"/>
    <w:rsid w:val="00C569BB"/>
    <w:rsid w:val="00C66920"/>
    <w:rsid w:val="00C95320"/>
    <w:rsid w:val="00C95FB5"/>
    <w:rsid w:val="00CA3F4E"/>
    <w:rsid w:val="00CD73F6"/>
    <w:rsid w:val="00CF5FAA"/>
    <w:rsid w:val="00D03929"/>
    <w:rsid w:val="00D2427A"/>
    <w:rsid w:val="00D35A05"/>
    <w:rsid w:val="00D51793"/>
    <w:rsid w:val="00D576E5"/>
    <w:rsid w:val="00D609C7"/>
    <w:rsid w:val="00D87AEA"/>
    <w:rsid w:val="00DA0E53"/>
    <w:rsid w:val="00DA3146"/>
    <w:rsid w:val="00DA4601"/>
    <w:rsid w:val="00DA6AC2"/>
    <w:rsid w:val="00DD6288"/>
    <w:rsid w:val="00DE39E3"/>
    <w:rsid w:val="00DF075C"/>
    <w:rsid w:val="00E16310"/>
    <w:rsid w:val="00E33295"/>
    <w:rsid w:val="00E352BF"/>
    <w:rsid w:val="00E520FB"/>
    <w:rsid w:val="00E85A4A"/>
    <w:rsid w:val="00E91C1B"/>
    <w:rsid w:val="00EB0C45"/>
    <w:rsid w:val="00ED400D"/>
    <w:rsid w:val="00EE1A57"/>
    <w:rsid w:val="00EF6B48"/>
    <w:rsid w:val="00F069F1"/>
    <w:rsid w:val="00F2526B"/>
    <w:rsid w:val="00F26DF1"/>
    <w:rsid w:val="00F47B48"/>
    <w:rsid w:val="00F610E8"/>
    <w:rsid w:val="00FC1857"/>
    <w:rsid w:val="00FC26D6"/>
    <w:rsid w:val="00FF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1174"/>
  <w15:docId w15:val="{3B7EC206-4331-4D1E-B3E4-42498D5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5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921F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21F51"/>
    <w:pPr>
      <w:autoSpaceDE/>
      <w:autoSpaceDN/>
      <w:adjustRightInd/>
    </w:pPr>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375AE1"/>
    <w:rPr>
      <w:rFonts w:ascii="Tahoma" w:hAnsi="Tahoma" w:cs="Tahoma"/>
      <w:sz w:val="16"/>
      <w:szCs w:val="16"/>
    </w:rPr>
  </w:style>
  <w:style w:type="character" w:customStyle="1" w:styleId="BalloonTextChar">
    <w:name w:val="Balloon Text Char"/>
    <w:basedOn w:val="DefaultParagraphFont"/>
    <w:link w:val="BalloonText"/>
    <w:uiPriority w:val="99"/>
    <w:semiHidden/>
    <w:rsid w:val="00375AE1"/>
    <w:rPr>
      <w:rFonts w:ascii="Tahoma" w:hAnsi="Tahoma" w:cs="Tahoma"/>
      <w:sz w:val="16"/>
      <w:szCs w:val="16"/>
    </w:rPr>
  </w:style>
  <w:style w:type="paragraph" w:styleId="ListParagraph">
    <w:name w:val="List Paragraph"/>
    <w:basedOn w:val="Normal"/>
    <w:uiPriority w:val="34"/>
    <w:qFormat/>
    <w:rsid w:val="00FF3838"/>
    <w:pPr>
      <w:autoSpaceDE/>
      <w:autoSpaceDN/>
      <w:adjustRightInd/>
      <w:ind w:left="720"/>
      <w:contextualSpacing/>
    </w:pPr>
    <w:rPr>
      <w:rFonts w:eastAsia="Times New Roman"/>
      <w:sz w:val="24"/>
      <w:szCs w:val="24"/>
    </w:rPr>
  </w:style>
  <w:style w:type="paragraph" w:styleId="Header">
    <w:name w:val="header"/>
    <w:basedOn w:val="Normal"/>
    <w:link w:val="HeaderChar"/>
    <w:uiPriority w:val="99"/>
    <w:unhideWhenUsed/>
    <w:rsid w:val="00AF32D6"/>
    <w:pPr>
      <w:tabs>
        <w:tab w:val="center" w:pos="4680"/>
        <w:tab w:val="right" w:pos="9360"/>
      </w:tabs>
    </w:pPr>
  </w:style>
  <w:style w:type="character" w:customStyle="1" w:styleId="HeaderChar">
    <w:name w:val="Header Char"/>
    <w:basedOn w:val="DefaultParagraphFont"/>
    <w:link w:val="Header"/>
    <w:uiPriority w:val="99"/>
    <w:rsid w:val="00AF32D6"/>
    <w:rPr>
      <w:rFonts w:ascii="Times New Roman" w:hAnsi="Times New Roman" w:cs="Times New Roman"/>
      <w:sz w:val="20"/>
      <w:szCs w:val="20"/>
    </w:rPr>
  </w:style>
  <w:style w:type="paragraph" w:styleId="Footer">
    <w:name w:val="footer"/>
    <w:basedOn w:val="Normal"/>
    <w:link w:val="FooterChar"/>
    <w:uiPriority w:val="99"/>
    <w:unhideWhenUsed/>
    <w:rsid w:val="00AF32D6"/>
    <w:pPr>
      <w:tabs>
        <w:tab w:val="center" w:pos="4680"/>
        <w:tab w:val="right" w:pos="9360"/>
      </w:tabs>
    </w:pPr>
  </w:style>
  <w:style w:type="character" w:customStyle="1" w:styleId="FooterChar">
    <w:name w:val="Footer Char"/>
    <w:basedOn w:val="DefaultParagraphFont"/>
    <w:link w:val="Footer"/>
    <w:uiPriority w:val="99"/>
    <w:rsid w:val="00AF32D6"/>
    <w:rPr>
      <w:rFonts w:ascii="Times New Roman" w:hAnsi="Times New Roman" w:cs="Times New Roman"/>
      <w:sz w:val="20"/>
      <w:szCs w:val="20"/>
    </w:rPr>
  </w:style>
  <w:style w:type="paragraph" w:customStyle="1" w:styleId="Default">
    <w:name w:val="Default"/>
    <w:rsid w:val="002948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31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898">
      <w:bodyDiv w:val="1"/>
      <w:marLeft w:val="0"/>
      <w:marRight w:val="0"/>
      <w:marTop w:val="0"/>
      <w:marBottom w:val="0"/>
      <w:divBdr>
        <w:top w:val="none" w:sz="0" w:space="0" w:color="auto"/>
        <w:left w:val="none" w:sz="0" w:space="0" w:color="auto"/>
        <w:bottom w:val="none" w:sz="0" w:space="0" w:color="auto"/>
        <w:right w:val="none" w:sz="0" w:space="0" w:color="auto"/>
      </w:divBdr>
    </w:div>
    <w:div w:id="419569552">
      <w:bodyDiv w:val="1"/>
      <w:marLeft w:val="0"/>
      <w:marRight w:val="0"/>
      <w:marTop w:val="0"/>
      <w:marBottom w:val="0"/>
      <w:divBdr>
        <w:top w:val="none" w:sz="0" w:space="0" w:color="auto"/>
        <w:left w:val="none" w:sz="0" w:space="0" w:color="auto"/>
        <w:bottom w:val="none" w:sz="0" w:space="0" w:color="auto"/>
        <w:right w:val="none" w:sz="0" w:space="0" w:color="auto"/>
      </w:divBdr>
    </w:div>
    <w:div w:id="468279566">
      <w:bodyDiv w:val="1"/>
      <w:marLeft w:val="0"/>
      <w:marRight w:val="0"/>
      <w:marTop w:val="0"/>
      <w:marBottom w:val="0"/>
      <w:divBdr>
        <w:top w:val="none" w:sz="0" w:space="0" w:color="auto"/>
        <w:left w:val="none" w:sz="0" w:space="0" w:color="auto"/>
        <w:bottom w:val="none" w:sz="0" w:space="0" w:color="auto"/>
        <w:right w:val="none" w:sz="0" w:space="0" w:color="auto"/>
      </w:divBdr>
    </w:div>
    <w:div w:id="545336294">
      <w:bodyDiv w:val="1"/>
      <w:marLeft w:val="0"/>
      <w:marRight w:val="0"/>
      <w:marTop w:val="0"/>
      <w:marBottom w:val="0"/>
      <w:divBdr>
        <w:top w:val="none" w:sz="0" w:space="0" w:color="auto"/>
        <w:left w:val="none" w:sz="0" w:space="0" w:color="auto"/>
        <w:bottom w:val="none" w:sz="0" w:space="0" w:color="auto"/>
        <w:right w:val="none" w:sz="0" w:space="0" w:color="auto"/>
      </w:divBdr>
    </w:div>
    <w:div w:id="590940203">
      <w:bodyDiv w:val="1"/>
      <w:marLeft w:val="0"/>
      <w:marRight w:val="0"/>
      <w:marTop w:val="0"/>
      <w:marBottom w:val="0"/>
      <w:divBdr>
        <w:top w:val="none" w:sz="0" w:space="0" w:color="auto"/>
        <w:left w:val="none" w:sz="0" w:space="0" w:color="auto"/>
        <w:bottom w:val="none" w:sz="0" w:space="0" w:color="auto"/>
        <w:right w:val="none" w:sz="0" w:space="0" w:color="auto"/>
      </w:divBdr>
    </w:div>
    <w:div w:id="712660425">
      <w:bodyDiv w:val="1"/>
      <w:marLeft w:val="0"/>
      <w:marRight w:val="0"/>
      <w:marTop w:val="0"/>
      <w:marBottom w:val="0"/>
      <w:divBdr>
        <w:top w:val="none" w:sz="0" w:space="0" w:color="auto"/>
        <w:left w:val="none" w:sz="0" w:space="0" w:color="auto"/>
        <w:bottom w:val="none" w:sz="0" w:space="0" w:color="auto"/>
        <w:right w:val="none" w:sz="0" w:space="0" w:color="auto"/>
      </w:divBdr>
    </w:div>
    <w:div w:id="767891834">
      <w:bodyDiv w:val="1"/>
      <w:marLeft w:val="0"/>
      <w:marRight w:val="0"/>
      <w:marTop w:val="0"/>
      <w:marBottom w:val="0"/>
      <w:divBdr>
        <w:top w:val="none" w:sz="0" w:space="0" w:color="auto"/>
        <w:left w:val="none" w:sz="0" w:space="0" w:color="auto"/>
        <w:bottom w:val="none" w:sz="0" w:space="0" w:color="auto"/>
        <w:right w:val="none" w:sz="0" w:space="0" w:color="auto"/>
      </w:divBdr>
    </w:div>
    <w:div w:id="800924953">
      <w:bodyDiv w:val="1"/>
      <w:marLeft w:val="0"/>
      <w:marRight w:val="0"/>
      <w:marTop w:val="0"/>
      <w:marBottom w:val="0"/>
      <w:divBdr>
        <w:top w:val="none" w:sz="0" w:space="0" w:color="auto"/>
        <w:left w:val="none" w:sz="0" w:space="0" w:color="auto"/>
        <w:bottom w:val="none" w:sz="0" w:space="0" w:color="auto"/>
        <w:right w:val="none" w:sz="0" w:space="0" w:color="auto"/>
      </w:divBdr>
    </w:div>
    <w:div w:id="831335376">
      <w:bodyDiv w:val="1"/>
      <w:marLeft w:val="0"/>
      <w:marRight w:val="0"/>
      <w:marTop w:val="0"/>
      <w:marBottom w:val="0"/>
      <w:divBdr>
        <w:top w:val="none" w:sz="0" w:space="0" w:color="auto"/>
        <w:left w:val="none" w:sz="0" w:space="0" w:color="auto"/>
        <w:bottom w:val="none" w:sz="0" w:space="0" w:color="auto"/>
        <w:right w:val="none" w:sz="0" w:space="0" w:color="auto"/>
      </w:divBdr>
    </w:div>
    <w:div w:id="1266569932">
      <w:bodyDiv w:val="1"/>
      <w:marLeft w:val="0"/>
      <w:marRight w:val="0"/>
      <w:marTop w:val="0"/>
      <w:marBottom w:val="0"/>
      <w:divBdr>
        <w:top w:val="none" w:sz="0" w:space="0" w:color="auto"/>
        <w:left w:val="none" w:sz="0" w:space="0" w:color="auto"/>
        <w:bottom w:val="none" w:sz="0" w:space="0" w:color="auto"/>
        <w:right w:val="none" w:sz="0" w:space="0" w:color="auto"/>
      </w:divBdr>
    </w:div>
    <w:div w:id="1384451982">
      <w:bodyDiv w:val="1"/>
      <w:marLeft w:val="0"/>
      <w:marRight w:val="0"/>
      <w:marTop w:val="0"/>
      <w:marBottom w:val="0"/>
      <w:divBdr>
        <w:top w:val="none" w:sz="0" w:space="0" w:color="auto"/>
        <w:left w:val="none" w:sz="0" w:space="0" w:color="auto"/>
        <w:bottom w:val="none" w:sz="0" w:space="0" w:color="auto"/>
        <w:right w:val="none" w:sz="0" w:space="0" w:color="auto"/>
      </w:divBdr>
    </w:div>
    <w:div w:id="1714306931">
      <w:bodyDiv w:val="1"/>
      <w:marLeft w:val="0"/>
      <w:marRight w:val="0"/>
      <w:marTop w:val="0"/>
      <w:marBottom w:val="0"/>
      <w:divBdr>
        <w:top w:val="none" w:sz="0" w:space="0" w:color="auto"/>
        <w:left w:val="none" w:sz="0" w:space="0" w:color="auto"/>
        <w:bottom w:val="none" w:sz="0" w:space="0" w:color="auto"/>
        <w:right w:val="none" w:sz="0" w:space="0" w:color="auto"/>
      </w:divBdr>
    </w:div>
    <w:div w:id="1881699233">
      <w:bodyDiv w:val="1"/>
      <w:marLeft w:val="0"/>
      <w:marRight w:val="0"/>
      <w:marTop w:val="0"/>
      <w:marBottom w:val="0"/>
      <w:divBdr>
        <w:top w:val="none" w:sz="0" w:space="0" w:color="auto"/>
        <w:left w:val="none" w:sz="0" w:space="0" w:color="auto"/>
        <w:bottom w:val="none" w:sz="0" w:space="0" w:color="auto"/>
        <w:right w:val="none" w:sz="0" w:space="0" w:color="auto"/>
      </w:divBdr>
    </w:div>
    <w:div w:id="2002343913">
      <w:bodyDiv w:val="1"/>
      <w:marLeft w:val="0"/>
      <w:marRight w:val="0"/>
      <w:marTop w:val="0"/>
      <w:marBottom w:val="0"/>
      <w:divBdr>
        <w:top w:val="none" w:sz="0" w:space="0" w:color="auto"/>
        <w:left w:val="none" w:sz="0" w:space="0" w:color="auto"/>
        <w:bottom w:val="none" w:sz="0" w:space="0" w:color="auto"/>
        <w:right w:val="none" w:sz="0" w:space="0" w:color="auto"/>
      </w:divBdr>
    </w:div>
    <w:div w:id="2045712517">
      <w:bodyDiv w:val="1"/>
      <w:marLeft w:val="0"/>
      <w:marRight w:val="0"/>
      <w:marTop w:val="0"/>
      <w:marBottom w:val="0"/>
      <w:divBdr>
        <w:top w:val="none" w:sz="0" w:space="0" w:color="auto"/>
        <w:left w:val="none" w:sz="0" w:space="0" w:color="auto"/>
        <w:bottom w:val="none" w:sz="0" w:space="0" w:color="auto"/>
        <w:right w:val="none" w:sz="0" w:space="0" w:color="auto"/>
      </w:divBdr>
    </w:div>
    <w:div w:id="2075733834">
      <w:bodyDiv w:val="1"/>
      <w:marLeft w:val="0"/>
      <w:marRight w:val="0"/>
      <w:marTop w:val="0"/>
      <w:marBottom w:val="0"/>
      <w:divBdr>
        <w:top w:val="none" w:sz="0" w:space="0" w:color="auto"/>
        <w:left w:val="none" w:sz="0" w:space="0" w:color="auto"/>
        <w:bottom w:val="none" w:sz="0" w:space="0" w:color="auto"/>
        <w:right w:val="none" w:sz="0" w:space="0" w:color="auto"/>
      </w:divBdr>
    </w:div>
    <w:div w:id="2099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4747-739F-45B8-80BD-48FBDA8B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L. Wood</dc:creator>
  <cp:lastModifiedBy>David Hatch</cp:lastModifiedBy>
  <cp:revision>2</cp:revision>
  <cp:lastPrinted>2023-11-21T15:59:00Z</cp:lastPrinted>
  <dcterms:created xsi:type="dcterms:W3CDTF">2025-08-18T13:48:00Z</dcterms:created>
  <dcterms:modified xsi:type="dcterms:W3CDTF">2025-08-18T13:48:00Z</dcterms:modified>
</cp:coreProperties>
</file>