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1390" w14:textId="6843B481" w:rsidR="007F56CD" w:rsidRPr="001E40AD" w:rsidRDefault="005E6EA9" w:rsidP="004C1541">
      <w:pPr>
        <w:jc w:val="center"/>
        <w:rPr>
          <w:b/>
          <w:bCs/>
          <w:sz w:val="24"/>
          <w:szCs w:val="24"/>
        </w:rPr>
      </w:pPr>
      <w:bookmarkStart w:id="0" w:name="_Hlk207891552"/>
      <w:r w:rsidRPr="001E40AD">
        <w:rPr>
          <w:b/>
          <w:bCs/>
          <w:sz w:val="24"/>
          <w:szCs w:val="24"/>
        </w:rPr>
        <w:t>DUCHESNE CITY RESOLUTION 2025-0</w:t>
      </w:r>
      <w:r w:rsidR="004C1541" w:rsidRPr="001E40AD">
        <w:rPr>
          <w:b/>
          <w:bCs/>
          <w:sz w:val="24"/>
          <w:szCs w:val="24"/>
        </w:rPr>
        <w:t>6</w:t>
      </w:r>
    </w:p>
    <w:p w14:paraId="622EAFC2" w14:textId="77777777" w:rsidR="004C1541" w:rsidRPr="004C1541" w:rsidRDefault="004C1541" w:rsidP="004C1541">
      <w:pPr>
        <w:jc w:val="center"/>
        <w:rPr>
          <w:b/>
          <w:bCs/>
        </w:rPr>
      </w:pPr>
    </w:p>
    <w:p w14:paraId="7AB25599" w14:textId="2CD9FD14" w:rsidR="007F56CD" w:rsidRDefault="005E6EA9" w:rsidP="004C1541">
      <w:pPr>
        <w:jc w:val="center"/>
        <w:rPr>
          <w:b/>
          <w:bCs/>
        </w:rPr>
      </w:pPr>
      <w:r w:rsidRPr="004C1541">
        <w:rPr>
          <w:b/>
          <w:bCs/>
        </w:rPr>
        <w:t xml:space="preserve">A RESOLUTION SUPPORTING AMERICA250 UTAH AND RECOGNIZING AND APPROVING </w:t>
      </w:r>
      <w:r w:rsidR="004C1541">
        <w:rPr>
          <w:b/>
          <w:bCs/>
        </w:rPr>
        <w:t xml:space="preserve">OF </w:t>
      </w:r>
      <w:r w:rsidRPr="004C1541">
        <w:rPr>
          <w:b/>
          <w:bCs/>
        </w:rPr>
        <w:t>THE DUCHESNE CITY UTAH250 COMMUNITY COMMITTEE</w:t>
      </w:r>
    </w:p>
    <w:bookmarkEnd w:id="0"/>
    <w:p w14:paraId="5491916E" w14:textId="77777777" w:rsidR="004C1541" w:rsidRPr="004C1541" w:rsidRDefault="004C1541" w:rsidP="004C1541">
      <w:pPr>
        <w:jc w:val="center"/>
        <w:rPr>
          <w:b/>
          <w:bCs/>
        </w:rPr>
      </w:pPr>
    </w:p>
    <w:p w14:paraId="268ACA11" w14:textId="77777777" w:rsidR="007F56CD" w:rsidRDefault="005E6EA9">
      <w:proofErr w:type="gramStart"/>
      <w:r w:rsidRPr="004C1541">
        <w:rPr>
          <w:b/>
          <w:bCs/>
        </w:rPr>
        <w:t>WHEREAS</w:t>
      </w:r>
      <w:r>
        <w:t>,</w:t>
      </w:r>
      <w:proofErr w:type="gramEnd"/>
      <w:r>
        <w:t xml:space="preserve"> Governor Spencer J. Cox and the Utah State Legislature created the America250 Utah Commission (also known as America250 Utah); and</w:t>
      </w:r>
    </w:p>
    <w:p w14:paraId="3576AED7" w14:textId="77777777" w:rsidR="007F56CD" w:rsidRDefault="005E6EA9">
      <w:proofErr w:type="gramStart"/>
      <w:r w:rsidRPr="004C1541">
        <w:rPr>
          <w:b/>
          <w:bCs/>
        </w:rPr>
        <w:t>WHEREAS</w:t>
      </w:r>
      <w:r>
        <w:t>,</w:t>
      </w:r>
      <w:proofErr w:type="gramEnd"/>
      <w:r>
        <w:t xml:space="preserve"> the mission of America250 Utah is to commemorate and celebrate, reflect on our nation’s past, build community, and look toward the future by educating, engaging, and uniting Utahns and visitors to our state; and</w:t>
      </w:r>
    </w:p>
    <w:p w14:paraId="251E3E95" w14:textId="77777777" w:rsidR="007F56CD" w:rsidRDefault="005E6EA9">
      <w:proofErr w:type="gramStart"/>
      <w:r w:rsidRPr="004C1541">
        <w:rPr>
          <w:b/>
          <w:bCs/>
        </w:rPr>
        <w:t>WHEREAS</w:t>
      </w:r>
      <w:r>
        <w:t>,</w:t>
      </w:r>
      <w:proofErr w:type="gramEnd"/>
      <w:r>
        <w:t xml:space="preserve"> America250 Utah is seeking partnerships with counties and municipalities to further its mission; and</w:t>
      </w:r>
    </w:p>
    <w:p w14:paraId="145390C1" w14:textId="77777777" w:rsidR="007F56CD" w:rsidRDefault="005E6EA9">
      <w:proofErr w:type="gramStart"/>
      <w:r w:rsidRPr="004C1541">
        <w:rPr>
          <w:b/>
          <w:bCs/>
        </w:rPr>
        <w:t>WHEREAS</w:t>
      </w:r>
      <w:r>
        <w:t>,</w:t>
      </w:r>
      <w:proofErr w:type="gramEnd"/>
      <w:r>
        <w:t xml:space="preserve"> this partnership will be formed by creating a local committee called the Duchesne City Utah250 Community Committee; and</w:t>
      </w:r>
    </w:p>
    <w:p w14:paraId="64E4FF8C" w14:textId="77777777" w:rsidR="007F56CD" w:rsidRDefault="005E6EA9">
      <w:proofErr w:type="gramStart"/>
      <w:r w:rsidRPr="004C1541">
        <w:rPr>
          <w:b/>
          <w:bCs/>
        </w:rPr>
        <w:t>WHEREAS</w:t>
      </w:r>
      <w:r>
        <w:t>,</w:t>
      </w:r>
      <w:proofErr w:type="gramEnd"/>
      <w:r>
        <w:t xml:space="preserve"> the Duchesne City Utah250 Community Committee will focus on important events, people, and places within Duchesne City to commemorate and celebrate the community’s role in America’s 250th anniversary; and</w:t>
      </w:r>
    </w:p>
    <w:p w14:paraId="402C89FB" w14:textId="77777777" w:rsidR="007F56CD" w:rsidRDefault="005E6EA9">
      <w:proofErr w:type="gramStart"/>
      <w:r w:rsidRPr="004C1541">
        <w:rPr>
          <w:b/>
          <w:bCs/>
        </w:rPr>
        <w:t>WHEREAS,</w:t>
      </w:r>
      <w:proofErr w:type="gramEnd"/>
      <w:r>
        <w:t xml:space="preserve"> local projects will enhance tourism, community building, and economic development opportunities.</w:t>
      </w:r>
    </w:p>
    <w:p w14:paraId="07B64026" w14:textId="77777777" w:rsidR="007F56CD" w:rsidRPr="004C1541" w:rsidRDefault="005E6EA9" w:rsidP="004C1541">
      <w:pPr>
        <w:jc w:val="center"/>
        <w:rPr>
          <w:b/>
          <w:bCs/>
        </w:rPr>
      </w:pPr>
      <w:r w:rsidRPr="004C1541">
        <w:rPr>
          <w:b/>
          <w:bCs/>
        </w:rPr>
        <w:t xml:space="preserve">NOW, THEREFORE, </w:t>
      </w:r>
      <w:proofErr w:type="gramStart"/>
      <w:r w:rsidRPr="004C1541">
        <w:rPr>
          <w:b/>
          <w:bCs/>
        </w:rPr>
        <w:t>BE IT</w:t>
      </w:r>
      <w:proofErr w:type="gramEnd"/>
      <w:r w:rsidRPr="004C1541">
        <w:rPr>
          <w:b/>
          <w:bCs/>
        </w:rPr>
        <w:t xml:space="preserve"> RESOLVED BY THE CITY COUNCIL OF DUCHESNE CITY, UTAH:</w:t>
      </w:r>
    </w:p>
    <w:p w14:paraId="75C79CBC" w14:textId="77777777" w:rsidR="007F56CD" w:rsidRPr="004C1541" w:rsidRDefault="005E6EA9" w:rsidP="004C1541">
      <w:pPr>
        <w:jc w:val="center"/>
        <w:rPr>
          <w:b/>
          <w:bCs/>
          <w:u w:val="single"/>
        </w:rPr>
      </w:pPr>
      <w:r w:rsidRPr="004C1541">
        <w:rPr>
          <w:b/>
          <w:bCs/>
          <w:u w:val="single"/>
        </w:rPr>
        <w:t>SECTION 1 – RECOGNITION</w:t>
      </w:r>
    </w:p>
    <w:p w14:paraId="05D4DB93" w14:textId="77777777" w:rsidR="007F56CD" w:rsidRDefault="005E6EA9">
      <w:r>
        <w:t>1. The Duchesne City Council hereby recognizes the Duchesne City Utah250 Community Committee as its official committee.</w:t>
      </w:r>
    </w:p>
    <w:p w14:paraId="51F852DE" w14:textId="77777777" w:rsidR="007F56CD" w:rsidRPr="004C1541" w:rsidRDefault="005E6EA9" w:rsidP="004C1541">
      <w:pPr>
        <w:jc w:val="center"/>
        <w:rPr>
          <w:b/>
          <w:bCs/>
          <w:u w:val="single"/>
        </w:rPr>
      </w:pPr>
      <w:r w:rsidRPr="004C1541">
        <w:rPr>
          <w:b/>
          <w:bCs/>
          <w:u w:val="single"/>
        </w:rPr>
        <w:t>SECTION 2 – PARTNERSHIP</w:t>
      </w:r>
    </w:p>
    <w:p w14:paraId="3E8FFEE4" w14:textId="77777777" w:rsidR="007F56CD" w:rsidRDefault="005E6EA9">
      <w:r>
        <w:t>2. Duchesne City will partner with America250 Utah.</w:t>
      </w:r>
    </w:p>
    <w:p w14:paraId="35324E6A" w14:textId="77777777" w:rsidR="007F56CD" w:rsidRPr="004C1541" w:rsidRDefault="005E6EA9" w:rsidP="004C1541">
      <w:pPr>
        <w:jc w:val="center"/>
        <w:rPr>
          <w:b/>
          <w:bCs/>
          <w:u w:val="single"/>
        </w:rPr>
      </w:pPr>
      <w:r w:rsidRPr="004C1541">
        <w:rPr>
          <w:b/>
          <w:bCs/>
          <w:u w:val="single"/>
        </w:rPr>
        <w:t>SECTION 3 – SUPPORT OF PROGRAMS</w:t>
      </w:r>
    </w:p>
    <w:p w14:paraId="65F70D53" w14:textId="77777777" w:rsidR="007F56CD" w:rsidRDefault="005E6EA9">
      <w:r>
        <w:t>3. Duchesne City will support signature programs of the America250 Utah Commission.</w:t>
      </w:r>
    </w:p>
    <w:p w14:paraId="51C71AAB" w14:textId="77777777" w:rsidR="007F56CD" w:rsidRPr="001E40AD" w:rsidRDefault="005E6EA9" w:rsidP="004C1541">
      <w:pPr>
        <w:jc w:val="center"/>
        <w:rPr>
          <w:b/>
          <w:bCs/>
          <w:u w:val="single"/>
        </w:rPr>
      </w:pPr>
      <w:r w:rsidRPr="001E40AD">
        <w:rPr>
          <w:b/>
          <w:bCs/>
          <w:u w:val="single"/>
        </w:rPr>
        <w:t>SECTION 4 – LOCAL SUPPORT</w:t>
      </w:r>
    </w:p>
    <w:p w14:paraId="5E56F314" w14:textId="77777777" w:rsidR="007F56CD" w:rsidRDefault="005E6EA9">
      <w:r>
        <w:t>4. Duchesne City will support the Duchesne City Utah250 Community Committee in its local efforts to educate, engage, and unify Utahns and visitors in Duchesne City.</w:t>
      </w:r>
    </w:p>
    <w:p w14:paraId="7C51DAE1" w14:textId="273174D7" w:rsidR="00F54F0F" w:rsidRDefault="00F54F0F" w:rsidP="00F54F0F">
      <w:pPr>
        <w:jc w:val="center"/>
        <w:rPr>
          <w:b/>
          <w:bCs/>
          <w:u w:val="single"/>
        </w:rPr>
      </w:pPr>
      <w:r w:rsidRPr="00F54F0F">
        <w:rPr>
          <w:b/>
          <w:bCs/>
          <w:u w:val="single"/>
        </w:rPr>
        <w:lastRenderedPageBreak/>
        <w:t>SECTION 5 – EFFECTIVE DATE</w:t>
      </w:r>
    </w:p>
    <w:p w14:paraId="7A1C354E" w14:textId="1D387C13" w:rsidR="00F54F0F" w:rsidRDefault="00FA63BD" w:rsidP="00F54F0F">
      <w:r>
        <w:t>This Resolution shall take effect immediately upon adoption.</w:t>
      </w:r>
    </w:p>
    <w:p w14:paraId="67493497" w14:textId="77777777" w:rsidR="00FA63BD" w:rsidRDefault="00FA63BD" w:rsidP="00F54F0F"/>
    <w:p w14:paraId="4DD742B6" w14:textId="77777777" w:rsidR="00AA2340" w:rsidRPr="00AD4ED5" w:rsidRDefault="00074915" w:rsidP="00F54F0F">
      <w:pPr>
        <w:rPr>
          <w:b/>
          <w:bCs/>
        </w:rPr>
      </w:pPr>
      <w:r w:rsidRPr="00AD4ED5">
        <w:rPr>
          <w:b/>
          <w:bCs/>
        </w:rPr>
        <w:t>PASSED AND ADOPTED by the City Council of Duchesne City</w:t>
      </w:r>
      <w:r w:rsidR="00AA2340" w:rsidRPr="00AD4ED5">
        <w:rPr>
          <w:b/>
          <w:bCs/>
        </w:rPr>
        <w:t xml:space="preserve">, Utah on this __________day </w:t>
      </w:r>
    </w:p>
    <w:p w14:paraId="2D3AEADC" w14:textId="74D32F78" w:rsidR="00FA63BD" w:rsidRDefault="00AA2340" w:rsidP="00F54F0F">
      <w:pPr>
        <w:rPr>
          <w:b/>
          <w:bCs/>
        </w:rPr>
      </w:pPr>
      <w:proofErr w:type="gramStart"/>
      <w:r w:rsidRPr="00AD4ED5">
        <w:rPr>
          <w:b/>
          <w:bCs/>
        </w:rPr>
        <w:t>of ____</w:t>
      </w:r>
      <w:proofErr w:type="gramEnd"/>
      <w:r w:rsidRPr="00AD4ED5">
        <w:rPr>
          <w:b/>
          <w:bCs/>
        </w:rPr>
        <w:t>___________________2025</w:t>
      </w:r>
      <w:r w:rsidR="00AD4ED5" w:rsidRPr="00AD4ED5">
        <w:rPr>
          <w:b/>
          <w:bCs/>
        </w:rPr>
        <w:t>.</w:t>
      </w:r>
    </w:p>
    <w:p w14:paraId="3F23C89E" w14:textId="77777777" w:rsidR="00AD4ED5" w:rsidRDefault="00AD4ED5" w:rsidP="00F54F0F">
      <w:pPr>
        <w:rPr>
          <w:b/>
          <w:bCs/>
        </w:rPr>
      </w:pPr>
    </w:p>
    <w:p w14:paraId="19E5A02B" w14:textId="77777777" w:rsidR="00AD4ED5" w:rsidRDefault="00AD4ED5" w:rsidP="00F54F0F">
      <w:pPr>
        <w:rPr>
          <w:b/>
          <w:bCs/>
        </w:rPr>
      </w:pPr>
    </w:p>
    <w:p w14:paraId="0979CD61" w14:textId="78C42650" w:rsidR="00AD4ED5" w:rsidRDefault="00AD4ED5" w:rsidP="00F54F0F">
      <w:pPr>
        <w:rPr>
          <w:b/>
          <w:bCs/>
        </w:rPr>
      </w:pPr>
      <w:r>
        <w:rPr>
          <w:b/>
          <w:bCs/>
        </w:rPr>
        <w:tab/>
      </w:r>
      <w:r>
        <w:rPr>
          <w:b/>
          <w:bCs/>
        </w:rPr>
        <w:tab/>
      </w:r>
      <w:r>
        <w:rPr>
          <w:b/>
          <w:bCs/>
        </w:rPr>
        <w:tab/>
      </w:r>
      <w:r>
        <w:rPr>
          <w:b/>
          <w:bCs/>
        </w:rPr>
        <w:tab/>
      </w:r>
      <w:r>
        <w:rPr>
          <w:b/>
          <w:bCs/>
        </w:rPr>
        <w:tab/>
      </w:r>
      <w:r>
        <w:rPr>
          <w:b/>
          <w:bCs/>
        </w:rPr>
        <w:tab/>
      </w:r>
      <w:r>
        <w:rPr>
          <w:b/>
          <w:bCs/>
        </w:rPr>
        <w:tab/>
        <w:t>____________________________________________</w:t>
      </w:r>
    </w:p>
    <w:p w14:paraId="004621DE" w14:textId="028A8125" w:rsidR="008505FE" w:rsidRDefault="008505FE" w:rsidP="00F54F0F">
      <w:r>
        <w:rPr>
          <w:b/>
          <w:bCs/>
        </w:rPr>
        <w:tab/>
      </w:r>
      <w:r>
        <w:rPr>
          <w:b/>
          <w:bCs/>
        </w:rPr>
        <w:tab/>
      </w:r>
      <w:r>
        <w:rPr>
          <w:b/>
          <w:bCs/>
        </w:rPr>
        <w:tab/>
      </w:r>
      <w:r>
        <w:rPr>
          <w:b/>
          <w:bCs/>
        </w:rPr>
        <w:tab/>
      </w:r>
      <w:r>
        <w:rPr>
          <w:b/>
          <w:bCs/>
        </w:rPr>
        <w:tab/>
      </w:r>
      <w:r>
        <w:rPr>
          <w:b/>
          <w:bCs/>
        </w:rPr>
        <w:tab/>
      </w:r>
      <w:r>
        <w:rPr>
          <w:b/>
          <w:bCs/>
        </w:rPr>
        <w:tab/>
      </w:r>
      <w:r>
        <w:rPr>
          <w:b/>
          <w:bCs/>
        </w:rPr>
        <w:tab/>
      </w:r>
      <w:r w:rsidRPr="008505FE">
        <w:t>Rodney Rowley, Mayor</w:t>
      </w:r>
    </w:p>
    <w:p w14:paraId="68EACAD7" w14:textId="77777777" w:rsidR="008505FE" w:rsidRDefault="008505FE" w:rsidP="00F54F0F"/>
    <w:p w14:paraId="1D1188BB" w14:textId="2A790C94" w:rsidR="008505FE" w:rsidRDefault="00F72F5C" w:rsidP="00F54F0F">
      <w:r>
        <w:t>(SEAL)</w:t>
      </w:r>
    </w:p>
    <w:p w14:paraId="534434B2" w14:textId="77777777" w:rsidR="00F72F5C" w:rsidRDefault="00F72F5C" w:rsidP="00F54F0F"/>
    <w:p w14:paraId="615E6550" w14:textId="6509AC8A" w:rsidR="00F72F5C" w:rsidRDefault="00F72F5C" w:rsidP="00F54F0F">
      <w:r>
        <w:t>Attest:</w:t>
      </w:r>
    </w:p>
    <w:p w14:paraId="4184A503" w14:textId="36A67B9A" w:rsidR="00F72F5C" w:rsidRDefault="00F72F5C" w:rsidP="00F54F0F">
      <w:r>
        <w:t>_________________________________________</w:t>
      </w:r>
    </w:p>
    <w:p w14:paraId="61A3EB6F" w14:textId="7B5EA132" w:rsidR="00F72F5C" w:rsidRDefault="00F72F5C" w:rsidP="00F54F0F">
      <w:r>
        <w:t>Myra Young, City Recorder</w:t>
      </w:r>
    </w:p>
    <w:p w14:paraId="38179951" w14:textId="77777777" w:rsidR="001C6BAC" w:rsidRDefault="001C6BAC" w:rsidP="00F54F0F"/>
    <w:p w14:paraId="45F00F7B" w14:textId="77777777" w:rsidR="001C6BAC" w:rsidRDefault="001C6BAC" w:rsidP="00F54F0F"/>
    <w:p w14:paraId="50604B4D" w14:textId="77777777" w:rsidR="001C6BAC" w:rsidRDefault="001C6BAC" w:rsidP="001C6BAC">
      <w:pPr>
        <w:spacing w:before="100" w:beforeAutospacing="1" w:after="100" w:afterAutospacing="1" w:line="240" w:lineRule="auto"/>
        <w:jc w:val="center"/>
        <w:rPr>
          <w:rFonts w:ascii="Times New Roman" w:eastAsia="Times New Roman" w:hAnsi="Times New Roman" w:cs="Times New Roman"/>
          <w:b/>
          <w:bCs/>
        </w:rPr>
      </w:pPr>
      <w:r w:rsidRPr="00081A4E">
        <w:rPr>
          <w:rFonts w:ascii="Times New Roman" w:eastAsia="Times New Roman" w:hAnsi="Times New Roman" w:cs="Times New Roman"/>
          <w:b/>
          <w:bCs/>
        </w:rPr>
        <w:t>CITY COUNCIL VOTE</w:t>
      </w:r>
      <w:r>
        <w:rPr>
          <w:rFonts w:ascii="Times New Roman" w:eastAsia="Times New Roman" w:hAnsi="Times New Roman" w:cs="Times New Roman"/>
          <w:b/>
          <w:bCs/>
        </w:rPr>
        <w:t xml:space="preserve"> AS RECORDED</w:t>
      </w:r>
    </w:p>
    <w:p w14:paraId="6D4471CD" w14:textId="77777777" w:rsidR="001C6BAC" w:rsidRDefault="001C6BAC" w:rsidP="00F54F0F"/>
    <w:p w14:paraId="622787EA" w14:textId="77777777" w:rsidR="001C6BAC" w:rsidRDefault="001C6BAC" w:rsidP="001C6BAC">
      <w:pPr>
        <w:spacing w:after="0" w:line="240" w:lineRule="auto"/>
        <w:rPr>
          <w:rFonts w:ascii="Times New Roman" w:eastAsia="Times New Roman" w:hAnsi="Times New Roman" w:cs="Times New Roman"/>
        </w:rPr>
      </w:pPr>
      <w:r>
        <w:rPr>
          <w:rFonts w:ascii="Times New Roman" w:eastAsia="Times New Roman" w:hAnsi="Times New Roman" w:cs="Times New Roman"/>
        </w:rPr>
        <w:t>Councilmembers</w:t>
      </w:r>
      <w:proofErr w:type="gramStart"/>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Yes</w:t>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End"/>
      <w:r>
        <w:rPr>
          <w:rFonts w:ascii="Times New Roman" w:eastAsia="Times New Roman" w:hAnsi="Times New Roman" w:cs="Times New Roman"/>
        </w:rPr>
        <w:t xml:space="preserve"> No</w:t>
      </w:r>
      <w:r>
        <w:rPr>
          <w:rFonts w:ascii="Times New Roman" w:eastAsia="Times New Roman" w:hAnsi="Times New Roman" w:cs="Times New Roman"/>
        </w:rPr>
        <w:tab/>
        <w:t xml:space="preserve">           Abstain          Excused</w:t>
      </w:r>
    </w:p>
    <w:p w14:paraId="10C14959" w14:textId="65029DDC" w:rsidR="001C6BAC" w:rsidRDefault="001C6BAC" w:rsidP="001C6BAC">
      <w:pPr>
        <w:spacing w:after="0"/>
      </w:pPr>
      <w:r>
        <w:t>Bryce Hamilton</w:t>
      </w:r>
      <w:r>
        <w:tab/>
      </w:r>
      <w:proofErr w:type="gramStart"/>
      <w:r>
        <w:t xml:space="preserve">            </w:t>
      </w:r>
      <w:r>
        <w:tab/>
      </w:r>
      <w:r>
        <w:rPr>
          <w:rFonts w:ascii="Times New Roman" w:eastAsia="Times New Roman" w:hAnsi="Times New Roman" w:cs="Times New Roman"/>
        </w:rPr>
        <w:t>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w:t>
      </w:r>
      <w:proofErr w:type="gramEnd"/>
      <w:r>
        <w:rPr>
          <w:rFonts w:ascii="Times New Roman" w:eastAsia="Times New Roman" w:hAnsi="Times New Roman" w:cs="Times New Roman"/>
        </w:rPr>
        <w:t>______</w:t>
      </w:r>
    </w:p>
    <w:p w14:paraId="13C430D6" w14:textId="74FD8DF4" w:rsidR="001C6BAC" w:rsidRDefault="001C6BAC" w:rsidP="001C6BAC">
      <w:pPr>
        <w:spacing w:after="0"/>
      </w:pPr>
      <w:r>
        <w:t>Matthew Skewes</w:t>
      </w:r>
      <w:proofErr w:type="gramStart"/>
      <w:r>
        <w:tab/>
      </w:r>
      <w:r>
        <w:tab/>
      </w:r>
      <w:r>
        <w:rPr>
          <w:rFonts w:ascii="Times New Roman" w:eastAsia="Times New Roman" w:hAnsi="Times New Roman" w:cs="Times New Roman"/>
        </w:rPr>
        <w:t>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w:t>
      </w:r>
      <w:proofErr w:type="gramEnd"/>
      <w:r>
        <w:rPr>
          <w:rFonts w:ascii="Times New Roman" w:eastAsia="Times New Roman" w:hAnsi="Times New Roman" w:cs="Times New Roman"/>
        </w:rPr>
        <w:t xml:space="preserve"> ______</w:t>
      </w:r>
    </w:p>
    <w:p w14:paraId="10EC9728" w14:textId="74D1F72D" w:rsidR="001C6BAC" w:rsidRDefault="001C6BAC" w:rsidP="001C6BAC">
      <w:pPr>
        <w:spacing w:after="0"/>
      </w:pPr>
      <w:r>
        <w:t>Jenny Adams</w:t>
      </w:r>
      <w:proofErr w:type="gramStart"/>
      <w:r>
        <w:tab/>
      </w:r>
      <w:r>
        <w:tab/>
      </w:r>
      <w:r>
        <w:tab/>
      </w:r>
      <w:r>
        <w:rPr>
          <w:rFonts w:ascii="Times New Roman" w:eastAsia="Times New Roman" w:hAnsi="Times New Roman" w:cs="Times New Roman"/>
        </w:rPr>
        <w:t>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w:t>
      </w:r>
      <w:proofErr w:type="gramEnd"/>
      <w:r>
        <w:rPr>
          <w:rFonts w:ascii="Times New Roman" w:eastAsia="Times New Roman" w:hAnsi="Times New Roman" w:cs="Times New Roman"/>
        </w:rPr>
        <w:t xml:space="preserve"> ______</w:t>
      </w:r>
    </w:p>
    <w:p w14:paraId="737DBA1F" w14:textId="59015F69" w:rsidR="001C6BAC" w:rsidRDefault="001C6BAC" w:rsidP="001C6BAC">
      <w:pPr>
        <w:spacing w:after="0"/>
      </w:pPr>
      <w:r>
        <w:rPr>
          <w:rFonts w:ascii="Times New Roman" w:eastAsia="Times New Roman" w:hAnsi="Times New Roman" w:cs="Times New Roman"/>
        </w:rPr>
        <w:t>Cody Ivie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Start w:id="1" w:name="_Hlk208237566"/>
      <w:r>
        <w:rPr>
          <w:rFonts w:ascii="Times New Roman" w:eastAsia="Times New Roman" w:hAnsi="Times New Roman" w:cs="Times New Roman"/>
        </w:rPr>
        <w:t>______</w:t>
      </w:r>
      <w:proofErr w:type="gramStart"/>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__</w:t>
      </w:r>
      <w:proofErr w:type="gramEnd"/>
      <w:r>
        <w:rPr>
          <w:rFonts w:ascii="Times New Roman" w:eastAsia="Times New Roman" w:hAnsi="Times New Roman" w:cs="Times New Roman"/>
        </w:rPr>
        <w:t>____</w:t>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______</w:t>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______</w:t>
      </w:r>
      <w:bookmarkEnd w:id="1"/>
    </w:p>
    <w:p w14:paraId="13EFE834" w14:textId="2192EEC6" w:rsidR="001C6BAC" w:rsidRDefault="001C6BAC" w:rsidP="001C6BAC">
      <w:pPr>
        <w:spacing w:after="0"/>
      </w:pPr>
      <w:r>
        <w:t>Jason Baker</w:t>
      </w:r>
      <w:r>
        <w:tab/>
      </w:r>
      <w:r>
        <w:tab/>
      </w:r>
      <w:r>
        <w:tab/>
      </w:r>
      <w:r>
        <w:rPr>
          <w:rFonts w:ascii="Times New Roman" w:eastAsia="Times New Roman" w:hAnsi="Times New Roman" w:cs="Times New Roman"/>
        </w:rPr>
        <w:t>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______</w:t>
      </w:r>
      <w:r>
        <w:rPr>
          <w:rFonts w:ascii="Times New Roman" w:eastAsia="Times New Roman" w:hAnsi="Times New Roman" w:cs="Times New Roman"/>
        </w:rPr>
        <w:tab/>
        <w:t xml:space="preserve">         ______</w:t>
      </w:r>
    </w:p>
    <w:p w14:paraId="18CDCEA5" w14:textId="56229E59" w:rsidR="001C6BAC" w:rsidRPr="008505FE" w:rsidRDefault="001C6BAC" w:rsidP="001C6BAC">
      <w:pPr>
        <w:spacing w:after="0"/>
      </w:pPr>
      <w:r>
        <w:t xml:space="preserve">Mayor Rodney Rowley (tie </w:t>
      </w:r>
      <w:proofErr w:type="gramStart"/>
      <w:r>
        <w:t>only)_</w:t>
      </w:r>
      <w:proofErr w:type="gramEnd"/>
      <w:r>
        <w:t>________</w:t>
      </w:r>
    </w:p>
    <w:sectPr w:rsidR="001C6BAC" w:rsidRPr="008505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4199667">
    <w:abstractNumId w:val="8"/>
  </w:num>
  <w:num w:numId="2" w16cid:durableId="374627197">
    <w:abstractNumId w:val="6"/>
  </w:num>
  <w:num w:numId="3" w16cid:durableId="1678461428">
    <w:abstractNumId w:val="5"/>
  </w:num>
  <w:num w:numId="4" w16cid:durableId="1280339936">
    <w:abstractNumId w:val="4"/>
  </w:num>
  <w:num w:numId="5" w16cid:durableId="1091200154">
    <w:abstractNumId w:val="7"/>
  </w:num>
  <w:num w:numId="6" w16cid:durableId="1814643247">
    <w:abstractNumId w:val="3"/>
  </w:num>
  <w:num w:numId="7" w16cid:durableId="899053319">
    <w:abstractNumId w:val="2"/>
  </w:num>
  <w:num w:numId="8" w16cid:durableId="940533179">
    <w:abstractNumId w:val="1"/>
  </w:num>
  <w:num w:numId="9" w16cid:durableId="116361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859"/>
    <w:rsid w:val="00074915"/>
    <w:rsid w:val="0015074B"/>
    <w:rsid w:val="001C6BAC"/>
    <w:rsid w:val="001E40AD"/>
    <w:rsid w:val="0029639D"/>
    <w:rsid w:val="00326F90"/>
    <w:rsid w:val="004C1541"/>
    <w:rsid w:val="005E6EA9"/>
    <w:rsid w:val="00797E36"/>
    <w:rsid w:val="007F56CD"/>
    <w:rsid w:val="008505FE"/>
    <w:rsid w:val="00AA1D8D"/>
    <w:rsid w:val="00AA2340"/>
    <w:rsid w:val="00AD4ED5"/>
    <w:rsid w:val="00B47730"/>
    <w:rsid w:val="00CB0664"/>
    <w:rsid w:val="00EE4C98"/>
    <w:rsid w:val="00F54F0F"/>
    <w:rsid w:val="00F72F5C"/>
    <w:rsid w:val="00FA63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AAD897"/>
  <w14:defaultImageDpi w14:val="300"/>
  <w15:docId w15:val="{FF406FDE-400D-42AF-8EDE-DABB781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Myra Young</cp:lastModifiedBy>
  <cp:revision>2</cp:revision>
  <cp:lastPrinted>2025-09-04T19:24:00Z</cp:lastPrinted>
  <dcterms:created xsi:type="dcterms:W3CDTF">2025-09-08T21:27:00Z</dcterms:created>
  <dcterms:modified xsi:type="dcterms:W3CDTF">2025-09-08T21:27:00Z</dcterms:modified>
  <cp:category/>
</cp:coreProperties>
</file>