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0952" w14:textId="3DA90E5E" w:rsidR="006819E9" w:rsidRPr="006819E9" w:rsidRDefault="006819E9" w:rsidP="006819E9">
      <w:r w:rsidRPr="006819E9">
        <w:rPr>
          <w:b/>
          <w:bCs/>
        </w:rPr>
        <w:t>Truck Routes</w:t>
      </w:r>
    </w:p>
    <w:p w14:paraId="298C6147" w14:textId="27840A45" w:rsidR="006819E9" w:rsidRPr="006819E9" w:rsidRDefault="006819E9" w:rsidP="006819E9">
      <w:r w:rsidRPr="006819E9">
        <w:t>(1) “Designated truck route” means a City Road designated as a truck route pursuant to</w:t>
      </w:r>
      <w:r w:rsidR="00051CA8">
        <w:t xml:space="preserve"> </w:t>
      </w:r>
      <w:r w:rsidR="00824D5B">
        <w:t>Section 1</w:t>
      </w:r>
      <w:r w:rsidRPr="006819E9">
        <w:t xml:space="preserve"> </w:t>
      </w:r>
    </w:p>
    <w:p w14:paraId="097CA3EF" w14:textId="77777777" w:rsidR="006819E9" w:rsidRPr="006819E9" w:rsidRDefault="006819E9" w:rsidP="006819E9">
      <w:r w:rsidRPr="006819E9">
        <w:t>(2) “Non-designated road” means any City Road that is not a designated truck route; and</w:t>
      </w:r>
    </w:p>
    <w:p w14:paraId="0DA9B1B6" w14:textId="77777777" w:rsidR="006819E9" w:rsidRPr="006819E9" w:rsidRDefault="006819E9" w:rsidP="006819E9">
      <w:r w:rsidRPr="006819E9">
        <w:t>(3) “Truck” means any self-propelled vehicle (a) designed or used for the transportation of property, whether laden or unladen, or (b) designed or used primarily for drawing other vehicles and not constructed to carry a load other than a part of the weight of the vehicle and load that is drawn. For purposes of this chapter, “truck” does not include a vehicle that is exempt from taxation, a recreational vehicle, a vehicle that is engaged in the collection and/or hauling of residential and commercial solid waste, a vehicle that is engaged in agriculture or animal husbandry, or a vehicle with a gross vehicle weight less than 20,000 pounds. </w:t>
      </w:r>
    </w:p>
    <w:p w14:paraId="42135B33" w14:textId="77777777" w:rsidR="006819E9" w:rsidRPr="006819E9" w:rsidRDefault="006819E9" w:rsidP="006819E9"/>
    <w:p w14:paraId="7B9E8353" w14:textId="4973880A" w:rsidR="006819E9" w:rsidRPr="006819E9" w:rsidRDefault="006819E9" w:rsidP="006819E9">
      <w:r>
        <w:rPr>
          <w:b/>
          <w:bCs/>
        </w:rPr>
        <w:t>1</w:t>
      </w:r>
      <w:r w:rsidR="00824D5B">
        <w:rPr>
          <w:b/>
          <w:bCs/>
        </w:rPr>
        <w:t>.</w:t>
      </w:r>
      <w:r w:rsidRPr="006819E9">
        <w:rPr>
          <w:b/>
          <w:bCs/>
        </w:rPr>
        <w:t xml:space="preserve"> Designation of truck routes.</w:t>
      </w:r>
    </w:p>
    <w:p w14:paraId="0B20F227" w14:textId="77777777" w:rsidR="006819E9" w:rsidRPr="006819E9" w:rsidRDefault="006819E9" w:rsidP="006819E9">
      <w:r w:rsidRPr="006819E9">
        <w:t>(1) The following roads are hereby designated as truck routes</w:t>
      </w:r>
    </w:p>
    <w:p w14:paraId="4B94CC26" w14:textId="77777777" w:rsidR="006819E9" w:rsidRDefault="006819E9" w:rsidP="006819E9">
      <w:pPr>
        <w:pStyle w:val="ListParagraph"/>
        <w:numPr>
          <w:ilvl w:val="0"/>
          <w:numId w:val="1"/>
        </w:numPr>
      </w:pPr>
      <w:r w:rsidRPr="006819E9">
        <w:t xml:space="preserve">SR-36 </w:t>
      </w:r>
    </w:p>
    <w:p w14:paraId="4E48E521" w14:textId="77777777" w:rsidR="006819E9" w:rsidRDefault="006819E9" w:rsidP="006819E9">
      <w:pPr>
        <w:pStyle w:val="ListParagraph"/>
        <w:numPr>
          <w:ilvl w:val="0"/>
          <w:numId w:val="1"/>
        </w:numPr>
      </w:pPr>
      <w:r w:rsidRPr="006819E9">
        <w:t>Pole Canyon Road</w:t>
      </w:r>
    </w:p>
    <w:p w14:paraId="021D39FA" w14:textId="77777777" w:rsidR="006819E9" w:rsidRDefault="006819E9" w:rsidP="006819E9">
      <w:pPr>
        <w:pStyle w:val="ListParagraph"/>
        <w:numPr>
          <w:ilvl w:val="0"/>
          <w:numId w:val="1"/>
        </w:numPr>
      </w:pPr>
      <w:r w:rsidRPr="006819E9">
        <w:t xml:space="preserve">Saddleback Boulevard </w:t>
      </w:r>
    </w:p>
    <w:p w14:paraId="25C4D190" w14:textId="77777777" w:rsidR="006819E9" w:rsidRDefault="006819E9" w:rsidP="006819E9">
      <w:pPr>
        <w:pStyle w:val="ListParagraph"/>
        <w:numPr>
          <w:ilvl w:val="0"/>
          <w:numId w:val="1"/>
        </w:numPr>
      </w:pPr>
      <w:r w:rsidRPr="006819E9">
        <w:t xml:space="preserve">Canyon Road (future west extension) </w:t>
      </w:r>
    </w:p>
    <w:p w14:paraId="7C8A515E" w14:textId="77777777" w:rsidR="006819E9" w:rsidRDefault="006819E9" w:rsidP="006819E9">
      <w:pPr>
        <w:pStyle w:val="ListParagraph"/>
        <w:numPr>
          <w:ilvl w:val="0"/>
          <w:numId w:val="1"/>
        </w:numPr>
      </w:pPr>
      <w:r w:rsidRPr="006819E9">
        <w:t>Mountain View Road (future north extension)</w:t>
      </w:r>
    </w:p>
    <w:p w14:paraId="3859722E" w14:textId="77777777" w:rsidR="006819E9" w:rsidRDefault="006819E9" w:rsidP="006819E9">
      <w:pPr>
        <w:pStyle w:val="ListParagraph"/>
        <w:numPr>
          <w:ilvl w:val="0"/>
          <w:numId w:val="1"/>
        </w:numPr>
      </w:pPr>
      <w:r w:rsidRPr="006819E9">
        <w:t>SR-36 East Frontage Road (future)</w:t>
      </w:r>
    </w:p>
    <w:p w14:paraId="10611F27" w14:textId="77777777" w:rsidR="006819E9" w:rsidRDefault="006819E9" w:rsidP="006819E9">
      <w:pPr>
        <w:pStyle w:val="ListParagraph"/>
        <w:numPr>
          <w:ilvl w:val="0"/>
          <w:numId w:val="1"/>
        </w:numPr>
      </w:pPr>
      <w:r w:rsidRPr="006819E9">
        <w:t>SR-36 West Frontage Road (future Commerce Way extension)</w:t>
      </w:r>
    </w:p>
    <w:p w14:paraId="71E0E4E7" w14:textId="77777777" w:rsidR="006819E9" w:rsidRDefault="006819E9" w:rsidP="006819E9">
      <w:pPr>
        <w:pStyle w:val="ListParagraph"/>
        <w:numPr>
          <w:ilvl w:val="0"/>
          <w:numId w:val="1"/>
        </w:numPr>
      </w:pPr>
      <w:r w:rsidRPr="006819E9">
        <w:t xml:space="preserve">Business Center Drive (future) </w:t>
      </w:r>
    </w:p>
    <w:p w14:paraId="17352991" w14:textId="77777777" w:rsidR="006819E9" w:rsidRDefault="006819E9" w:rsidP="006819E9">
      <w:pPr>
        <w:pStyle w:val="ListParagraph"/>
        <w:numPr>
          <w:ilvl w:val="0"/>
          <w:numId w:val="1"/>
        </w:numPr>
      </w:pPr>
      <w:r w:rsidRPr="006819E9">
        <w:t xml:space="preserve">Hardy Road (and future extension) </w:t>
      </w:r>
    </w:p>
    <w:p w14:paraId="7E24A1B9" w14:textId="5BBA5AAB" w:rsidR="006819E9" w:rsidRPr="006819E9" w:rsidRDefault="006819E9" w:rsidP="006819E9">
      <w:r w:rsidRPr="006819E9">
        <w:t>(2) Temporary truck routes. The City or its designee may designate additional truck routes for temporary use when obstructions or other conditions curtail the use of a designated truck route. </w:t>
      </w:r>
    </w:p>
    <w:p w14:paraId="5E5D446B" w14:textId="77777777" w:rsidR="006819E9" w:rsidRPr="006819E9" w:rsidRDefault="006819E9" w:rsidP="006819E9"/>
    <w:p w14:paraId="3B16B3C8" w14:textId="0619D149" w:rsidR="006819E9" w:rsidRPr="006819E9" w:rsidRDefault="006819E9" w:rsidP="006819E9">
      <w:r>
        <w:rPr>
          <w:b/>
          <w:bCs/>
        </w:rPr>
        <w:t>2.</w:t>
      </w:r>
      <w:r w:rsidRPr="006819E9">
        <w:rPr>
          <w:b/>
          <w:bCs/>
        </w:rPr>
        <w:t xml:space="preserve"> Operation of truck on non-designated road.</w:t>
      </w:r>
    </w:p>
    <w:p w14:paraId="70FBE39C" w14:textId="77777777" w:rsidR="006819E9" w:rsidRPr="006819E9" w:rsidRDefault="006819E9" w:rsidP="006819E9">
      <w:r w:rsidRPr="006819E9">
        <w:t>(1) It shall be unlawful to operate any truck on a non-designated road except as provided in this section.</w:t>
      </w:r>
    </w:p>
    <w:p w14:paraId="0A57BD5A" w14:textId="77777777" w:rsidR="006819E9" w:rsidRPr="006819E9" w:rsidRDefault="006819E9" w:rsidP="006819E9">
      <w:r w:rsidRPr="006819E9">
        <w:lastRenderedPageBreak/>
        <w:t>(2) A truck may be operated on a non-designated road when such movement is necessary to arrive at a business-related destination not situated along a designated truck route, provided the route taken is the shortest available route from the nearest designated truck route to the business-related destination. </w:t>
      </w:r>
    </w:p>
    <w:p w14:paraId="6307EBE7" w14:textId="77777777" w:rsidR="006819E9" w:rsidRPr="006819E9" w:rsidRDefault="006819E9" w:rsidP="006819E9"/>
    <w:p w14:paraId="41F1DE53" w14:textId="556E4FD2" w:rsidR="006819E9" w:rsidRPr="006819E9" w:rsidRDefault="006819E9" w:rsidP="006819E9">
      <w:r>
        <w:rPr>
          <w:b/>
          <w:bCs/>
        </w:rPr>
        <w:t xml:space="preserve">3. </w:t>
      </w:r>
      <w:r w:rsidRPr="006819E9">
        <w:rPr>
          <w:b/>
          <w:bCs/>
        </w:rPr>
        <w:t>Penalties.</w:t>
      </w:r>
    </w:p>
    <w:p w14:paraId="76EAF515" w14:textId="4FBD71A9" w:rsidR="006819E9" w:rsidRPr="006819E9" w:rsidRDefault="006819E9" w:rsidP="006819E9">
      <w:r w:rsidRPr="006819E9">
        <w:t xml:space="preserve">(1) A violation of Section </w:t>
      </w:r>
      <w:r>
        <w:t>2</w:t>
      </w:r>
      <w:r w:rsidRPr="006819E9">
        <w:t xml:space="preserve"> is a class C misdemeanor.</w:t>
      </w:r>
    </w:p>
    <w:p w14:paraId="2EC92C27" w14:textId="3DD25535" w:rsidR="006819E9" w:rsidRPr="006819E9" w:rsidRDefault="006819E9" w:rsidP="006819E9">
      <w:r w:rsidRPr="006819E9">
        <w:t xml:space="preserve">(2) In addition to criminal penalties, the owner and operator of any truck that violates Section </w:t>
      </w:r>
      <w:r>
        <w:t>2</w:t>
      </w:r>
      <w:r w:rsidRPr="006819E9">
        <w:t xml:space="preserve"> may be civilly liable for damages caused by the violation. </w:t>
      </w:r>
    </w:p>
    <w:p w14:paraId="03EFE919" w14:textId="77777777" w:rsidR="006819E9" w:rsidRDefault="006819E9"/>
    <w:sectPr w:rsidR="00681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60D8"/>
    <w:multiLevelType w:val="hybridMultilevel"/>
    <w:tmpl w:val="0F58E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14E85"/>
    <w:multiLevelType w:val="hybridMultilevel"/>
    <w:tmpl w:val="04E2991C"/>
    <w:lvl w:ilvl="0" w:tplc="B28E810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45732">
    <w:abstractNumId w:val="0"/>
  </w:num>
  <w:num w:numId="2" w16cid:durableId="577131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E9"/>
    <w:rsid w:val="00051CA8"/>
    <w:rsid w:val="006819E9"/>
    <w:rsid w:val="00824D5B"/>
    <w:rsid w:val="00D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AF9BA"/>
  <w15:chartTrackingRefBased/>
  <w15:docId w15:val="{9E3301FB-B134-4507-B650-D084752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346</Words>
  <Characters>1765</Characters>
  <Application>Microsoft Office Word</Application>
  <DocSecurity>0</DocSecurity>
  <Lines>40</Lines>
  <Paragraphs>26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VonHatten</dc:creator>
  <cp:keywords/>
  <dc:description/>
  <cp:lastModifiedBy>Kathleen VonHatten</cp:lastModifiedBy>
  <cp:revision>3</cp:revision>
  <dcterms:created xsi:type="dcterms:W3CDTF">2025-08-20T14:17:00Z</dcterms:created>
  <dcterms:modified xsi:type="dcterms:W3CDTF">2025-08-20T14:34:00Z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38247f14-fde0-4de0-8e37-da9c0e727e5d</vt:lpwstr>
  </property>
</Properties>
</file>