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MINUTES OF THE REGULAR MEETING OF THE</w:t>
      </w:r>
    </w:p>
    <w:p w:rsidR="00000000" w:rsidDel="00000000" w:rsidP="00000000" w:rsidRDefault="00000000" w:rsidRPr="00000000" w14:paraId="00000002">
      <w:pPr>
        <w:jc w:val="center"/>
        <w:rPr/>
      </w:pPr>
      <w:r w:rsidDel="00000000" w:rsidR="00000000" w:rsidRPr="00000000">
        <w:rPr>
          <w:rtl w:val="0"/>
        </w:rPr>
        <w:t xml:space="preserve">BOARD OF EMERY COUNTY COMMISSIONERS</w:t>
      </w:r>
    </w:p>
    <w:p w:rsidR="00000000" w:rsidDel="00000000" w:rsidP="00000000" w:rsidRDefault="00000000" w:rsidRPr="00000000" w14:paraId="00000003">
      <w:pPr>
        <w:jc w:val="center"/>
        <w:rPr/>
      </w:pPr>
      <w:r w:rsidDel="00000000" w:rsidR="00000000" w:rsidRPr="00000000">
        <w:rPr>
          <w:rtl w:val="0"/>
        </w:rPr>
        <w:t xml:space="preserve">HELD IN THE EMERY COUNTY COURTHOUSE</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t xml:space="preserve">AUGUST 5, 2025</w:t>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Present at the meeting was Commission Chairman Keven Jensen, Commissioner Jordan Leonard, Commissioner Dennis Worwood, Attorney Mike Olsen, Sheriff Tyson Huntington, Deputy Clerk/Auditor Carol Cox, elected officials and citizens.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CONSENT AGENDA</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(1)</w:t>
      </w:r>
    </w:p>
    <w:p w:rsidR="00000000" w:rsidDel="00000000" w:rsidP="00000000" w:rsidRDefault="00000000" w:rsidRPr="00000000" w14:paraId="0000000D">
      <w:pPr>
        <w:rPr/>
      </w:pPr>
      <w:r w:rsidDel="00000000" w:rsidR="00000000" w:rsidRPr="00000000">
        <w:rPr>
          <w:u w:val="single"/>
          <w:rtl w:val="0"/>
        </w:rPr>
        <w:t xml:space="preserve">APPROVAL OF CHECK EDIT LIST, REQUISITIONS, AND DISPOSITIONS.</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(2)</w:t>
      </w:r>
    </w:p>
    <w:p w:rsidR="00000000" w:rsidDel="00000000" w:rsidP="00000000" w:rsidRDefault="00000000" w:rsidRPr="00000000" w14:paraId="00000011">
      <w:pPr>
        <w:rPr/>
      </w:pPr>
      <w:r w:rsidDel="00000000" w:rsidR="00000000" w:rsidRPr="00000000">
        <w:rPr>
          <w:u w:val="single"/>
          <w:rtl w:val="0"/>
        </w:rPr>
        <w:t xml:space="preserve">APPROVAL OF JULY 15, 2025 COMMISSION MEETING MINUTES.</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(3)</w:t>
      </w:r>
    </w:p>
    <w:p w:rsidR="00000000" w:rsidDel="00000000" w:rsidP="00000000" w:rsidRDefault="00000000" w:rsidRPr="00000000" w14:paraId="00000015">
      <w:pPr>
        <w:rPr/>
      </w:pPr>
      <w:r w:rsidDel="00000000" w:rsidR="00000000" w:rsidRPr="00000000">
        <w:rPr>
          <w:u w:val="single"/>
          <w:rtl w:val="0"/>
        </w:rPr>
        <w:t xml:space="preserve">APPROVAL TO PROMOTE KALLON COWLEY TO LUBE MECHANIC II.  MOVE FROM GRADE 16 TO GRADE 17, EFFECTIVE 8-18-25.</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(4)</w:t>
      </w:r>
    </w:p>
    <w:p w:rsidR="00000000" w:rsidDel="00000000" w:rsidP="00000000" w:rsidRDefault="00000000" w:rsidRPr="00000000" w14:paraId="00000019">
      <w:pPr>
        <w:rPr/>
      </w:pPr>
      <w:r w:rsidDel="00000000" w:rsidR="00000000" w:rsidRPr="00000000">
        <w:rPr>
          <w:u w:val="single"/>
          <w:rtl w:val="0"/>
        </w:rPr>
        <w:t xml:space="preserve">APPROVAL TO PROMOTE KRISTIAN (ISSAK) POTTER AND ILLYRIA MASON TO HEAD LIFEGUARD POSITION.  MOVE FROM GRADE 3 TO GRADE 5, EFFECTIVE 8-18-25.</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Commissioner Dennis Worwood made a motion to approve the Consent Agenda.  The motion was seconded by Commissioner Jordan Leonard,  the motion passed.</w:t>
      </w:r>
    </w:p>
    <w:p w:rsidR="00000000" w:rsidDel="00000000" w:rsidP="00000000" w:rsidRDefault="00000000" w:rsidRPr="00000000" w14:paraId="0000001D">
      <w:pPr>
        <w:rPr/>
      </w:pPr>
      <w:r w:rsidDel="00000000" w:rsidR="00000000" w:rsidRPr="00000000">
        <w:rPr>
          <w:rtl w:val="0"/>
        </w:rPr>
        <w:t xml:space="preserve">AYE:  Dennis Worwood</w:t>
      </w:r>
    </w:p>
    <w:p w:rsidR="00000000" w:rsidDel="00000000" w:rsidP="00000000" w:rsidRDefault="00000000" w:rsidRPr="00000000" w14:paraId="0000001E">
      <w:pPr>
        <w:rPr/>
      </w:pPr>
      <w:r w:rsidDel="00000000" w:rsidR="00000000" w:rsidRPr="00000000">
        <w:rPr>
          <w:rtl w:val="0"/>
        </w:rPr>
        <w:t xml:space="preserve">          Jordan Leonard</w:t>
      </w:r>
    </w:p>
    <w:p w:rsidR="00000000" w:rsidDel="00000000" w:rsidP="00000000" w:rsidRDefault="00000000" w:rsidRPr="00000000" w14:paraId="0000001F">
      <w:pPr>
        <w:rPr/>
      </w:pPr>
      <w:r w:rsidDel="00000000" w:rsidR="00000000" w:rsidRPr="00000000">
        <w:rPr>
          <w:rtl w:val="0"/>
        </w:rPr>
        <w:t xml:space="preserve">          Keven Jensen</w:t>
      </w:r>
    </w:p>
    <w:p w:rsidR="00000000" w:rsidDel="00000000" w:rsidP="00000000" w:rsidRDefault="00000000" w:rsidRPr="00000000" w14:paraId="00000020">
      <w:pPr>
        <w:rPr/>
      </w:pPr>
      <w:r w:rsidDel="00000000" w:rsidR="00000000" w:rsidRPr="00000000">
        <w:rPr>
          <w:rtl w:val="0"/>
        </w:rPr>
        <w:t xml:space="preserve">NAY:  none</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DISCUSSION AGENDA</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(1)</w:t>
      </w:r>
    </w:p>
    <w:p w:rsidR="00000000" w:rsidDel="00000000" w:rsidP="00000000" w:rsidRDefault="00000000" w:rsidRPr="00000000" w14:paraId="00000025">
      <w:pPr>
        <w:rPr>
          <w:u w:val="single"/>
        </w:rPr>
      </w:pPr>
      <w:r w:rsidDel="00000000" w:rsidR="00000000" w:rsidRPr="00000000">
        <w:rPr>
          <w:u w:val="single"/>
          <w:rtl w:val="0"/>
        </w:rPr>
        <w:t xml:space="preserve">ITEMS PULLED FROM THE CONSENT AGENDA.</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(2)</w:t>
      </w:r>
    </w:p>
    <w:p w:rsidR="00000000" w:rsidDel="00000000" w:rsidP="00000000" w:rsidRDefault="00000000" w:rsidRPr="00000000" w14:paraId="0000002C">
      <w:pPr>
        <w:rPr>
          <w:u w:val="single"/>
        </w:rPr>
      </w:pPr>
      <w:r w:rsidDel="00000000" w:rsidR="00000000" w:rsidRPr="00000000">
        <w:rPr>
          <w:u w:val="single"/>
          <w:rtl w:val="0"/>
        </w:rPr>
        <w:t xml:space="preserve">PRESENTATION AND INTRODUCTION OF 2026 MISS EMERY COUNTY ROYALTY.</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Miss Emery, Charley Cordner</w:t>
      </w:r>
    </w:p>
    <w:p w:rsidR="00000000" w:rsidDel="00000000" w:rsidP="00000000" w:rsidRDefault="00000000" w:rsidRPr="00000000" w14:paraId="0000002F">
      <w:pPr>
        <w:rPr/>
      </w:pPr>
      <w:r w:rsidDel="00000000" w:rsidR="00000000" w:rsidRPr="00000000">
        <w:rPr>
          <w:rtl w:val="0"/>
        </w:rPr>
        <w:t xml:space="preserve">Miss Teen, Hallee Frandsen</w:t>
      </w:r>
    </w:p>
    <w:p w:rsidR="00000000" w:rsidDel="00000000" w:rsidP="00000000" w:rsidRDefault="00000000" w:rsidRPr="00000000" w14:paraId="00000030">
      <w:pPr>
        <w:rPr/>
      </w:pPr>
      <w:r w:rsidDel="00000000" w:rsidR="00000000" w:rsidRPr="00000000">
        <w:rPr>
          <w:rtl w:val="0"/>
        </w:rPr>
        <w:t xml:space="preserve">Jr. Miss, Paizlee Jensen</w:t>
      </w:r>
    </w:p>
    <w:p w:rsidR="00000000" w:rsidDel="00000000" w:rsidP="00000000" w:rsidRDefault="00000000" w:rsidRPr="00000000" w14:paraId="00000031">
      <w:pPr>
        <w:rPr/>
      </w:pPr>
      <w:r w:rsidDel="00000000" w:rsidR="00000000" w:rsidRPr="00000000">
        <w:rPr>
          <w:rtl w:val="0"/>
        </w:rPr>
        <w:t xml:space="preserve">Little Miss, Boston Labrum</w:t>
      </w:r>
    </w:p>
    <w:p w:rsidR="00000000" w:rsidDel="00000000" w:rsidP="00000000" w:rsidRDefault="00000000" w:rsidRPr="00000000" w14:paraId="00000032">
      <w:pPr>
        <w:rPr/>
      </w:pPr>
      <w:r w:rsidDel="00000000" w:rsidR="00000000" w:rsidRPr="00000000">
        <w:rPr>
          <w:rtl w:val="0"/>
        </w:rPr>
        <w:t xml:space="preserve">Mini Miss, Marikit Thayn</w:t>
      </w:r>
    </w:p>
    <w:p w:rsidR="00000000" w:rsidDel="00000000" w:rsidP="00000000" w:rsidRDefault="00000000" w:rsidRPr="00000000" w14:paraId="00000033">
      <w:pPr>
        <w:rPr/>
      </w:pPr>
      <w:r w:rsidDel="00000000" w:rsidR="00000000" w:rsidRPr="00000000">
        <w:rPr>
          <w:rtl w:val="0"/>
        </w:rPr>
        <w:t xml:space="preserve">Each of the girls presented their platform and thanked the Commissioners for their support.</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(3)</w:t>
      </w:r>
    </w:p>
    <w:p w:rsidR="00000000" w:rsidDel="00000000" w:rsidP="00000000" w:rsidRDefault="00000000" w:rsidRPr="00000000" w14:paraId="00000036">
      <w:pPr>
        <w:rPr/>
      </w:pPr>
      <w:r w:rsidDel="00000000" w:rsidR="00000000" w:rsidRPr="00000000">
        <w:rPr>
          <w:u w:val="single"/>
          <w:rtl w:val="0"/>
        </w:rPr>
        <w:t xml:space="preserve">OPEN AND ACCEPT SUBMISSIONS TO THE RFQ FOR PROFESSIONAL SERVICES-MASTER PLAN FOR EMERY COUNTY INDUSTRIAL PARK.</w:t>
      </w: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RFQ” were opened and read aloud as follow:</w:t>
      </w:r>
    </w:p>
    <w:p w:rsidR="00000000" w:rsidDel="00000000" w:rsidP="00000000" w:rsidRDefault="00000000" w:rsidRPr="00000000" w14:paraId="00000039">
      <w:pPr>
        <w:rPr/>
      </w:pPr>
      <w:r w:rsidDel="00000000" w:rsidR="00000000" w:rsidRPr="00000000">
        <w:rPr>
          <w:rtl w:val="0"/>
        </w:rPr>
        <w:t xml:space="preserve">R &amp; M Engineering Consultants</w:t>
      </w:r>
    </w:p>
    <w:p w:rsidR="00000000" w:rsidDel="00000000" w:rsidP="00000000" w:rsidRDefault="00000000" w:rsidRPr="00000000" w14:paraId="0000003A">
      <w:pPr>
        <w:rPr/>
      </w:pPr>
      <w:r w:rsidDel="00000000" w:rsidR="00000000" w:rsidRPr="00000000">
        <w:rPr>
          <w:rtl w:val="0"/>
        </w:rPr>
        <w:t xml:space="preserve">Ensign Engineering and Consultants</w:t>
      </w:r>
    </w:p>
    <w:p w:rsidR="00000000" w:rsidDel="00000000" w:rsidP="00000000" w:rsidRDefault="00000000" w:rsidRPr="00000000" w14:paraId="0000003B">
      <w:pPr>
        <w:rPr/>
      </w:pPr>
      <w:r w:rsidDel="00000000" w:rsidR="00000000" w:rsidRPr="00000000">
        <w:rPr>
          <w:rtl w:val="0"/>
        </w:rPr>
        <w:t xml:space="preserve">Jones and DeMille Engineering and Consultants</w:t>
      </w:r>
    </w:p>
    <w:p w:rsidR="00000000" w:rsidDel="00000000" w:rsidP="00000000" w:rsidRDefault="00000000" w:rsidRPr="00000000" w14:paraId="0000003C">
      <w:pPr>
        <w:rPr/>
      </w:pPr>
      <w:r w:rsidDel="00000000" w:rsidR="00000000" w:rsidRPr="00000000">
        <w:rPr>
          <w:rtl w:val="0"/>
        </w:rPr>
        <w:t xml:space="preserve">Johansen &amp; Tuttle Engineering</w:t>
      </w:r>
    </w:p>
    <w:p w:rsidR="00000000" w:rsidDel="00000000" w:rsidP="00000000" w:rsidRDefault="00000000" w:rsidRPr="00000000" w14:paraId="0000003D">
      <w:pPr>
        <w:rPr/>
      </w:pPr>
      <w:r w:rsidDel="00000000" w:rsidR="00000000" w:rsidRPr="00000000">
        <w:rPr>
          <w:rtl w:val="0"/>
        </w:rPr>
        <w:t xml:space="preserve">Motion to accept the RFQ submissions for Professional Services-Master Plan for Emery County Industrial Park was made by Commissioner Dennis Worwood, seconded by Commissioner Jordan Leonard, and the motion passed.</w:t>
      </w:r>
    </w:p>
    <w:p w:rsidR="00000000" w:rsidDel="00000000" w:rsidP="00000000" w:rsidRDefault="00000000" w:rsidRPr="00000000" w14:paraId="0000003E">
      <w:pPr>
        <w:rPr/>
      </w:pPr>
      <w:r w:rsidDel="00000000" w:rsidR="00000000" w:rsidRPr="00000000">
        <w:rPr>
          <w:rtl w:val="0"/>
        </w:rPr>
        <w:t xml:space="preserve">AYE:  Dennis Worwood</w:t>
      </w:r>
    </w:p>
    <w:p w:rsidR="00000000" w:rsidDel="00000000" w:rsidP="00000000" w:rsidRDefault="00000000" w:rsidRPr="00000000" w14:paraId="0000003F">
      <w:pPr>
        <w:rPr/>
      </w:pPr>
      <w:r w:rsidDel="00000000" w:rsidR="00000000" w:rsidRPr="00000000">
        <w:rPr>
          <w:rtl w:val="0"/>
        </w:rPr>
        <w:t xml:space="preserve">          Jordan Leonard</w:t>
      </w:r>
    </w:p>
    <w:p w:rsidR="00000000" w:rsidDel="00000000" w:rsidP="00000000" w:rsidRDefault="00000000" w:rsidRPr="00000000" w14:paraId="00000040">
      <w:pPr>
        <w:rPr/>
      </w:pPr>
      <w:r w:rsidDel="00000000" w:rsidR="00000000" w:rsidRPr="00000000">
        <w:rPr>
          <w:rtl w:val="0"/>
        </w:rPr>
        <w:t xml:space="preserve">          Keven Jensen</w:t>
      </w:r>
    </w:p>
    <w:p w:rsidR="00000000" w:rsidDel="00000000" w:rsidP="00000000" w:rsidRDefault="00000000" w:rsidRPr="00000000" w14:paraId="00000041">
      <w:pPr>
        <w:rPr/>
      </w:pPr>
      <w:r w:rsidDel="00000000" w:rsidR="00000000" w:rsidRPr="00000000">
        <w:rPr>
          <w:rtl w:val="0"/>
        </w:rPr>
        <w:t xml:space="preserve">NAY:  none</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(4)</w:t>
      </w:r>
    </w:p>
    <w:p w:rsidR="00000000" w:rsidDel="00000000" w:rsidP="00000000" w:rsidRDefault="00000000" w:rsidRPr="00000000" w14:paraId="00000044">
      <w:pPr>
        <w:rPr/>
      </w:pPr>
      <w:r w:rsidDel="00000000" w:rsidR="00000000" w:rsidRPr="00000000">
        <w:rPr>
          <w:u w:val="single"/>
          <w:rtl w:val="0"/>
        </w:rPr>
        <w:t xml:space="preserve">DISCUSS/APPROVE/DENY DONATION TO EHS RODEO TEAM FOR THE 2025 RODEO.</w:t>
      </w: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Commissioner Jordan Leonard made a motion to donate $250.00 as a Diamond Sponsor.  The motion was seconded by Commissioner Dennis Worwood.  The motion passed. </w:t>
      </w:r>
    </w:p>
    <w:p w:rsidR="00000000" w:rsidDel="00000000" w:rsidP="00000000" w:rsidRDefault="00000000" w:rsidRPr="00000000" w14:paraId="00000047">
      <w:pPr>
        <w:rPr/>
      </w:pPr>
      <w:r w:rsidDel="00000000" w:rsidR="00000000" w:rsidRPr="00000000">
        <w:rPr>
          <w:rtl w:val="0"/>
        </w:rPr>
        <w:t xml:space="preserve">AYE:  Jordan Leonard</w:t>
      </w:r>
    </w:p>
    <w:p w:rsidR="00000000" w:rsidDel="00000000" w:rsidP="00000000" w:rsidRDefault="00000000" w:rsidRPr="00000000" w14:paraId="00000048">
      <w:pPr>
        <w:rPr/>
      </w:pPr>
      <w:r w:rsidDel="00000000" w:rsidR="00000000" w:rsidRPr="00000000">
        <w:rPr>
          <w:rtl w:val="0"/>
        </w:rPr>
        <w:t xml:space="preserve">          Dennis Worwood</w:t>
      </w:r>
    </w:p>
    <w:p w:rsidR="00000000" w:rsidDel="00000000" w:rsidP="00000000" w:rsidRDefault="00000000" w:rsidRPr="00000000" w14:paraId="00000049">
      <w:pPr>
        <w:rPr/>
      </w:pPr>
      <w:r w:rsidDel="00000000" w:rsidR="00000000" w:rsidRPr="00000000">
        <w:rPr>
          <w:rtl w:val="0"/>
        </w:rPr>
        <w:t xml:space="preserve">          Keven Jensen</w:t>
      </w:r>
    </w:p>
    <w:p w:rsidR="00000000" w:rsidDel="00000000" w:rsidP="00000000" w:rsidRDefault="00000000" w:rsidRPr="00000000" w14:paraId="0000004A">
      <w:pPr>
        <w:rPr/>
      </w:pPr>
      <w:r w:rsidDel="00000000" w:rsidR="00000000" w:rsidRPr="00000000">
        <w:rPr>
          <w:rtl w:val="0"/>
        </w:rPr>
        <w:t xml:space="preserve">NAY:  none</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(5)</w:t>
      </w:r>
    </w:p>
    <w:p w:rsidR="00000000" w:rsidDel="00000000" w:rsidP="00000000" w:rsidRDefault="00000000" w:rsidRPr="00000000" w14:paraId="00000051">
      <w:pPr>
        <w:rPr/>
      </w:pPr>
      <w:r w:rsidDel="00000000" w:rsidR="00000000" w:rsidRPr="00000000">
        <w:rPr>
          <w:u w:val="single"/>
          <w:rtl w:val="0"/>
        </w:rPr>
        <w:t xml:space="preserve">DISCUSS/APPROVE/DENY APPOINTING DENNIS WORWOOD TO BE THE EMERY COUNTY REPRESENTATIVE ON THE UTAH ENERGY RESEARCH BOARD.</w:t>
      </w: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Commissioner Jordan Leonard made a motion to appoint Commissioner Dennis Worwood to be the Emery County representative on the Utah Energy Research Board.  The motion was seconded by Commissioner Dennis Worwood.  The motion passed.</w:t>
      </w:r>
    </w:p>
    <w:p w:rsidR="00000000" w:rsidDel="00000000" w:rsidP="00000000" w:rsidRDefault="00000000" w:rsidRPr="00000000" w14:paraId="00000054">
      <w:pPr>
        <w:rPr/>
      </w:pPr>
      <w:r w:rsidDel="00000000" w:rsidR="00000000" w:rsidRPr="00000000">
        <w:rPr>
          <w:rtl w:val="0"/>
        </w:rPr>
        <w:t xml:space="preserve">AYE:  Jordan Leonard</w:t>
      </w:r>
    </w:p>
    <w:p w:rsidR="00000000" w:rsidDel="00000000" w:rsidP="00000000" w:rsidRDefault="00000000" w:rsidRPr="00000000" w14:paraId="00000055">
      <w:pPr>
        <w:rPr/>
      </w:pPr>
      <w:r w:rsidDel="00000000" w:rsidR="00000000" w:rsidRPr="00000000">
        <w:rPr>
          <w:rtl w:val="0"/>
        </w:rPr>
        <w:t xml:space="preserve">          Dennis Worwood</w:t>
      </w:r>
    </w:p>
    <w:p w:rsidR="00000000" w:rsidDel="00000000" w:rsidP="00000000" w:rsidRDefault="00000000" w:rsidRPr="00000000" w14:paraId="00000056">
      <w:pPr>
        <w:rPr/>
      </w:pPr>
      <w:r w:rsidDel="00000000" w:rsidR="00000000" w:rsidRPr="00000000">
        <w:rPr>
          <w:rtl w:val="0"/>
        </w:rPr>
        <w:t xml:space="preserve">          Keven Jensen</w:t>
      </w:r>
    </w:p>
    <w:p w:rsidR="00000000" w:rsidDel="00000000" w:rsidP="00000000" w:rsidRDefault="00000000" w:rsidRPr="00000000" w14:paraId="00000057">
      <w:pPr>
        <w:rPr/>
      </w:pPr>
      <w:r w:rsidDel="00000000" w:rsidR="00000000" w:rsidRPr="00000000">
        <w:rPr>
          <w:rtl w:val="0"/>
        </w:rPr>
        <w:t xml:space="preserve">NAY:  none</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(6)</w:t>
      </w:r>
    </w:p>
    <w:p w:rsidR="00000000" w:rsidDel="00000000" w:rsidP="00000000" w:rsidRDefault="00000000" w:rsidRPr="00000000" w14:paraId="0000005A">
      <w:pPr>
        <w:rPr/>
      </w:pPr>
      <w:r w:rsidDel="00000000" w:rsidR="00000000" w:rsidRPr="00000000">
        <w:rPr>
          <w:u w:val="single"/>
          <w:rtl w:val="0"/>
        </w:rPr>
        <w:t xml:space="preserve">DISCUSS/APPROVE/DENY ADOPTION TO THE EMERY COUNTY EMERGENCY OPERATIONS PLAN BASIC PLAN.</w:t>
      </w: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Sergeant Jeremy Lake requested adoption of the Emery County Emergency Operations Plan, Basic Plan.  The plan needs to be re-adopted any time names change such as when a new Commissioner is elected. Commissioner Jordan Leonard made a motion to adopt the Emery County Emergency Operations Plan, Basic Plan.  The motion was seconded by Commissioner Dennis Worwood.  The motion passed.</w:t>
      </w:r>
    </w:p>
    <w:p w:rsidR="00000000" w:rsidDel="00000000" w:rsidP="00000000" w:rsidRDefault="00000000" w:rsidRPr="00000000" w14:paraId="0000005D">
      <w:pPr>
        <w:rPr/>
      </w:pPr>
      <w:r w:rsidDel="00000000" w:rsidR="00000000" w:rsidRPr="00000000">
        <w:rPr>
          <w:rtl w:val="0"/>
        </w:rPr>
        <w:t xml:space="preserve">AYE:  Jordan Leonard</w:t>
      </w:r>
    </w:p>
    <w:p w:rsidR="00000000" w:rsidDel="00000000" w:rsidP="00000000" w:rsidRDefault="00000000" w:rsidRPr="00000000" w14:paraId="0000005E">
      <w:pPr>
        <w:rPr/>
      </w:pPr>
      <w:r w:rsidDel="00000000" w:rsidR="00000000" w:rsidRPr="00000000">
        <w:rPr>
          <w:rtl w:val="0"/>
        </w:rPr>
        <w:t xml:space="preserve">         Dennis Worwood</w:t>
      </w:r>
    </w:p>
    <w:p w:rsidR="00000000" w:rsidDel="00000000" w:rsidP="00000000" w:rsidRDefault="00000000" w:rsidRPr="00000000" w14:paraId="0000005F">
      <w:pPr>
        <w:rPr/>
      </w:pPr>
      <w:r w:rsidDel="00000000" w:rsidR="00000000" w:rsidRPr="00000000">
        <w:rPr>
          <w:rtl w:val="0"/>
        </w:rPr>
        <w:t xml:space="preserve">         Keven Jensen</w:t>
      </w:r>
    </w:p>
    <w:p w:rsidR="00000000" w:rsidDel="00000000" w:rsidP="00000000" w:rsidRDefault="00000000" w:rsidRPr="00000000" w14:paraId="00000060">
      <w:pPr>
        <w:rPr/>
      </w:pPr>
      <w:r w:rsidDel="00000000" w:rsidR="00000000" w:rsidRPr="00000000">
        <w:rPr>
          <w:rtl w:val="0"/>
        </w:rPr>
        <w:t xml:space="preserve">NAY:  none </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(7)</w:t>
      </w:r>
    </w:p>
    <w:p w:rsidR="00000000" w:rsidDel="00000000" w:rsidP="00000000" w:rsidRDefault="00000000" w:rsidRPr="00000000" w14:paraId="00000063">
      <w:pPr>
        <w:rPr/>
      </w:pPr>
      <w:r w:rsidDel="00000000" w:rsidR="00000000" w:rsidRPr="00000000">
        <w:rPr>
          <w:u w:val="single"/>
          <w:rtl w:val="0"/>
        </w:rPr>
        <w:t xml:space="preserve">DISCUSS/APPROVE/DENY MOU BETWEEN AMERICA250 UTAH COMMISSION AND EMERY COUNTY REGARDING PAYMENT AND MATERIALS/INFORMATION OUTLINE.</w:t>
      </w: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A resolution was approved earlier to participate in America250 Utah.  The mission of America250 Utah is to commemorate and celebrate, reflect on our nation’s past, build community, and look toward the future by educating, engaging, and uniting Utahns and visitors to our state. Emery County held an event during the 2025 Emery County Fair.  This event was a production for Echoes of the Past.  By approving this MOU America250 will pay the county $3,000 towards the cost to put on this event.  Commissioner Dennis Worwood made a motion to approve an MOU between America250 Utah Commission and Emery County regarding payment and materials/information outline.  The motion was seconded by Commissioner Jordan Leonard.  The motion passed.</w:t>
      </w:r>
    </w:p>
    <w:p w:rsidR="00000000" w:rsidDel="00000000" w:rsidP="00000000" w:rsidRDefault="00000000" w:rsidRPr="00000000" w14:paraId="00000066">
      <w:pPr>
        <w:rPr/>
      </w:pPr>
      <w:r w:rsidDel="00000000" w:rsidR="00000000" w:rsidRPr="00000000">
        <w:rPr>
          <w:rtl w:val="0"/>
        </w:rPr>
        <w:t xml:space="preserve">AYE:  Dennis Worwood</w:t>
      </w:r>
    </w:p>
    <w:p w:rsidR="00000000" w:rsidDel="00000000" w:rsidP="00000000" w:rsidRDefault="00000000" w:rsidRPr="00000000" w14:paraId="00000067">
      <w:pPr>
        <w:rPr/>
      </w:pPr>
      <w:r w:rsidDel="00000000" w:rsidR="00000000" w:rsidRPr="00000000">
        <w:rPr>
          <w:rtl w:val="0"/>
        </w:rPr>
        <w:t xml:space="preserve">          Jordan Leonard</w:t>
      </w:r>
    </w:p>
    <w:p w:rsidR="00000000" w:rsidDel="00000000" w:rsidP="00000000" w:rsidRDefault="00000000" w:rsidRPr="00000000" w14:paraId="00000068">
      <w:pPr>
        <w:rPr/>
      </w:pPr>
      <w:r w:rsidDel="00000000" w:rsidR="00000000" w:rsidRPr="00000000">
        <w:rPr>
          <w:rtl w:val="0"/>
        </w:rPr>
        <w:t xml:space="preserve">          Keven Jensen</w:t>
      </w:r>
    </w:p>
    <w:p w:rsidR="00000000" w:rsidDel="00000000" w:rsidP="00000000" w:rsidRDefault="00000000" w:rsidRPr="00000000" w14:paraId="00000069">
      <w:pPr>
        <w:rPr/>
      </w:pPr>
      <w:r w:rsidDel="00000000" w:rsidR="00000000" w:rsidRPr="00000000">
        <w:rPr>
          <w:rtl w:val="0"/>
        </w:rPr>
        <w:t xml:space="preserve">NAY:  none</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(8)</w:t>
      </w:r>
    </w:p>
    <w:p w:rsidR="00000000" w:rsidDel="00000000" w:rsidP="00000000" w:rsidRDefault="00000000" w:rsidRPr="00000000" w14:paraId="0000006C">
      <w:pPr>
        <w:rPr/>
      </w:pPr>
      <w:r w:rsidDel="00000000" w:rsidR="00000000" w:rsidRPr="00000000">
        <w:rPr>
          <w:u w:val="single"/>
          <w:rtl w:val="0"/>
        </w:rPr>
        <w:t xml:space="preserve">DISCUSS/APPROVE/DENY UTAH VICTIM SERVICES PROGRAM GRANT #25/26UVSP09, FOR THE EMERY COUNTY VICTIMS ADVOCATE PROGRAM PROJECT PERIOD JULY 1, 2025-JUNE 30, 2027 </w:t>
      </w: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Commissioner Jordan Leonard made a motion to approve the Utah Victim Service Program Grant #25/26 UVSP09 for the Emery County Victims Advocate Program Project period  the motion was seconded by Commissioner Dennis Worwood.  The motion passed.</w:t>
      </w:r>
    </w:p>
    <w:p w:rsidR="00000000" w:rsidDel="00000000" w:rsidP="00000000" w:rsidRDefault="00000000" w:rsidRPr="00000000" w14:paraId="0000006F">
      <w:pPr>
        <w:rPr/>
      </w:pPr>
      <w:r w:rsidDel="00000000" w:rsidR="00000000" w:rsidRPr="00000000">
        <w:rPr>
          <w:rtl w:val="0"/>
        </w:rPr>
        <w:t xml:space="preserve">AYE:  Jordan Leonard</w:t>
      </w:r>
    </w:p>
    <w:p w:rsidR="00000000" w:rsidDel="00000000" w:rsidP="00000000" w:rsidRDefault="00000000" w:rsidRPr="00000000" w14:paraId="00000070">
      <w:pPr>
        <w:rPr/>
      </w:pPr>
      <w:r w:rsidDel="00000000" w:rsidR="00000000" w:rsidRPr="00000000">
        <w:rPr>
          <w:rtl w:val="0"/>
        </w:rPr>
        <w:t xml:space="preserve">          Dennis Worwood</w:t>
      </w:r>
    </w:p>
    <w:p w:rsidR="00000000" w:rsidDel="00000000" w:rsidP="00000000" w:rsidRDefault="00000000" w:rsidRPr="00000000" w14:paraId="00000071">
      <w:pPr>
        <w:rPr/>
      </w:pPr>
      <w:r w:rsidDel="00000000" w:rsidR="00000000" w:rsidRPr="00000000">
        <w:rPr>
          <w:rtl w:val="0"/>
        </w:rPr>
        <w:t xml:space="preserve">          Keven Jensen</w:t>
      </w:r>
    </w:p>
    <w:p w:rsidR="00000000" w:rsidDel="00000000" w:rsidP="00000000" w:rsidRDefault="00000000" w:rsidRPr="00000000" w14:paraId="00000072">
      <w:pPr>
        <w:rPr/>
      </w:pPr>
      <w:r w:rsidDel="00000000" w:rsidR="00000000" w:rsidRPr="00000000">
        <w:rPr>
          <w:rtl w:val="0"/>
        </w:rPr>
        <w:t xml:space="preserve">NAY:  none</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(9)</w:t>
      </w:r>
    </w:p>
    <w:p w:rsidR="00000000" w:rsidDel="00000000" w:rsidP="00000000" w:rsidRDefault="00000000" w:rsidRPr="00000000" w14:paraId="00000075">
      <w:pPr>
        <w:rPr/>
      </w:pPr>
      <w:r w:rsidDel="00000000" w:rsidR="00000000" w:rsidRPr="00000000">
        <w:rPr>
          <w:u w:val="single"/>
          <w:rtl w:val="0"/>
        </w:rPr>
        <w:t xml:space="preserve">DISCUSS/APPROVE/DENY BEGINNING THE PROCESS TO DEED PROPERTY TO CASTLE DALE CITY FOR THE ALL ABILITIES PARK NEAR THE EMERY COUNTY AQUATIC CENTER.</w:t>
      </w: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Commissioner Jordan Leonard made a motion to begin the process to deed property to Castle Dale City for the All Abilities Park near the Emery County Aquatic Center.  The motion was seconded by Commissioner Dennis Worwood.  The motion passed.  Mayor Danny Van Wagoner reported that they have half the funds they need for the project.  The community has been very generous. They have received bids for the lighting and security.  This is a partnership project between Castle Dale City and Emery County.  Emery County’s funding portion will come from COVID funds.</w:t>
      </w:r>
    </w:p>
    <w:p w:rsidR="00000000" w:rsidDel="00000000" w:rsidP="00000000" w:rsidRDefault="00000000" w:rsidRPr="00000000" w14:paraId="00000078">
      <w:pPr>
        <w:rPr/>
      </w:pPr>
      <w:r w:rsidDel="00000000" w:rsidR="00000000" w:rsidRPr="00000000">
        <w:rPr>
          <w:rtl w:val="0"/>
        </w:rPr>
        <w:t xml:space="preserve">AYE:  Jordan Leonard</w:t>
      </w:r>
    </w:p>
    <w:p w:rsidR="00000000" w:rsidDel="00000000" w:rsidP="00000000" w:rsidRDefault="00000000" w:rsidRPr="00000000" w14:paraId="00000079">
      <w:pPr>
        <w:rPr/>
      </w:pPr>
      <w:r w:rsidDel="00000000" w:rsidR="00000000" w:rsidRPr="00000000">
        <w:rPr>
          <w:rtl w:val="0"/>
        </w:rPr>
        <w:t xml:space="preserve">          Dennis Worwood</w:t>
      </w:r>
    </w:p>
    <w:p w:rsidR="00000000" w:rsidDel="00000000" w:rsidP="00000000" w:rsidRDefault="00000000" w:rsidRPr="00000000" w14:paraId="0000007A">
      <w:pPr>
        <w:rPr/>
      </w:pPr>
      <w:r w:rsidDel="00000000" w:rsidR="00000000" w:rsidRPr="00000000">
        <w:rPr>
          <w:rtl w:val="0"/>
        </w:rPr>
        <w:t xml:space="preserve">          Keven Jensen</w:t>
      </w:r>
    </w:p>
    <w:p w:rsidR="00000000" w:rsidDel="00000000" w:rsidP="00000000" w:rsidRDefault="00000000" w:rsidRPr="00000000" w14:paraId="0000007B">
      <w:pPr>
        <w:rPr/>
      </w:pPr>
      <w:r w:rsidDel="00000000" w:rsidR="00000000" w:rsidRPr="00000000">
        <w:rPr>
          <w:rtl w:val="0"/>
        </w:rPr>
        <w:t xml:space="preserve">NAY:  none</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(10)</w:t>
      </w:r>
    </w:p>
    <w:p w:rsidR="00000000" w:rsidDel="00000000" w:rsidP="00000000" w:rsidRDefault="00000000" w:rsidRPr="00000000" w14:paraId="0000007E">
      <w:pPr>
        <w:rPr/>
      </w:pPr>
      <w:r w:rsidDel="00000000" w:rsidR="00000000" w:rsidRPr="00000000">
        <w:rPr>
          <w:u w:val="single"/>
          <w:rtl w:val="0"/>
        </w:rPr>
        <w:t xml:space="preserve">DISCUSS/APPROVE/DENY EMERY COUNTY COMMISSIONER RESOLUTION AUTHORIZING THE FILING OF CROSS-APPEALS FOR 2025 CENTRALLY ASSESSED PROPERTIES.</w:t>
      </w: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Attorney Mike Olsen explained that the Cross-Appeal Process is required by State Statute. Commissioner Dennis Worwood made a motion to approve Resolution 8-5-25, a resolution authorizing the filing of Cross-Appeals for 2025 Centrally Assessed Properties, Diamond K Gypsum inc. and Pacificorp, Inc. The motion was seconded by Commissioner Jordan Leonard.  The motion passed.</w:t>
      </w:r>
    </w:p>
    <w:p w:rsidR="00000000" w:rsidDel="00000000" w:rsidP="00000000" w:rsidRDefault="00000000" w:rsidRPr="00000000" w14:paraId="00000081">
      <w:pPr>
        <w:rPr/>
      </w:pPr>
      <w:r w:rsidDel="00000000" w:rsidR="00000000" w:rsidRPr="00000000">
        <w:rPr>
          <w:rtl w:val="0"/>
        </w:rPr>
        <w:t xml:space="preserve">AYE:  Dennis Worwood</w:t>
      </w:r>
    </w:p>
    <w:p w:rsidR="00000000" w:rsidDel="00000000" w:rsidP="00000000" w:rsidRDefault="00000000" w:rsidRPr="00000000" w14:paraId="00000082">
      <w:pPr>
        <w:rPr/>
      </w:pPr>
      <w:r w:rsidDel="00000000" w:rsidR="00000000" w:rsidRPr="00000000">
        <w:rPr>
          <w:rtl w:val="0"/>
        </w:rPr>
        <w:t xml:space="preserve">          Jordan Leonard</w:t>
      </w:r>
    </w:p>
    <w:p w:rsidR="00000000" w:rsidDel="00000000" w:rsidP="00000000" w:rsidRDefault="00000000" w:rsidRPr="00000000" w14:paraId="00000083">
      <w:pPr>
        <w:rPr/>
      </w:pPr>
      <w:r w:rsidDel="00000000" w:rsidR="00000000" w:rsidRPr="00000000">
        <w:rPr>
          <w:rtl w:val="0"/>
        </w:rPr>
        <w:t xml:space="preserve">          Keven Jensen</w:t>
      </w:r>
    </w:p>
    <w:p w:rsidR="00000000" w:rsidDel="00000000" w:rsidP="00000000" w:rsidRDefault="00000000" w:rsidRPr="00000000" w14:paraId="00000084">
      <w:pPr>
        <w:rPr/>
      </w:pPr>
      <w:r w:rsidDel="00000000" w:rsidR="00000000" w:rsidRPr="00000000">
        <w:rPr>
          <w:rtl w:val="0"/>
        </w:rPr>
        <w:t xml:space="preserve">NAY:  none</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(11)</w:t>
      </w:r>
    </w:p>
    <w:p w:rsidR="00000000" w:rsidDel="00000000" w:rsidP="00000000" w:rsidRDefault="00000000" w:rsidRPr="00000000" w14:paraId="00000087">
      <w:pPr>
        <w:rPr/>
      </w:pPr>
      <w:r w:rsidDel="00000000" w:rsidR="00000000" w:rsidRPr="00000000">
        <w:rPr>
          <w:u w:val="single"/>
          <w:rtl w:val="0"/>
        </w:rPr>
        <w:t xml:space="preserve">PRESENTATION BY EMERY COUNTY ASSESSOR KRIS BELL REGARDING THE PROPERTY TAX VALUATION PROCESS.</w:t>
      </w: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Assessor Kris Bell explained her duties as Assessor and how tax valuation and fair market value is determined as well as how her office and the State Tax Commission determines that value.</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(12)</w:t>
      </w:r>
    </w:p>
    <w:p w:rsidR="00000000" w:rsidDel="00000000" w:rsidP="00000000" w:rsidRDefault="00000000" w:rsidRPr="00000000" w14:paraId="0000008C">
      <w:pPr>
        <w:rPr/>
      </w:pPr>
      <w:r w:rsidDel="00000000" w:rsidR="00000000" w:rsidRPr="00000000">
        <w:rPr>
          <w:u w:val="single"/>
          <w:rtl w:val="0"/>
        </w:rPr>
        <w:t xml:space="preserve">ELECTED OFFICIAL REPORTS</w:t>
      </w: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Sheriff Huntington reported on their Search and Rescue Fundraiser/Lamb Fry.  </w:t>
      </w:r>
    </w:p>
    <w:p w:rsidR="00000000" w:rsidDel="00000000" w:rsidP="00000000" w:rsidRDefault="00000000" w:rsidRPr="00000000" w14:paraId="0000008F">
      <w:pPr>
        <w:rPr/>
      </w:pPr>
      <w:r w:rsidDel="00000000" w:rsidR="00000000" w:rsidRPr="00000000">
        <w:rPr>
          <w:rtl w:val="0"/>
        </w:rPr>
        <w:t xml:space="preserve">Commissioner Jordan Leonard reported on the success of the 2025 Emery County Fair. </w:t>
      </w:r>
    </w:p>
    <w:p w:rsidR="00000000" w:rsidDel="00000000" w:rsidP="00000000" w:rsidRDefault="00000000" w:rsidRPr="00000000" w14:paraId="00000090">
      <w:pPr>
        <w:rPr/>
      </w:pPr>
      <w:r w:rsidDel="00000000" w:rsidR="00000000" w:rsidRPr="00000000">
        <w:rPr>
          <w:rtl w:val="0"/>
        </w:rPr>
        <w:t xml:space="preserve">Commissioner Dennis Worwood reported that the Commission will appoint board members to the newly created Huntington 69V Municipal Airport Advisory Board in the next Commission Meeting.</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(13)</w:t>
      </w:r>
    </w:p>
    <w:p w:rsidR="00000000" w:rsidDel="00000000" w:rsidP="00000000" w:rsidRDefault="00000000" w:rsidRPr="00000000" w14:paraId="00000093">
      <w:pPr>
        <w:rPr/>
      </w:pPr>
      <w:r w:rsidDel="00000000" w:rsidR="00000000" w:rsidRPr="00000000">
        <w:rPr>
          <w:u w:val="single"/>
          <w:rtl w:val="0"/>
        </w:rPr>
        <w:t xml:space="preserve">ADJOURN</w:t>
      </w: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Motion to adjourn the meeting was made by Commissioner Dennis Worwood, seconded by Commissioner Jordan Leonard, and the motion passed.</w:t>
      </w:r>
    </w:p>
    <w:p w:rsidR="00000000" w:rsidDel="00000000" w:rsidP="00000000" w:rsidRDefault="00000000" w:rsidRPr="00000000" w14:paraId="00000096">
      <w:pPr>
        <w:rPr/>
      </w:pPr>
      <w:r w:rsidDel="00000000" w:rsidR="00000000" w:rsidRPr="00000000">
        <w:rPr>
          <w:rtl w:val="0"/>
        </w:rPr>
        <w:t xml:space="preserve">AYE:  Dennis Worwood</w:t>
      </w:r>
    </w:p>
    <w:p w:rsidR="00000000" w:rsidDel="00000000" w:rsidP="00000000" w:rsidRDefault="00000000" w:rsidRPr="00000000" w14:paraId="00000097">
      <w:pPr>
        <w:rPr/>
      </w:pPr>
      <w:r w:rsidDel="00000000" w:rsidR="00000000" w:rsidRPr="00000000">
        <w:rPr>
          <w:rtl w:val="0"/>
        </w:rPr>
        <w:t xml:space="preserve">         Jordan Leonard</w:t>
      </w:r>
    </w:p>
    <w:p w:rsidR="00000000" w:rsidDel="00000000" w:rsidP="00000000" w:rsidRDefault="00000000" w:rsidRPr="00000000" w14:paraId="00000098">
      <w:pPr>
        <w:rPr/>
      </w:pPr>
      <w:r w:rsidDel="00000000" w:rsidR="00000000" w:rsidRPr="00000000">
        <w:rPr>
          <w:rtl w:val="0"/>
        </w:rPr>
        <w:t xml:space="preserve">         Keven Jensen</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u w:val="single"/>
        </w:rPr>
      </w:pPr>
      <w:r w:rsidDel="00000000" w:rsidR="00000000" w:rsidRPr="00000000">
        <w:rPr>
          <w:rtl w:val="0"/>
        </w:rPr>
        <w:t xml:space="preserve">ATTEST_______________________ COMMISSIONER:___________________________</w:t>
      </w:r>
      <w:r w:rsidDel="00000000" w:rsidR="00000000" w:rsidRPr="00000000">
        <w:rPr>
          <w:u w:val="single"/>
          <w:rtl w:val="0"/>
        </w:rPr>
        <w:t xml:space="preserve"> </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