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REDEVELOPMENT AGENCY</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of the</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CITY OF OREM</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10,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Pro Tem LaNae Millett</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w:t>
        <w:tab/>
        <w:t xml:space="preserve">David Spencer, LaNae Millett, Jeff Lambson, Jenn Gale, and Chris Killpack (by ZOOM)  ABSENT Tom Macdonald and David Young</w:t>
      </w:r>
      <w:r w:rsidDel="00000000" w:rsidR="00000000" w:rsidRPr="00000000">
        <w:rPr>
          <w:rtl w:val="0"/>
        </w:rPr>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t xml:space="preserve">Brenn Bybee, City Manager; Ryan Clark, Assistant City Manager; Keri Rugg, Deputy City Manager/Management Services Director; Steve Earl, City Attorney; Brandon Nelson, Finance Director; Marc Sanderson, Fire Chief; BJ, Robinson, Police Chief; Bryce Merrill, Library and Recreation Director; Gary McGinn, Community Development Director; Peter Wolfley, Communications Manager, PIO; Lori Criman, Deputy City Recorder</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RDA CONSENT ITEMS</w:t>
      </w:r>
    </w:p>
    <w:p w:rsidR="00000000" w:rsidDel="00000000" w:rsidP="00000000" w:rsidRDefault="00000000" w:rsidRPr="00000000" w14:paraId="0000000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May 13, 2025</w:t>
      </w:r>
    </w:p>
    <w:p w:rsidR="00000000" w:rsidDel="00000000" w:rsidP="00000000" w:rsidRDefault="00000000" w:rsidRPr="00000000" w14:paraId="0000000E">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Mr. Spencer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RDA minutes for May 13,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Ms. Gale. 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r w:rsidDel="00000000" w:rsidR="00000000" w:rsidRPr="00000000">
        <w:rPr>
          <w:rtl w:val="0"/>
        </w:rPr>
      </w:r>
    </w:p>
    <w:p w:rsidR="00000000" w:rsidDel="00000000" w:rsidP="00000000" w:rsidRDefault="00000000" w:rsidRPr="00000000" w14:paraId="00000010">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RDA SCHEDULED ITEMS</w:t>
      </w:r>
    </w:p>
    <w:p w:rsidR="00000000" w:rsidDel="00000000" w:rsidP="00000000" w:rsidRDefault="00000000" w:rsidRPr="00000000" w14:paraId="0000001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b w:val="1"/>
          <w:sz w:val="24"/>
          <w:szCs w:val="24"/>
          <w:u w:val="single"/>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https://www.youtube.com/watch?v=BT0fmCf6cQs&amp;t=6162s</w:t>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HEARING - RESOLUTION - Redevelopment Agency of the City of Orem (RDA) Fiscal Year 2025-2026 Budget Adoption</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t>
      </w:r>
      <w:r w:rsidDel="00000000" w:rsidR="00000000" w:rsidRPr="00000000">
        <w:rPr>
          <w:rFonts w:ascii="Times New Roman" w:cs="Times New Roman" w:eastAsia="Times New Roman" w:hAnsi="Times New Roman"/>
          <w:sz w:val="24"/>
          <w:szCs w:val="24"/>
          <w:rtl w:val="0"/>
        </w:rPr>
        <w:t xml:space="preserve">Nelson explained that Orem's Redevelopment Agency (RDA) is a separate legal entity from the city, and as such, it requires its own budget. The majority of Orem's RDA areas have expired, but remaining funds are being used for specific projects. The primary focus of the current RDA budget is the University Place Community Development Area (CDA). In this area, an incentive agreement dictates that 90% of property tax revenue goes to Woodbury to help pay for infrastructure debt. The remaining 10% is split between the city's RDA fund (5%) for future infrastructure needs and the city's general fund (5%) to cover administrative overhead.</w:t>
      </w:r>
    </w:p>
    <w:p w:rsidR="00000000" w:rsidDel="00000000" w:rsidP="00000000" w:rsidRDefault="00000000" w:rsidRPr="00000000" w14:paraId="00000017">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06:35 PM</w:t>
      </w:r>
    </w:p>
    <w:p w:rsidR="00000000" w:rsidDel="00000000" w:rsidP="00000000" w:rsidRDefault="00000000" w:rsidRPr="00000000" w14:paraId="0000001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01A">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06:35 PM</w:t>
      </w:r>
    </w:p>
    <w:p w:rsidR="00000000" w:rsidDel="00000000" w:rsidP="00000000" w:rsidRDefault="00000000" w:rsidRPr="00000000" w14:paraId="0000001B">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C">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Ms. Gale</w:t>
      </w:r>
      <w:r w:rsidDel="00000000" w:rsidR="00000000" w:rsidRPr="00000000">
        <w:rPr>
          <w:rFonts w:ascii="Times New Roman" w:cs="Times New Roman" w:eastAsia="Times New Roman" w:hAnsi="Times New Roman"/>
          <w:sz w:val="24"/>
          <w:szCs w:val="24"/>
          <w:rtl w:val="0"/>
        </w:rPr>
        <w:t xml:space="preserve"> moved </w:t>
      </w:r>
      <w:r w:rsidDel="00000000" w:rsidR="00000000" w:rsidRPr="00000000">
        <w:rPr>
          <w:rFonts w:ascii="Times New Roman" w:cs="Times New Roman" w:eastAsia="Times New Roman" w:hAnsi="Times New Roman"/>
          <w:sz w:val="24"/>
          <w:szCs w:val="24"/>
          <w:highlight w:val="white"/>
          <w:rtl w:val="0"/>
        </w:rPr>
        <w:t xml:space="preserve">to adopt, by resolution, the budget for the </w:t>
      </w:r>
      <w:r w:rsidDel="00000000" w:rsidR="00000000" w:rsidRPr="00000000">
        <w:rPr>
          <w:rFonts w:ascii="Times New Roman" w:cs="Times New Roman" w:eastAsia="Times New Roman" w:hAnsi="Times New Roman"/>
          <w:sz w:val="24"/>
          <w:szCs w:val="24"/>
          <w:rtl w:val="0"/>
        </w:rPr>
        <w:t xml:space="preserve">Redevelopment Agency of the City of Orem (RDA) Fiscal Year 2025-2026 and amend the FY 2024-2025 Budget.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Lambson. 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TO A MEETING OF THE OREM SPECIAL  SERVICE LIGHTING DISTRICT (SSLD)</w:t>
      </w:r>
    </w:p>
    <w:p w:rsidR="00000000" w:rsidDel="00000000" w:rsidP="00000000" w:rsidRDefault="00000000" w:rsidRPr="00000000" w14:paraId="0000001F">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Mr. Spencer moved </w:t>
      </w:r>
      <w:r w:rsidDel="00000000" w:rsidR="00000000" w:rsidRPr="00000000">
        <w:rPr>
          <w:rFonts w:ascii="Times New Roman" w:cs="Times New Roman" w:eastAsia="Times New Roman" w:hAnsi="Times New Roman"/>
          <w:sz w:val="24"/>
          <w:szCs w:val="24"/>
          <w:rtl w:val="0"/>
        </w:rPr>
        <w:t xml:space="preserve">to adjourn to a meeting of the Orem Special Services Lighting District,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r w:rsidDel="00000000" w:rsidR="00000000" w:rsidRPr="00000000">
        <w:rPr>
          <w:rtl w:val="0"/>
        </w:rPr>
      </w:r>
    </w:p>
    <w:p w:rsidR="00000000" w:rsidDel="00000000" w:rsidP="00000000" w:rsidRDefault="00000000" w:rsidRPr="00000000" w14:paraId="00000021">
      <w:pPr>
        <w:spacing w:line="276"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RDA Minutes –June 10,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left"/>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BT0fmCf6cQs&amp;t=6162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