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A309" w14:textId="5DD733D3" w:rsidR="00C7646A" w:rsidRDefault="00C7646A" w:rsidP="00AB75C0">
      <w:pPr>
        <w:spacing w:after="0" w:line="240" w:lineRule="auto"/>
        <w:jc w:val="center"/>
        <w:rPr>
          <w:rFonts w:ascii="Arial" w:hAnsi="Arial" w:cs="Arial"/>
          <w:b/>
          <w:sz w:val="24"/>
          <w:szCs w:val="24"/>
        </w:rPr>
      </w:pPr>
      <w:r>
        <w:object w:dxaOrig="30371" w:dyaOrig="3946" w14:anchorId="13BD3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66.75pt" o:ole="">
            <v:imagedata r:id="rId7" o:title=""/>
          </v:shape>
          <o:OLEObject Type="Embed" ProgID="MSPhotoEd.3" ShapeID="_x0000_i1025" DrawAspect="Content" ObjectID="_1817018286" r:id="rId8"/>
        </w:object>
      </w:r>
    </w:p>
    <w:p w14:paraId="16E42842" w14:textId="1934C9B3" w:rsidR="00AB75C0" w:rsidRPr="00C7646A" w:rsidRDefault="00AB75C0" w:rsidP="00AB75C0">
      <w:pPr>
        <w:spacing w:after="0" w:line="240" w:lineRule="auto"/>
        <w:jc w:val="center"/>
        <w:rPr>
          <w:rFonts w:ascii="Arial" w:hAnsi="Arial" w:cs="Arial"/>
          <w:b/>
          <w:sz w:val="23"/>
          <w:szCs w:val="23"/>
        </w:rPr>
      </w:pPr>
      <w:r w:rsidRPr="00C7646A">
        <w:rPr>
          <w:rFonts w:ascii="Arial" w:hAnsi="Arial" w:cs="Arial"/>
          <w:b/>
          <w:sz w:val="23"/>
          <w:szCs w:val="23"/>
        </w:rPr>
        <w:t>BOARD OF TRUSTEES MEETING</w:t>
      </w:r>
    </w:p>
    <w:p w14:paraId="49E922C0" w14:textId="77777777" w:rsidR="00AB75C0" w:rsidRPr="00C7646A" w:rsidRDefault="00AB75C0" w:rsidP="00AB75C0">
      <w:pPr>
        <w:spacing w:after="0" w:line="240" w:lineRule="auto"/>
        <w:jc w:val="center"/>
        <w:rPr>
          <w:rFonts w:ascii="Arial" w:hAnsi="Arial" w:cs="Arial"/>
          <w:b/>
          <w:sz w:val="23"/>
          <w:szCs w:val="23"/>
        </w:rPr>
      </w:pPr>
    </w:p>
    <w:p w14:paraId="0FE6F120" w14:textId="77777777" w:rsidR="00AB75C0" w:rsidRPr="00C7646A" w:rsidRDefault="00AB75C0" w:rsidP="00AB75C0">
      <w:pPr>
        <w:spacing w:after="0" w:line="240" w:lineRule="auto"/>
        <w:jc w:val="center"/>
        <w:rPr>
          <w:rFonts w:ascii="Arial" w:hAnsi="Arial" w:cs="Arial"/>
          <w:b/>
          <w:sz w:val="23"/>
          <w:szCs w:val="23"/>
        </w:rPr>
      </w:pPr>
      <w:r w:rsidRPr="00C7646A">
        <w:rPr>
          <w:rFonts w:ascii="Arial" w:hAnsi="Arial" w:cs="Arial"/>
          <w:b/>
          <w:sz w:val="23"/>
          <w:szCs w:val="23"/>
        </w:rPr>
        <w:t>AGENDA</w:t>
      </w:r>
    </w:p>
    <w:p w14:paraId="29BD1625" w14:textId="77777777" w:rsidR="00AB75C0" w:rsidRPr="00C7646A" w:rsidRDefault="00AB75C0" w:rsidP="00AB75C0">
      <w:pPr>
        <w:spacing w:after="0" w:line="240" w:lineRule="auto"/>
        <w:jc w:val="center"/>
        <w:rPr>
          <w:rFonts w:ascii="Arial" w:hAnsi="Arial" w:cs="Arial"/>
          <w:sz w:val="23"/>
          <w:szCs w:val="23"/>
        </w:rPr>
      </w:pPr>
    </w:p>
    <w:p w14:paraId="560741C9" w14:textId="0B787144" w:rsidR="00AB75C0" w:rsidRPr="00C7646A" w:rsidRDefault="00771884" w:rsidP="00AB75C0">
      <w:pPr>
        <w:spacing w:after="0" w:line="240" w:lineRule="auto"/>
        <w:jc w:val="center"/>
        <w:rPr>
          <w:rFonts w:ascii="Arial" w:hAnsi="Arial" w:cs="Arial"/>
          <w:sz w:val="23"/>
          <w:szCs w:val="23"/>
        </w:rPr>
      </w:pPr>
      <w:r w:rsidRPr="00C7646A">
        <w:rPr>
          <w:rFonts w:ascii="Arial" w:hAnsi="Arial" w:cs="Arial"/>
          <w:sz w:val="23"/>
          <w:szCs w:val="23"/>
        </w:rPr>
        <w:t>August 18</w:t>
      </w:r>
      <w:r w:rsidR="00792563" w:rsidRPr="00C7646A">
        <w:rPr>
          <w:rFonts w:ascii="Arial" w:hAnsi="Arial" w:cs="Arial"/>
          <w:sz w:val="23"/>
          <w:szCs w:val="23"/>
        </w:rPr>
        <w:t>, 2025</w:t>
      </w:r>
    </w:p>
    <w:p w14:paraId="6F73ACA2" w14:textId="77777777" w:rsidR="00AB75C0" w:rsidRPr="00C7646A" w:rsidRDefault="00AB75C0" w:rsidP="00AB75C0">
      <w:pPr>
        <w:spacing w:after="0" w:line="240" w:lineRule="auto"/>
        <w:jc w:val="center"/>
        <w:rPr>
          <w:rFonts w:ascii="Arial" w:hAnsi="Arial" w:cs="Arial"/>
          <w:sz w:val="23"/>
          <w:szCs w:val="23"/>
        </w:rPr>
      </w:pPr>
      <w:r w:rsidRPr="00C7646A">
        <w:rPr>
          <w:rFonts w:ascii="Arial" w:hAnsi="Arial" w:cs="Arial"/>
          <w:sz w:val="23"/>
          <w:szCs w:val="23"/>
        </w:rPr>
        <w:t>** District Office**</w:t>
      </w:r>
    </w:p>
    <w:p w14:paraId="43B2C347" w14:textId="5FF4B695" w:rsidR="00AB75C0" w:rsidRPr="00C7646A" w:rsidRDefault="004616AD" w:rsidP="00AB75C0">
      <w:pPr>
        <w:spacing w:after="0" w:line="240" w:lineRule="auto"/>
        <w:jc w:val="center"/>
        <w:rPr>
          <w:rFonts w:ascii="Arial" w:hAnsi="Arial" w:cs="Arial"/>
          <w:sz w:val="23"/>
          <w:szCs w:val="23"/>
        </w:rPr>
      </w:pPr>
      <w:r w:rsidRPr="00C7646A">
        <w:rPr>
          <w:rFonts w:ascii="Arial" w:hAnsi="Arial" w:cs="Arial"/>
          <w:sz w:val="23"/>
          <w:szCs w:val="23"/>
        </w:rPr>
        <w:t>5</w:t>
      </w:r>
      <w:r w:rsidR="00AB75C0" w:rsidRPr="00C7646A">
        <w:rPr>
          <w:rFonts w:ascii="Arial" w:hAnsi="Arial" w:cs="Arial"/>
          <w:sz w:val="23"/>
          <w:szCs w:val="23"/>
        </w:rPr>
        <w:t>:00 p.m.</w:t>
      </w:r>
    </w:p>
    <w:p w14:paraId="7E15F9C7" w14:textId="77777777" w:rsidR="00FC5294" w:rsidRPr="00C7646A" w:rsidRDefault="00FC5294" w:rsidP="00FC5294">
      <w:pPr>
        <w:spacing w:after="0" w:line="240" w:lineRule="auto"/>
        <w:jc w:val="center"/>
        <w:rPr>
          <w:rFonts w:ascii="Arial" w:hAnsi="Arial" w:cs="Arial"/>
          <w:sz w:val="23"/>
          <w:szCs w:val="23"/>
        </w:rPr>
      </w:pPr>
    </w:p>
    <w:p w14:paraId="2C1C3DD5" w14:textId="77777777" w:rsidR="00FC5294" w:rsidRPr="00C7646A" w:rsidRDefault="00FC5294" w:rsidP="00FC5294">
      <w:pPr>
        <w:spacing w:after="0" w:line="240" w:lineRule="auto"/>
        <w:jc w:val="center"/>
        <w:rPr>
          <w:rFonts w:ascii="Arial" w:hAnsi="Arial" w:cs="Arial"/>
          <w:sz w:val="23"/>
          <w:szCs w:val="23"/>
        </w:rPr>
      </w:pPr>
      <w:r w:rsidRPr="00C7646A">
        <w:rPr>
          <w:rFonts w:ascii="Arial" w:hAnsi="Arial" w:cs="Arial"/>
          <w:sz w:val="23"/>
          <w:szCs w:val="23"/>
        </w:rPr>
        <w:t>** The meeting is open to the public and will also be</w:t>
      </w:r>
    </w:p>
    <w:p w14:paraId="527CD5A4" w14:textId="77777777" w:rsidR="00FC5294" w:rsidRPr="00C7646A" w:rsidRDefault="00FC5294" w:rsidP="00FC5294">
      <w:pPr>
        <w:spacing w:after="0" w:line="240" w:lineRule="auto"/>
        <w:jc w:val="center"/>
        <w:rPr>
          <w:rFonts w:ascii="Arial" w:hAnsi="Arial" w:cs="Arial"/>
          <w:sz w:val="23"/>
          <w:szCs w:val="23"/>
        </w:rPr>
      </w:pPr>
      <w:r w:rsidRPr="00C7646A">
        <w:rPr>
          <w:rFonts w:ascii="Arial" w:hAnsi="Arial" w:cs="Arial"/>
          <w:sz w:val="23"/>
          <w:szCs w:val="23"/>
        </w:rPr>
        <w:t>conducted electronically using Microsoft Teams**</w:t>
      </w:r>
    </w:p>
    <w:p w14:paraId="1A1CD670" w14:textId="77777777" w:rsidR="00FC5294" w:rsidRPr="00C7646A" w:rsidRDefault="00FC5294" w:rsidP="00FC5294">
      <w:pPr>
        <w:spacing w:after="0" w:line="240" w:lineRule="auto"/>
        <w:jc w:val="center"/>
        <w:rPr>
          <w:rFonts w:ascii="Arial" w:hAnsi="Arial" w:cs="Arial"/>
          <w:sz w:val="23"/>
          <w:szCs w:val="23"/>
        </w:rPr>
      </w:pPr>
    </w:p>
    <w:p w14:paraId="5F5B42B4" w14:textId="77777777" w:rsidR="00FC5294" w:rsidRPr="00C7646A" w:rsidRDefault="00FC5294" w:rsidP="00FC5294">
      <w:pPr>
        <w:spacing w:after="0" w:line="240" w:lineRule="auto"/>
        <w:jc w:val="center"/>
        <w:rPr>
          <w:rFonts w:ascii="Arial" w:hAnsi="Arial" w:cs="Arial"/>
          <w:sz w:val="23"/>
          <w:szCs w:val="23"/>
        </w:rPr>
      </w:pPr>
      <w:r w:rsidRPr="00C7646A">
        <w:rPr>
          <w:rFonts w:ascii="Arial" w:hAnsi="Arial" w:cs="Arial"/>
          <w:sz w:val="23"/>
          <w:szCs w:val="23"/>
        </w:rPr>
        <w:t>** For information on how to connect to the meeting, please call 435.649.7993 or email</w:t>
      </w:r>
    </w:p>
    <w:p w14:paraId="4B1AE030" w14:textId="0A6231E2" w:rsidR="00FC5294" w:rsidRPr="00C7646A" w:rsidRDefault="00FC5294" w:rsidP="00FC5294">
      <w:pPr>
        <w:spacing w:after="0" w:line="240" w:lineRule="auto"/>
        <w:jc w:val="center"/>
        <w:rPr>
          <w:rFonts w:ascii="Arial" w:hAnsi="Arial" w:cs="Arial"/>
          <w:sz w:val="23"/>
          <w:szCs w:val="23"/>
        </w:rPr>
      </w:pPr>
      <w:r w:rsidRPr="00C7646A">
        <w:rPr>
          <w:rFonts w:ascii="Arial" w:hAnsi="Arial" w:cs="Arial"/>
          <w:sz w:val="23"/>
          <w:szCs w:val="23"/>
        </w:rPr>
        <w:t xml:space="preserve"> Dan Olson @ </w:t>
      </w:r>
      <w:hyperlink r:id="rId9" w:history="1">
        <w:r w:rsidRPr="00C7646A">
          <w:rPr>
            <w:rStyle w:val="Hyperlink"/>
            <w:rFonts w:ascii="Arial" w:hAnsi="Arial" w:cs="Arial"/>
            <w:sz w:val="23"/>
            <w:szCs w:val="23"/>
          </w:rPr>
          <w:t>dolson@sbwrd.org</w:t>
        </w:r>
      </w:hyperlink>
      <w:r w:rsidRPr="00C7646A">
        <w:rPr>
          <w:rFonts w:ascii="Arial" w:hAnsi="Arial" w:cs="Arial"/>
          <w:sz w:val="23"/>
          <w:szCs w:val="23"/>
        </w:rPr>
        <w:t xml:space="preserve"> by 4:30 p.m. on Monday, August 18, 2025**</w:t>
      </w:r>
    </w:p>
    <w:p w14:paraId="3BFA6185" w14:textId="77777777" w:rsidR="00AB75C0" w:rsidRPr="00C7646A" w:rsidRDefault="00AB75C0" w:rsidP="00AB75C0">
      <w:pPr>
        <w:spacing w:after="0" w:line="240" w:lineRule="auto"/>
        <w:rPr>
          <w:rFonts w:ascii="Arial" w:hAnsi="Arial" w:cs="Arial"/>
          <w:sz w:val="23"/>
          <w:szCs w:val="23"/>
        </w:rPr>
      </w:pPr>
    </w:p>
    <w:p w14:paraId="0F7C0648" w14:textId="77777777" w:rsidR="00AB75C0" w:rsidRPr="00C7646A" w:rsidRDefault="00AB75C0" w:rsidP="00AB75C0">
      <w:pPr>
        <w:spacing w:after="0" w:line="240" w:lineRule="auto"/>
        <w:rPr>
          <w:rFonts w:ascii="Arial" w:hAnsi="Arial" w:cs="Arial"/>
          <w:b/>
          <w:sz w:val="23"/>
          <w:szCs w:val="23"/>
        </w:rPr>
      </w:pPr>
      <w:r w:rsidRPr="00C7646A">
        <w:rPr>
          <w:rFonts w:ascii="Arial" w:hAnsi="Arial" w:cs="Arial"/>
          <w:b/>
          <w:sz w:val="23"/>
          <w:szCs w:val="23"/>
        </w:rPr>
        <w:t>I.</w:t>
      </w:r>
      <w:r w:rsidRPr="00C7646A">
        <w:rPr>
          <w:rFonts w:ascii="Arial" w:hAnsi="Arial" w:cs="Arial"/>
          <w:b/>
          <w:sz w:val="23"/>
          <w:szCs w:val="23"/>
        </w:rPr>
        <w:tab/>
        <w:t>CALL TO ORDER</w:t>
      </w:r>
    </w:p>
    <w:p w14:paraId="2409BF44" w14:textId="77777777" w:rsidR="00AB75C0" w:rsidRPr="00C7646A" w:rsidRDefault="00AB75C0" w:rsidP="00AB75C0">
      <w:pPr>
        <w:spacing w:after="0" w:line="240" w:lineRule="auto"/>
        <w:rPr>
          <w:rFonts w:ascii="Arial" w:hAnsi="Arial" w:cs="Arial"/>
          <w:sz w:val="23"/>
          <w:szCs w:val="23"/>
        </w:rPr>
      </w:pPr>
    </w:p>
    <w:p w14:paraId="117B2866" w14:textId="01D7D9DF" w:rsidR="00DA114A" w:rsidRDefault="00AB75C0" w:rsidP="002877B1">
      <w:pPr>
        <w:spacing w:after="0" w:line="240" w:lineRule="auto"/>
        <w:rPr>
          <w:rFonts w:ascii="Arial" w:hAnsi="Arial" w:cs="Arial"/>
          <w:sz w:val="23"/>
          <w:szCs w:val="23"/>
        </w:rPr>
      </w:pPr>
      <w:r w:rsidRPr="00C7646A">
        <w:rPr>
          <w:rFonts w:ascii="Arial" w:hAnsi="Arial" w:cs="Arial"/>
          <w:b/>
          <w:sz w:val="23"/>
          <w:szCs w:val="23"/>
        </w:rPr>
        <w:t>II.</w:t>
      </w:r>
      <w:r w:rsidRPr="00C7646A">
        <w:rPr>
          <w:rFonts w:ascii="Arial" w:hAnsi="Arial" w:cs="Arial"/>
          <w:b/>
          <w:sz w:val="23"/>
          <w:szCs w:val="23"/>
        </w:rPr>
        <w:tab/>
        <w:t>CONSENT AGENDA</w:t>
      </w:r>
      <w:r w:rsidR="002877B1">
        <w:rPr>
          <w:rFonts w:ascii="Arial" w:hAnsi="Arial" w:cs="Arial"/>
          <w:b/>
          <w:sz w:val="23"/>
          <w:szCs w:val="23"/>
        </w:rPr>
        <w:t xml:space="preserve"> – </w:t>
      </w:r>
      <w:r w:rsidRPr="002877B1">
        <w:rPr>
          <w:rFonts w:ascii="Arial" w:hAnsi="Arial" w:cs="Arial"/>
          <w:sz w:val="23"/>
          <w:szCs w:val="23"/>
        </w:rPr>
        <w:t xml:space="preserve">Approval of Board Meeting Minutes for </w:t>
      </w:r>
      <w:r w:rsidR="00771884" w:rsidRPr="002877B1">
        <w:rPr>
          <w:rFonts w:ascii="Arial" w:hAnsi="Arial" w:cs="Arial"/>
          <w:sz w:val="23"/>
          <w:szCs w:val="23"/>
        </w:rPr>
        <w:t>July 21</w:t>
      </w:r>
      <w:r w:rsidR="00551FF3" w:rsidRPr="002877B1">
        <w:rPr>
          <w:rFonts w:ascii="Arial" w:hAnsi="Arial" w:cs="Arial"/>
          <w:sz w:val="23"/>
          <w:szCs w:val="23"/>
        </w:rPr>
        <w:t>, 2025</w:t>
      </w:r>
      <w:r w:rsidR="002877B1">
        <w:rPr>
          <w:rFonts w:ascii="Arial" w:hAnsi="Arial" w:cs="Arial"/>
          <w:sz w:val="23"/>
          <w:szCs w:val="23"/>
        </w:rPr>
        <w:tab/>
      </w:r>
      <w:r w:rsidR="002877B1">
        <w:rPr>
          <w:rFonts w:ascii="Arial" w:hAnsi="Arial" w:cs="Arial"/>
          <w:sz w:val="23"/>
          <w:szCs w:val="23"/>
        </w:rPr>
        <w:tab/>
      </w:r>
    </w:p>
    <w:p w14:paraId="266B789E" w14:textId="77777777" w:rsidR="002877B1" w:rsidRPr="002877B1" w:rsidRDefault="002877B1" w:rsidP="002877B1">
      <w:pPr>
        <w:spacing w:after="0" w:line="240" w:lineRule="auto"/>
        <w:rPr>
          <w:rFonts w:ascii="Arial" w:hAnsi="Arial" w:cs="Arial"/>
          <w:b/>
          <w:sz w:val="23"/>
          <w:szCs w:val="23"/>
        </w:rPr>
      </w:pPr>
    </w:p>
    <w:p w14:paraId="371F4B78" w14:textId="01375EBB" w:rsidR="00AB75C0" w:rsidRPr="00C7646A" w:rsidRDefault="00AB75C0" w:rsidP="00AB75C0">
      <w:pPr>
        <w:spacing w:after="0" w:line="240" w:lineRule="auto"/>
        <w:rPr>
          <w:rFonts w:ascii="Arial" w:hAnsi="Arial" w:cs="Arial"/>
          <w:b/>
          <w:sz w:val="23"/>
          <w:szCs w:val="23"/>
        </w:rPr>
      </w:pPr>
      <w:r w:rsidRPr="00C7646A">
        <w:rPr>
          <w:rFonts w:ascii="Arial" w:hAnsi="Arial" w:cs="Arial"/>
          <w:b/>
          <w:sz w:val="23"/>
          <w:szCs w:val="23"/>
        </w:rPr>
        <w:t>I</w:t>
      </w:r>
      <w:r w:rsidR="008B5D95" w:rsidRPr="00C7646A">
        <w:rPr>
          <w:rFonts w:ascii="Arial" w:hAnsi="Arial" w:cs="Arial"/>
          <w:b/>
          <w:sz w:val="23"/>
          <w:szCs w:val="23"/>
        </w:rPr>
        <w:t>II</w:t>
      </w:r>
      <w:r w:rsidRPr="00C7646A">
        <w:rPr>
          <w:rFonts w:ascii="Arial" w:hAnsi="Arial" w:cs="Arial"/>
          <w:b/>
          <w:sz w:val="23"/>
          <w:szCs w:val="23"/>
        </w:rPr>
        <w:t>.</w:t>
      </w:r>
      <w:r w:rsidRPr="00C7646A">
        <w:rPr>
          <w:rFonts w:ascii="Arial" w:hAnsi="Arial" w:cs="Arial"/>
          <w:b/>
          <w:sz w:val="23"/>
          <w:szCs w:val="23"/>
        </w:rPr>
        <w:tab/>
        <w:t>PUBLIC INPUT</w:t>
      </w:r>
    </w:p>
    <w:p w14:paraId="469F1389" w14:textId="77777777" w:rsidR="00AB75C0" w:rsidRPr="00C7646A" w:rsidRDefault="00AB75C0" w:rsidP="00AB75C0">
      <w:pPr>
        <w:spacing w:after="0" w:line="240" w:lineRule="auto"/>
        <w:rPr>
          <w:rFonts w:ascii="Arial" w:hAnsi="Arial" w:cs="Arial"/>
          <w:b/>
          <w:sz w:val="23"/>
          <w:szCs w:val="23"/>
        </w:rPr>
      </w:pPr>
    </w:p>
    <w:p w14:paraId="5FBD398C" w14:textId="50CDDEA8" w:rsidR="00AB75C0" w:rsidRPr="00C7646A" w:rsidRDefault="008B5D95" w:rsidP="004F4453">
      <w:pPr>
        <w:spacing w:after="0" w:line="240" w:lineRule="auto"/>
        <w:rPr>
          <w:rFonts w:ascii="Arial" w:hAnsi="Arial" w:cs="Arial"/>
          <w:sz w:val="23"/>
          <w:szCs w:val="23"/>
        </w:rPr>
      </w:pPr>
      <w:r w:rsidRPr="00C7646A">
        <w:rPr>
          <w:rFonts w:ascii="Arial" w:hAnsi="Arial" w:cs="Arial"/>
          <w:b/>
          <w:sz w:val="23"/>
          <w:szCs w:val="23"/>
        </w:rPr>
        <w:t>I</w:t>
      </w:r>
      <w:r w:rsidR="00AB75C0" w:rsidRPr="00C7646A">
        <w:rPr>
          <w:rFonts w:ascii="Arial" w:hAnsi="Arial" w:cs="Arial"/>
          <w:b/>
          <w:sz w:val="23"/>
          <w:szCs w:val="23"/>
        </w:rPr>
        <w:t>V.</w:t>
      </w:r>
      <w:r w:rsidR="00AB75C0" w:rsidRPr="00C7646A">
        <w:rPr>
          <w:rFonts w:ascii="Arial" w:hAnsi="Arial" w:cs="Arial"/>
          <w:b/>
          <w:sz w:val="23"/>
          <w:szCs w:val="23"/>
        </w:rPr>
        <w:tab/>
        <w:t xml:space="preserve">APPROVAL OF EXPENDITURES – </w:t>
      </w:r>
      <w:r w:rsidR="00AB75C0" w:rsidRPr="00C7646A">
        <w:rPr>
          <w:rFonts w:ascii="Arial" w:hAnsi="Arial" w:cs="Arial"/>
          <w:sz w:val="23"/>
          <w:szCs w:val="23"/>
        </w:rPr>
        <w:t>Bills in the Amount of</w:t>
      </w:r>
      <w:r w:rsidR="00E6782C">
        <w:rPr>
          <w:rFonts w:ascii="Arial" w:hAnsi="Arial" w:cs="Arial"/>
          <w:sz w:val="23"/>
          <w:szCs w:val="23"/>
        </w:rPr>
        <w:t xml:space="preserve"> $2,087,257.95</w:t>
      </w:r>
      <w:r w:rsidR="002877B1">
        <w:rPr>
          <w:rFonts w:ascii="Arial" w:hAnsi="Arial" w:cs="Arial"/>
          <w:sz w:val="23"/>
          <w:szCs w:val="23"/>
        </w:rPr>
        <w:tab/>
      </w:r>
      <w:r w:rsidR="002877B1">
        <w:rPr>
          <w:rFonts w:ascii="Arial" w:hAnsi="Arial" w:cs="Arial"/>
          <w:sz w:val="23"/>
          <w:szCs w:val="23"/>
        </w:rPr>
        <w:tab/>
      </w:r>
    </w:p>
    <w:p w14:paraId="27428DE5" w14:textId="77777777" w:rsidR="00AB75C0" w:rsidRPr="00C7646A" w:rsidRDefault="00AB75C0" w:rsidP="00AB75C0">
      <w:pPr>
        <w:spacing w:after="0" w:line="240" w:lineRule="auto"/>
        <w:rPr>
          <w:rFonts w:ascii="Arial" w:hAnsi="Arial" w:cs="Arial"/>
          <w:b/>
          <w:sz w:val="23"/>
          <w:szCs w:val="23"/>
        </w:rPr>
      </w:pPr>
    </w:p>
    <w:p w14:paraId="3F4A40E4" w14:textId="18E5DFA0" w:rsidR="00AB75C0" w:rsidRPr="00C7646A" w:rsidRDefault="00AB75C0" w:rsidP="00AB75C0">
      <w:pPr>
        <w:spacing w:after="0" w:line="240" w:lineRule="auto"/>
        <w:rPr>
          <w:rFonts w:ascii="Arial" w:hAnsi="Arial" w:cs="Arial"/>
          <w:b/>
          <w:sz w:val="23"/>
          <w:szCs w:val="23"/>
        </w:rPr>
      </w:pPr>
      <w:r w:rsidRPr="00C7646A">
        <w:rPr>
          <w:rFonts w:ascii="Arial" w:hAnsi="Arial" w:cs="Arial"/>
          <w:b/>
          <w:sz w:val="23"/>
          <w:szCs w:val="23"/>
        </w:rPr>
        <w:t>V.</w:t>
      </w:r>
      <w:r w:rsidRPr="00C7646A">
        <w:rPr>
          <w:rFonts w:ascii="Arial" w:hAnsi="Arial" w:cs="Arial"/>
          <w:b/>
          <w:sz w:val="23"/>
          <w:szCs w:val="23"/>
        </w:rPr>
        <w:tab/>
        <w:t>SUBDIVISION PROJECTS</w:t>
      </w:r>
    </w:p>
    <w:p w14:paraId="1EA8353C" w14:textId="01006DC5" w:rsidR="00AB75C0" w:rsidRPr="002877B1" w:rsidRDefault="00AB75C0" w:rsidP="00AB75C0">
      <w:pPr>
        <w:spacing w:after="0" w:line="240" w:lineRule="auto"/>
        <w:rPr>
          <w:rFonts w:ascii="Times New Roman" w:hAnsi="Times New Roman" w:cs="Times New Roman"/>
          <w:b/>
          <w:sz w:val="20"/>
          <w:szCs w:val="20"/>
        </w:rPr>
      </w:pPr>
      <w:r w:rsidRPr="002877B1">
        <w:rPr>
          <w:rFonts w:ascii="Arial" w:hAnsi="Arial" w:cs="Arial"/>
          <w:b/>
          <w:sz w:val="12"/>
          <w:szCs w:val="12"/>
        </w:rPr>
        <w:tab/>
      </w:r>
      <w:r w:rsidRPr="002877B1">
        <w:rPr>
          <w:rFonts w:ascii="Times New Roman" w:hAnsi="Times New Roman" w:cs="Times New Roman"/>
          <w:b/>
          <w:sz w:val="20"/>
          <w:szCs w:val="20"/>
        </w:rPr>
        <w:t xml:space="preserve">Estimated LEA REs Year to Date: # Above Splitter </w:t>
      </w:r>
      <w:r w:rsidR="0070622E" w:rsidRPr="002877B1">
        <w:rPr>
          <w:rFonts w:ascii="Times New Roman" w:hAnsi="Times New Roman" w:cs="Times New Roman"/>
          <w:b/>
          <w:sz w:val="20"/>
          <w:szCs w:val="20"/>
        </w:rPr>
        <w:t>1.3</w:t>
      </w:r>
      <w:r w:rsidRPr="002877B1">
        <w:rPr>
          <w:rFonts w:ascii="Times New Roman" w:hAnsi="Times New Roman" w:cs="Times New Roman"/>
          <w:b/>
          <w:sz w:val="20"/>
          <w:szCs w:val="20"/>
        </w:rPr>
        <w:t xml:space="preserve">; # ECWRF </w:t>
      </w:r>
      <w:r w:rsidR="0070622E" w:rsidRPr="002877B1">
        <w:rPr>
          <w:rFonts w:ascii="Times New Roman" w:hAnsi="Times New Roman" w:cs="Times New Roman"/>
          <w:b/>
          <w:sz w:val="20"/>
          <w:szCs w:val="20"/>
        </w:rPr>
        <w:t>23.33</w:t>
      </w:r>
      <w:r w:rsidRPr="002877B1">
        <w:rPr>
          <w:rFonts w:ascii="Times New Roman" w:hAnsi="Times New Roman" w:cs="Times New Roman"/>
          <w:b/>
          <w:sz w:val="20"/>
          <w:szCs w:val="20"/>
        </w:rPr>
        <w:t xml:space="preserve">; # SCWRF </w:t>
      </w:r>
      <w:r w:rsidR="0070622E" w:rsidRPr="002877B1">
        <w:rPr>
          <w:rFonts w:ascii="Times New Roman" w:hAnsi="Times New Roman" w:cs="Times New Roman"/>
          <w:b/>
          <w:sz w:val="20"/>
          <w:szCs w:val="20"/>
        </w:rPr>
        <w:t>43</w:t>
      </w:r>
      <w:r w:rsidRPr="002877B1">
        <w:rPr>
          <w:rFonts w:ascii="Times New Roman" w:hAnsi="Times New Roman" w:cs="Times New Roman"/>
          <w:b/>
          <w:sz w:val="20"/>
          <w:szCs w:val="20"/>
        </w:rPr>
        <w:t xml:space="preserve">; Total </w:t>
      </w:r>
      <w:r w:rsidR="0070622E" w:rsidRPr="002877B1">
        <w:rPr>
          <w:rFonts w:ascii="Times New Roman" w:hAnsi="Times New Roman" w:cs="Times New Roman"/>
          <w:b/>
          <w:sz w:val="20"/>
          <w:szCs w:val="20"/>
        </w:rPr>
        <w:t>67.33</w:t>
      </w:r>
    </w:p>
    <w:p w14:paraId="360F006F" w14:textId="77777777" w:rsidR="00AB75C0" w:rsidRPr="002877B1" w:rsidRDefault="00AB75C0" w:rsidP="00AB75C0">
      <w:pPr>
        <w:spacing w:after="0" w:line="240" w:lineRule="auto"/>
        <w:rPr>
          <w:rFonts w:ascii="Times New Roman" w:hAnsi="Times New Roman" w:cs="Times New Roman"/>
          <w:b/>
          <w:sz w:val="20"/>
          <w:szCs w:val="20"/>
        </w:rPr>
      </w:pPr>
      <w:r w:rsidRPr="002877B1">
        <w:rPr>
          <w:rFonts w:ascii="Times New Roman" w:hAnsi="Times New Roman" w:cs="Times New Roman"/>
          <w:b/>
          <w:sz w:val="20"/>
          <w:szCs w:val="20"/>
        </w:rPr>
        <w:tab/>
        <w:t>Proposed this Meeting: # Above Splitter 0; # ECWRF 0; # SCWRF 0; Total 0</w:t>
      </w:r>
    </w:p>
    <w:p w14:paraId="789080A8" w14:textId="77777777" w:rsidR="00AB75C0" w:rsidRPr="00C7646A" w:rsidRDefault="00AB75C0" w:rsidP="00AB75C0">
      <w:pPr>
        <w:spacing w:after="0" w:line="240" w:lineRule="auto"/>
        <w:rPr>
          <w:rFonts w:ascii="Arial" w:hAnsi="Arial" w:cs="Arial"/>
          <w:b/>
          <w:sz w:val="23"/>
          <w:szCs w:val="23"/>
        </w:rPr>
      </w:pPr>
    </w:p>
    <w:p w14:paraId="5AA4A12B" w14:textId="70EFC672" w:rsidR="00AB75C0" w:rsidRPr="00C7646A" w:rsidRDefault="00AB75C0" w:rsidP="00AB75C0">
      <w:pPr>
        <w:spacing w:after="0" w:line="240" w:lineRule="auto"/>
        <w:rPr>
          <w:rFonts w:ascii="Arial" w:hAnsi="Arial" w:cs="Arial"/>
          <w:b/>
          <w:sz w:val="23"/>
          <w:szCs w:val="23"/>
        </w:rPr>
      </w:pPr>
      <w:r w:rsidRPr="00C7646A">
        <w:rPr>
          <w:rFonts w:ascii="Arial" w:hAnsi="Arial" w:cs="Arial"/>
          <w:b/>
          <w:sz w:val="23"/>
          <w:szCs w:val="23"/>
        </w:rPr>
        <w:t>V</w:t>
      </w:r>
      <w:r w:rsidR="00DA114A" w:rsidRPr="00C7646A">
        <w:rPr>
          <w:rFonts w:ascii="Arial" w:hAnsi="Arial" w:cs="Arial"/>
          <w:b/>
          <w:sz w:val="23"/>
          <w:szCs w:val="23"/>
        </w:rPr>
        <w:t>I</w:t>
      </w:r>
      <w:r w:rsidRPr="00C7646A">
        <w:rPr>
          <w:rFonts w:ascii="Arial" w:hAnsi="Arial" w:cs="Arial"/>
          <w:b/>
          <w:sz w:val="23"/>
          <w:szCs w:val="23"/>
        </w:rPr>
        <w:t>.</w:t>
      </w:r>
      <w:r w:rsidRPr="00C7646A">
        <w:rPr>
          <w:rFonts w:ascii="Arial" w:hAnsi="Arial" w:cs="Arial"/>
          <w:b/>
          <w:sz w:val="23"/>
          <w:szCs w:val="23"/>
        </w:rPr>
        <w:tab/>
        <w:t>DISTRICT MANAGER</w:t>
      </w:r>
      <w:r w:rsidR="008B508D">
        <w:rPr>
          <w:rFonts w:ascii="Arial" w:hAnsi="Arial" w:cs="Arial"/>
          <w:b/>
          <w:sz w:val="23"/>
          <w:szCs w:val="23"/>
        </w:rPr>
        <w:t xml:space="preserve"> </w:t>
      </w:r>
    </w:p>
    <w:p w14:paraId="0CDA59D3" w14:textId="5DC071CE" w:rsidR="00B33019" w:rsidRPr="00C7646A" w:rsidRDefault="000D4438" w:rsidP="00D07D3F">
      <w:pPr>
        <w:pStyle w:val="ListParagraph"/>
        <w:numPr>
          <w:ilvl w:val="0"/>
          <w:numId w:val="2"/>
        </w:numPr>
        <w:spacing w:after="0" w:line="240" w:lineRule="auto"/>
        <w:ind w:hanging="720"/>
        <w:rPr>
          <w:rFonts w:ascii="Arial" w:hAnsi="Arial" w:cs="Arial"/>
          <w:sz w:val="23"/>
          <w:szCs w:val="23"/>
        </w:rPr>
      </w:pPr>
      <w:r w:rsidRPr="00C7646A">
        <w:rPr>
          <w:rFonts w:ascii="Arial" w:hAnsi="Arial" w:cs="Arial"/>
          <w:sz w:val="23"/>
          <w:szCs w:val="23"/>
        </w:rPr>
        <w:t>Action Items</w:t>
      </w:r>
    </w:p>
    <w:p w14:paraId="7B43A487" w14:textId="04E3B80A" w:rsidR="00C7646A" w:rsidRPr="00C7646A" w:rsidRDefault="00C7646A" w:rsidP="00C7646A">
      <w:pPr>
        <w:pStyle w:val="ListParagraph"/>
        <w:numPr>
          <w:ilvl w:val="1"/>
          <w:numId w:val="2"/>
        </w:numPr>
        <w:spacing w:after="0" w:line="240" w:lineRule="auto"/>
        <w:ind w:left="1980" w:hanging="540"/>
        <w:rPr>
          <w:rFonts w:ascii="Arial" w:hAnsi="Arial" w:cs="Arial"/>
          <w:sz w:val="23"/>
          <w:szCs w:val="23"/>
        </w:rPr>
      </w:pPr>
      <w:r w:rsidRPr="00C7646A">
        <w:rPr>
          <w:rFonts w:ascii="Arial" w:hAnsi="Arial" w:cs="Arial"/>
          <w:sz w:val="23"/>
          <w:szCs w:val="23"/>
        </w:rPr>
        <w:t>Consider Approval of Resolution #15</w:t>
      </w:r>
      <w:r w:rsidR="0095252C">
        <w:rPr>
          <w:rFonts w:ascii="Arial" w:hAnsi="Arial" w:cs="Arial"/>
          <w:sz w:val="23"/>
          <w:szCs w:val="23"/>
        </w:rPr>
        <w:t>3</w:t>
      </w:r>
      <w:r w:rsidRPr="00C7646A">
        <w:rPr>
          <w:rFonts w:ascii="Arial" w:hAnsi="Arial" w:cs="Arial"/>
          <w:sz w:val="23"/>
          <w:szCs w:val="23"/>
        </w:rPr>
        <w:t xml:space="preserve"> – Consolidated Fee Schedule</w:t>
      </w:r>
      <w:r w:rsidR="002877B1">
        <w:rPr>
          <w:rFonts w:ascii="Arial" w:hAnsi="Arial" w:cs="Arial"/>
          <w:sz w:val="23"/>
          <w:szCs w:val="23"/>
        </w:rPr>
        <w:tab/>
      </w:r>
    </w:p>
    <w:p w14:paraId="709BF17E" w14:textId="77777777" w:rsidR="00C7646A" w:rsidRPr="00C7646A" w:rsidRDefault="00C7646A" w:rsidP="00C7646A">
      <w:pPr>
        <w:pStyle w:val="ListParagraph"/>
        <w:numPr>
          <w:ilvl w:val="1"/>
          <w:numId w:val="2"/>
        </w:numPr>
        <w:spacing w:after="0" w:line="240" w:lineRule="auto"/>
        <w:ind w:left="1980" w:hanging="540"/>
        <w:rPr>
          <w:rFonts w:ascii="Arial" w:hAnsi="Arial" w:cs="Arial"/>
          <w:sz w:val="23"/>
          <w:szCs w:val="23"/>
        </w:rPr>
      </w:pPr>
      <w:r w:rsidRPr="00C7646A">
        <w:rPr>
          <w:rFonts w:ascii="Arial" w:hAnsi="Arial" w:cs="Arial"/>
          <w:sz w:val="23"/>
          <w:szCs w:val="23"/>
        </w:rPr>
        <w:t>Consider Approval of Delinquent User Accounts to the Summit</w:t>
      </w:r>
    </w:p>
    <w:p w14:paraId="12536AD5" w14:textId="2F181C6B" w:rsidR="00C7646A" w:rsidRPr="00C7646A" w:rsidRDefault="00C7646A" w:rsidP="00C7646A">
      <w:pPr>
        <w:pStyle w:val="ListParagraph"/>
        <w:spacing w:after="0" w:line="240" w:lineRule="auto"/>
        <w:ind w:left="1980"/>
        <w:rPr>
          <w:rFonts w:ascii="Arial" w:hAnsi="Arial" w:cs="Arial"/>
          <w:sz w:val="23"/>
          <w:szCs w:val="23"/>
        </w:rPr>
      </w:pPr>
      <w:r w:rsidRPr="00C7646A">
        <w:rPr>
          <w:rFonts w:ascii="Arial" w:hAnsi="Arial" w:cs="Arial"/>
          <w:sz w:val="23"/>
          <w:szCs w:val="23"/>
        </w:rPr>
        <w:t xml:space="preserve">   County Treasurer</w:t>
      </w:r>
      <w:r w:rsidR="002877B1">
        <w:rPr>
          <w:rFonts w:ascii="Arial" w:hAnsi="Arial" w:cs="Arial"/>
          <w:sz w:val="23"/>
          <w:szCs w:val="23"/>
        </w:rPr>
        <w:tab/>
      </w:r>
      <w:r w:rsidR="002877B1">
        <w:rPr>
          <w:rFonts w:ascii="Arial" w:hAnsi="Arial" w:cs="Arial"/>
          <w:sz w:val="23"/>
          <w:szCs w:val="23"/>
        </w:rPr>
        <w:tab/>
      </w:r>
      <w:r w:rsidR="002877B1">
        <w:rPr>
          <w:rFonts w:ascii="Arial" w:hAnsi="Arial" w:cs="Arial"/>
          <w:sz w:val="23"/>
          <w:szCs w:val="23"/>
        </w:rPr>
        <w:tab/>
      </w:r>
      <w:r w:rsidR="002877B1">
        <w:rPr>
          <w:rFonts w:ascii="Arial" w:hAnsi="Arial" w:cs="Arial"/>
          <w:sz w:val="23"/>
          <w:szCs w:val="23"/>
        </w:rPr>
        <w:tab/>
      </w:r>
      <w:r w:rsidR="002877B1">
        <w:rPr>
          <w:rFonts w:ascii="Arial" w:hAnsi="Arial" w:cs="Arial"/>
          <w:sz w:val="23"/>
          <w:szCs w:val="23"/>
        </w:rPr>
        <w:tab/>
      </w:r>
      <w:r w:rsidR="002877B1">
        <w:rPr>
          <w:rFonts w:ascii="Arial" w:hAnsi="Arial" w:cs="Arial"/>
          <w:sz w:val="23"/>
          <w:szCs w:val="23"/>
        </w:rPr>
        <w:tab/>
      </w:r>
      <w:r w:rsidR="002877B1">
        <w:rPr>
          <w:rFonts w:ascii="Arial" w:hAnsi="Arial" w:cs="Arial"/>
          <w:sz w:val="23"/>
          <w:szCs w:val="23"/>
        </w:rPr>
        <w:tab/>
      </w:r>
      <w:r w:rsidR="002877B1">
        <w:rPr>
          <w:rFonts w:ascii="Arial" w:hAnsi="Arial" w:cs="Arial"/>
          <w:sz w:val="23"/>
          <w:szCs w:val="23"/>
        </w:rPr>
        <w:tab/>
      </w:r>
    </w:p>
    <w:p w14:paraId="26870454" w14:textId="451FFD6A" w:rsidR="00AB75C0" w:rsidRPr="00C7646A" w:rsidRDefault="00AB75C0" w:rsidP="00AB75C0">
      <w:pPr>
        <w:pStyle w:val="ListParagraph"/>
        <w:numPr>
          <w:ilvl w:val="0"/>
          <w:numId w:val="2"/>
        </w:numPr>
        <w:spacing w:after="0" w:line="240" w:lineRule="auto"/>
        <w:ind w:hanging="720"/>
        <w:rPr>
          <w:rFonts w:ascii="Arial" w:hAnsi="Arial" w:cs="Arial"/>
          <w:sz w:val="23"/>
          <w:szCs w:val="23"/>
        </w:rPr>
      </w:pPr>
      <w:r w:rsidRPr="00C7646A">
        <w:rPr>
          <w:rFonts w:ascii="Arial" w:hAnsi="Arial"/>
          <w:sz w:val="23"/>
          <w:szCs w:val="23"/>
        </w:rPr>
        <w:t>Information Item</w:t>
      </w:r>
      <w:r w:rsidR="00E67BA6" w:rsidRPr="00C7646A">
        <w:rPr>
          <w:rFonts w:ascii="Arial" w:hAnsi="Arial"/>
          <w:sz w:val="23"/>
          <w:szCs w:val="23"/>
        </w:rPr>
        <w:t>s</w:t>
      </w:r>
    </w:p>
    <w:p w14:paraId="24BDE10F" w14:textId="4B0704F8" w:rsidR="00AB75C0" w:rsidRPr="00C7646A" w:rsidRDefault="00AB75C0" w:rsidP="004F4453">
      <w:pPr>
        <w:pStyle w:val="ListParagraph"/>
        <w:numPr>
          <w:ilvl w:val="0"/>
          <w:numId w:val="3"/>
        </w:numPr>
        <w:spacing w:after="0" w:line="240" w:lineRule="auto"/>
        <w:ind w:left="1980" w:hanging="540"/>
        <w:rPr>
          <w:rFonts w:ascii="Arial" w:hAnsi="Arial" w:cs="Arial"/>
          <w:sz w:val="23"/>
          <w:szCs w:val="23"/>
        </w:rPr>
      </w:pPr>
      <w:r w:rsidRPr="00C7646A">
        <w:rPr>
          <w:rFonts w:ascii="Arial" w:hAnsi="Arial" w:cs="Arial"/>
          <w:sz w:val="23"/>
          <w:szCs w:val="23"/>
        </w:rPr>
        <w:t>Financial Statement</w:t>
      </w:r>
      <w:r w:rsidR="002877B1">
        <w:rPr>
          <w:rFonts w:ascii="Arial" w:hAnsi="Arial" w:cs="Arial"/>
          <w:sz w:val="23"/>
          <w:szCs w:val="23"/>
        </w:rPr>
        <w:tab/>
      </w:r>
      <w:r w:rsidR="002877B1">
        <w:rPr>
          <w:rFonts w:ascii="Arial" w:hAnsi="Arial" w:cs="Arial"/>
          <w:sz w:val="23"/>
          <w:szCs w:val="23"/>
        </w:rPr>
        <w:tab/>
      </w:r>
      <w:r w:rsidR="002877B1">
        <w:rPr>
          <w:rFonts w:ascii="Arial" w:hAnsi="Arial" w:cs="Arial"/>
          <w:sz w:val="23"/>
          <w:szCs w:val="23"/>
        </w:rPr>
        <w:tab/>
      </w:r>
      <w:r w:rsidR="002877B1">
        <w:rPr>
          <w:rFonts w:ascii="Arial" w:hAnsi="Arial" w:cs="Arial"/>
          <w:sz w:val="23"/>
          <w:szCs w:val="23"/>
        </w:rPr>
        <w:tab/>
      </w:r>
      <w:r w:rsidR="002877B1">
        <w:rPr>
          <w:rFonts w:ascii="Arial" w:hAnsi="Arial" w:cs="Arial"/>
          <w:sz w:val="23"/>
          <w:szCs w:val="23"/>
        </w:rPr>
        <w:tab/>
      </w:r>
      <w:r w:rsidR="002877B1">
        <w:rPr>
          <w:rFonts w:ascii="Arial" w:hAnsi="Arial" w:cs="Arial"/>
          <w:sz w:val="23"/>
          <w:szCs w:val="23"/>
        </w:rPr>
        <w:tab/>
      </w:r>
      <w:r w:rsidR="002877B1">
        <w:rPr>
          <w:rFonts w:ascii="Arial" w:hAnsi="Arial" w:cs="Arial"/>
          <w:sz w:val="23"/>
          <w:szCs w:val="23"/>
        </w:rPr>
        <w:tab/>
      </w:r>
      <w:r w:rsidR="002877B1">
        <w:rPr>
          <w:rFonts w:ascii="Arial" w:hAnsi="Arial" w:cs="Arial"/>
          <w:sz w:val="23"/>
          <w:szCs w:val="23"/>
        </w:rPr>
        <w:tab/>
      </w:r>
    </w:p>
    <w:p w14:paraId="603AA6AD" w14:textId="77777777" w:rsidR="003374B0" w:rsidRDefault="00AB75C0" w:rsidP="00AB75C0">
      <w:pPr>
        <w:pStyle w:val="ListParagraph"/>
        <w:numPr>
          <w:ilvl w:val="0"/>
          <w:numId w:val="3"/>
        </w:numPr>
        <w:spacing w:after="0" w:line="240" w:lineRule="auto"/>
        <w:ind w:left="1980" w:hanging="540"/>
        <w:rPr>
          <w:rFonts w:ascii="Arial" w:hAnsi="Arial" w:cs="Arial"/>
          <w:sz w:val="23"/>
          <w:szCs w:val="23"/>
        </w:rPr>
      </w:pPr>
      <w:r w:rsidRPr="00C7646A">
        <w:rPr>
          <w:rFonts w:ascii="Arial" w:hAnsi="Arial" w:cs="Arial"/>
          <w:sz w:val="23"/>
          <w:szCs w:val="23"/>
        </w:rPr>
        <w:t>Impact Fee Report</w:t>
      </w:r>
      <w:r w:rsidR="002877B1">
        <w:rPr>
          <w:rFonts w:ascii="Arial" w:hAnsi="Arial" w:cs="Arial"/>
          <w:sz w:val="23"/>
          <w:szCs w:val="23"/>
        </w:rPr>
        <w:tab/>
      </w:r>
    </w:p>
    <w:p w14:paraId="236FCE6C" w14:textId="650A891A" w:rsidR="00AB75C0" w:rsidRPr="003374B0" w:rsidRDefault="002877B1" w:rsidP="003374B0">
      <w:pPr>
        <w:pStyle w:val="ListParagraph"/>
        <w:spacing w:after="0" w:line="240" w:lineRule="auto"/>
        <w:ind w:left="1980"/>
        <w:rPr>
          <w:rFonts w:ascii="Arial" w:hAnsi="Arial" w:cs="Arial"/>
          <w:sz w:val="23"/>
          <w:szCs w:val="23"/>
        </w:rPr>
      </w:pPr>
      <w:r w:rsidRPr="003374B0">
        <w:rPr>
          <w:rFonts w:ascii="Arial" w:hAnsi="Arial" w:cs="Arial"/>
          <w:sz w:val="23"/>
          <w:szCs w:val="23"/>
        </w:rPr>
        <w:tab/>
      </w:r>
      <w:r w:rsidRPr="003374B0">
        <w:rPr>
          <w:rFonts w:ascii="Arial" w:hAnsi="Arial" w:cs="Arial"/>
          <w:sz w:val="23"/>
          <w:szCs w:val="23"/>
        </w:rPr>
        <w:tab/>
      </w:r>
      <w:r w:rsidRPr="003374B0">
        <w:rPr>
          <w:rFonts w:ascii="Arial" w:hAnsi="Arial" w:cs="Arial"/>
          <w:sz w:val="23"/>
          <w:szCs w:val="23"/>
        </w:rPr>
        <w:tab/>
      </w:r>
      <w:r w:rsidRPr="003374B0">
        <w:rPr>
          <w:rFonts w:ascii="Arial" w:hAnsi="Arial" w:cs="Arial"/>
          <w:sz w:val="23"/>
          <w:szCs w:val="23"/>
        </w:rPr>
        <w:tab/>
      </w:r>
      <w:r w:rsidRPr="003374B0">
        <w:rPr>
          <w:rFonts w:ascii="Arial" w:hAnsi="Arial" w:cs="Arial"/>
          <w:sz w:val="23"/>
          <w:szCs w:val="23"/>
        </w:rPr>
        <w:tab/>
      </w:r>
      <w:r w:rsidRPr="003374B0">
        <w:rPr>
          <w:rFonts w:ascii="Arial" w:hAnsi="Arial" w:cs="Arial"/>
          <w:sz w:val="23"/>
          <w:szCs w:val="23"/>
        </w:rPr>
        <w:tab/>
      </w:r>
      <w:r w:rsidRPr="003374B0">
        <w:rPr>
          <w:rFonts w:ascii="Arial" w:hAnsi="Arial" w:cs="Arial"/>
          <w:sz w:val="23"/>
          <w:szCs w:val="23"/>
        </w:rPr>
        <w:tab/>
      </w:r>
    </w:p>
    <w:p w14:paraId="134ED423" w14:textId="01ADFE4E" w:rsidR="00AB75C0" w:rsidRDefault="003374B0" w:rsidP="00AB75C0">
      <w:pPr>
        <w:spacing w:after="0" w:line="240" w:lineRule="auto"/>
        <w:rPr>
          <w:rFonts w:ascii="Arial" w:hAnsi="Arial" w:cs="Arial"/>
          <w:sz w:val="23"/>
          <w:szCs w:val="23"/>
        </w:rPr>
      </w:pPr>
      <w:r w:rsidRPr="003374B0">
        <w:rPr>
          <w:rFonts w:ascii="Arial" w:hAnsi="Arial" w:cs="Arial"/>
          <w:b/>
          <w:bCs/>
          <w:sz w:val="23"/>
          <w:szCs w:val="23"/>
        </w:rPr>
        <w:t>VII.</w:t>
      </w:r>
      <w:r w:rsidRPr="003374B0">
        <w:rPr>
          <w:rFonts w:ascii="Arial" w:hAnsi="Arial" w:cs="Arial"/>
          <w:b/>
          <w:bCs/>
          <w:sz w:val="23"/>
          <w:szCs w:val="23"/>
        </w:rPr>
        <w:tab/>
        <w:t>CLOSED SESSION</w:t>
      </w:r>
      <w:r>
        <w:rPr>
          <w:rFonts w:ascii="Arial" w:hAnsi="Arial" w:cs="Arial"/>
          <w:sz w:val="23"/>
          <w:szCs w:val="23"/>
        </w:rPr>
        <w:t xml:space="preserve"> – Discuss pending or reasonably imminent litigation (added to agenda)</w:t>
      </w:r>
    </w:p>
    <w:p w14:paraId="5A5115A0" w14:textId="77777777" w:rsidR="003374B0" w:rsidRPr="00C7646A" w:rsidRDefault="003374B0" w:rsidP="00AB75C0">
      <w:pPr>
        <w:spacing w:after="0" w:line="240" w:lineRule="auto"/>
        <w:rPr>
          <w:rFonts w:ascii="Arial" w:hAnsi="Arial" w:cs="Arial"/>
          <w:sz w:val="23"/>
          <w:szCs w:val="23"/>
        </w:rPr>
      </w:pPr>
    </w:p>
    <w:p w14:paraId="522D0074" w14:textId="33D73216" w:rsidR="00AB75C0" w:rsidRPr="00C7646A" w:rsidRDefault="00DA114A" w:rsidP="00AB75C0">
      <w:pPr>
        <w:spacing w:after="0" w:line="240" w:lineRule="auto"/>
        <w:rPr>
          <w:rFonts w:ascii="Arial" w:hAnsi="Arial" w:cs="Arial"/>
          <w:b/>
          <w:sz w:val="23"/>
          <w:szCs w:val="23"/>
        </w:rPr>
      </w:pPr>
      <w:r w:rsidRPr="00C7646A">
        <w:rPr>
          <w:rFonts w:ascii="Arial" w:hAnsi="Arial" w:cs="Arial"/>
          <w:b/>
          <w:sz w:val="23"/>
          <w:szCs w:val="23"/>
        </w:rPr>
        <w:t>V</w:t>
      </w:r>
      <w:r w:rsidR="005840F8" w:rsidRPr="00C7646A">
        <w:rPr>
          <w:rFonts w:ascii="Arial" w:hAnsi="Arial" w:cs="Arial"/>
          <w:b/>
          <w:sz w:val="23"/>
          <w:szCs w:val="23"/>
        </w:rPr>
        <w:t>I</w:t>
      </w:r>
      <w:r w:rsidR="003374B0">
        <w:rPr>
          <w:rFonts w:ascii="Arial" w:hAnsi="Arial" w:cs="Arial"/>
          <w:b/>
          <w:sz w:val="23"/>
          <w:szCs w:val="23"/>
        </w:rPr>
        <w:t>I</w:t>
      </w:r>
      <w:r w:rsidR="005840F8" w:rsidRPr="00C7646A">
        <w:rPr>
          <w:rFonts w:ascii="Arial" w:hAnsi="Arial" w:cs="Arial"/>
          <w:b/>
          <w:sz w:val="23"/>
          <w:szCs w:val="23"/>
        </w:rPr>
        <w:t>I</w:t>
      </w:r>
      <w:r w:rsidR="00AB75C0" w:rsidRPr="00C7646A">
        <w:rPr>
          <w:rFonts w:ascii="Arial" w:hAnsi="Arial" w:cs="Arial"/>
          <w:b/>
          <w:sz w:val="23"/>
          <w:szCs w:val="23"/>
        </w:rPr>
        <w:t>.</w:t>
      </w:r>
      <w:r w:rsidR="00AB75C0" w:rsidRPr="00C7646A">
        <w:rPr>
          <w:rFonts w:ascii="Arial" w:hAnsi="Arial" w:cs="Arial"/>
          <w:b/>
          <w:sz w:val="23"/>
          <w:szCs w:val="23"/>
        </w:rPr>
        <w:tab/>
        <w:t>FUTURE AGENDA ITEMS</w:t>
      </w:r>
    </w:p>
    <w:p w14:paraId="237755C2" w14:textId="77777777" w:rsidR="00AB75C0" w:rsidRPr="00C7646A" w:rsidRDefault="00AB75C0" w:rsidP="00AB75C0">
      <w:pPr>
        <w:pStyle w:val="ListParagraph"/>
        <w:numPr>
          <w:ilvl w:val="0"/>
          <w:numId w:val="4"/>
        </w:numPr>
        <w:spacing w:after="0" w:line="240" w:lineRule="auto"/>
        <w:ind w:hanging="720"/>
        <w:rPr>
          <w:rFonts w:ascii="Arial" w:hAnsi="Arial" w:cs="Arial"/>
          <w:sz w:val="23"/>
          <w:szCs w:val="23"/>
        </w:rPr>
      </w:pPr>
      <w:r w:rsidRPr="00C7646A">
        <w:rPr>
          <w:rFonts w:ascii="Arial" w:hAnsi="Arial" w:cs="Arial"/>
          <w:sz w:val="23"/>
          <w:szCs w:val="23"/>
        </w:rPr>
        <w:t>Projects</w:t>
      </w:r>
    </w:p>
    <w:p w14:paraId="3421B15E" w14:textId="77777777" w:rsidR="00AB75C0" w:rsidRPr="00C7646A" w:rsidRDefault="00AB75C0" w:rsidP="00AB75C0">
      <w:pPr>
        <w:pStyle w:val="ListParagraph"/>
        <w:numPr>
          <w:ilvl w:val="0"/>
          <w:numId w:val="4"/>
        </w:numPr>
        <w:spacing w:after="0" w:line="240" w:lineRule="auto"/>
        <w:ind w:hanging="720"/>
        <w:rPr>
          <w:rFonts w:ascii="Arial" w:hAnsi="Arial" w:cs="Arial"/>
          <w:sz w:val="23"/>
          <w:szCs w:val="23"/>
        </w:rPr>
      </w:pPr>
      <w:r w:rsidRPr="00C7646A">
        <w:rPr>
          <w:rFonts w:ascii="Arial" w:hAnsi="Arial" w:cs="Arial"/>
          <w:sz w:val="23"/>
          <w:szCs w:val="23"/>
        </w:rPr>
        <w:t>Operations</w:t>
      </w:r>
    </w:p>
    <w:p w14:paraId="0B9E3E57" w14:textId="77777777" w:rsidR="00AB75C0" w:rsidRPr="00C7646A" w:rsidRDefault="00AB75C0" w:rsidP="00AB75C0">
      <w:pPr>
        <w:pStyle w:val="ListParagraph"/>
        <w:numPr>
          <w:ilvl w:val="0"/>
          <w:numId w:val="4"/>
        </w:numPr>
        <w:spacing w:after="0" w:line="240" w:lineRule="auto"/>
        <w:ind w:hanging="720"/>
        <w:rPr>
          <w:rFonts w:ascii="Arial" w:hAnsi="Arial" w:cs="Arial"/>
          <w:sz w:val="23"/>
          <w:szCs w:val="23"/>
        </w:rPr>
      </w:pPr>
      <w:r w:rsidRPr="00C7646A">
        <w:rPr>
          <w:rFonts w:ascii="Arial" w:hAnsi="Arial" w:cs="Arial"/>
          <w:sz w:val="23"/>
          <w:szCs w:val="23"/>
        </w:rPr>
        <w:t>Finance</w:t>
      </w:r>
    </w:p>
    <w:p w14:paraId="50CA4541" w14:textId="77777777" w:rsidR="00AB75C0" w:rsidRPr="00C7646A" w:rsidRDefault="00AB75C0" w:rsidP="00AB75C0">
      <w:pPr>
        <w:pStyle w:val="ListParagraph"/>
        <w:numPr>
          <w:ilvl w:val="0"/>
          <w:numId w:val="4"/>
        </w:numPr>
        <w:spacing w:after="0" w:line="240" w:lineRule="auto"/>
        <w:ind w:hanging="720"/>
        <w:rPr>
          <w:rFonts w:ascii="Arial" w:hAnsi="Arial" w:cs="Arial"/>
          <w:sz w:val="23"/>
          <w:szCs w:val="23"/>
        </w:rPr>
      </w:pPr>
      <w:r w:rsidRPr="00C7646A">
        <w:rPr>
          <w:rFonts w:ascii="Arial" w:hAnsi="Arial" w:cs="Arial"/>
          <w:sz w:val="23"/>
          <w:szCs w:val="23"/>
        </w:rPr>
        <w:t>Governmental Matters</w:t>
      </w:r>
    </w:p>
    <w:p w14:paraId="7ACFAA8C" w14:textId="77777777" w:rsidR="00AB75C0" w:rsidRPr="00C7646A" w:rsidRDefault="00AB75C0" w:rsidP="00AB75C0">
      <w:pPr>
        <w:spacing w:after="0" w:line="240" w:lineRule="auto"/>
        <w:rPr>
          <w:rFonts w:ascii="Arial" w:hAnsi="Arial" w:cs="Arial"/>
          <w:sz w:val="23"/>
          <w:szCs w:val="23"/>
        </w:rPr>
      </w:pPr>
    </w:p>
    <w:p w14:paraId="1E03591F" w14:textId="5B63B12E" w:rsidR="002877B1" w:rsidRDefault="003374B0" w:rsidP="008707A9">
      <w:pPr>
        <w:spacing w:after="0" w:line="240" w:lineRule="auto"/>
        <w:rPr>
          <w:rFonts w:ascii="Arial" w:hAnsi="Arial" w:cs="Arial"/>
          <w:b/>
          <w:sz w:val="23"/>
          <w:szCs w:val="23"/>
        </w:rPr>
      </w:pPr>
      <w:r>
        <w:rPr>
          <w:rFonts w:ascii="Arial" w:hAnsi="Arial" w:cs="Arial"/>
          <w:b/>
          <w:sz w:val="23"/>
          <w:szCs w:val="23"/>
        </w:rPr>
        <w:t>IX</w:t>
      </w:r>
      <w:r w:rsidR="00AB75C0" w:rsidRPr="00C7646A">
        <w:rPr>
          <w:rFonts w:ascii="Arial" w:hAnsi="Arial" w:cs="Arial"/>
          <w:b/>
          <w:sz w:val="23"/>
          <w:szCs w:val="23"/>
        </w:rPr>
        <w:t>.</w:t>
      </w:r>
      <w:r w:rsidR="00AB75C0" w:rsidRPr="00C7646A">
        <w:rPr>
          <w:rFonts w:ascii="Arial" w:hAnsi="Arial" w:cs="Arial"/>
          <w:b/>
          <w:sz w:val="23"/>
          <w:szCs w:val="23"/>
        </w:rPr>
        <w:tab/>
        <w:t>ADJOURN</w:t>
      </w:r>
    </w:p>
    <w:p w14:paraId="0ABF170E" w14:textId="77777777" w:rsidR="00011FDA" w:rsidRDefault="00011FDA" w:rsidP="008707A9">
      <w:pPr>
        <w:spacing w:after="0" w:line="240" w:lineRule="auto"/>
        <w:rPr>
          <w:rFonts w:ascii="Arial" w:hAnsi="Arial" w:cs="Arial"/>
          <w:b/>
          <w:sz w:val="23"/>
          <w:szCs w:val="23"/>
        </w:rPr>
      </w:pPr>
    </w:p>
    <w:p w14:paraId="2F47E384" w14:textId="476F9065" w:rsidR="008707A9" w:rsidRDefault="008707A9" w:rsidP="008707A9">
      <w:pPr>
        <w:spacing w:after="0" w:line="240" w:lineRule="auto"/>
        <w:rPr>
          <w:rFonts w:ascii="Arial" w:eastAsia="Times New Roman" w:hAnsi="Arial" w:cs="Times New Roman"/>
          <w:sz w:val="10"/>
          <w:szCs w:val="10"/>
        </w:rPr>
      </w:pPr>
      <w:r w:rsidRPr="00C7646A">
        <w:rPr>
          <w:rFonts w:ascii="Arial" w:eastAsia="Times New Roman" w:hAnsi="Arial" w:cs="Times New Roman"/>
          <w:sz w:val="10"/>
          <w:szCs w:val="10"/>
        </w:rPr>
        <w:t>If you are planning to attend this public meeting and, due to a disability, require reasonable accommodation in understanding, participating in or attending the meeting, please notify the District twenty-four or more hours in advance of the meeting, and we will try to provide whatever assistance may be required.  Board members may appear telephonically.</w:t>
      </w:r>
    </w:p>
    <w:p w14:paraId="3E1586E2" w14:textId="5AE46E68" w:rsidR="00F665D9" w:rsidRDefault="00F665D9">
      <w:pPr>
        <w:spacing w:after="160" w:line="259" w:lineRule="auto"/>
        <w:rPr>
          <w:rFonts w:ascii="Arial" w:eastAsia="Times New Roman" w:hAnsi="Arial" w:cs="Times New Roman"/>
          <w:sz w:val="10"/>
          <w:szCs w:val="10"/>
        </w:rPr>
      </w:pPr>
      <w:r>
        <w:rPr>
          <w:rFonts w:ascii="Arial" w:eastAsia="Times New Roman" w:hAnsi="Arial" w:cs="Times New Roman"/>
          <w:sz w:val="10"/>
          <w:szCs w:val="10"/>
        </w:rPr>
        <w:br w:type="page"/>
      </w:r>
    </w:p>
    <w:p w14:paraId="0C98878B" w14:textId="77777777" w:rsidR="00D201F0" w:rsidRDefault="00D201F0" w:rsidP="00D201F0">
      <w:pPr>
        <w:spacing w:after="0" w:line="240" w:lineRule="auto"/>
        <w:rPr>
          <w:rFonts w:ascii="Arial" w:eastAsia="Times New Roman" w:hAnsi="Arial" w:cs="Times New Roman"/>
          <w:sz w:val="13"/>
          <w:szCs w:val="13"/>
        </w:rPr>
      </w:pPr>
    </w:p>
    <w:p w14:paraId="529491FF" w14:textId="77777777" w:rsidR="00D201F0" w:rsidRDefault="00D201F0" w:rsidP="00D201F0">
      <w:pPr>
        <w:spacing w:after="0" w:line="204" w:lineRule="auto"/>
        <w:jc w:val="center"/>
        <w:rPr>
          <w:rFonts w:ascii="Arial" w:hAnsi="Arial" w:cs="Arial"/>
          <w:b/>
          <w:sz w:val="28"/>
          <w:szCs w:val="28"/>
        </w:rPr>
      </w:pPr>
      <w:bookmarkStart w:id="0" w:name="_Hlk143078446"/>
      <w:r>
        <w:rPr>
          <w:rFonts w:ascii="Arial" w:hAnsi="Arial" w:cs="Arial"/>
          <w:b/>
          <w:sz w:val="28"/>
          <w:szCs w:val="28"/>
        </w:rPr>
        <w:t>AGENDA NARRATIVE</w:t>
      </w:r>
    </w:p>
    <w:p w14:paraId="28B1CDD0" w14:textId="77777777" w:rsidR="00D201F0" w:rsidRDefault="00D201F0" w:rsidP="00D201F0">
      <w:pPr>
        <w:spacing w:after="0" w:line="204" w:lineRule="auto"/>
        <w:jc w:val="center"/>
        <w:rPr>
          <w:rFonts w:ascii="Arial" w:hAnsi="Arial" w:cs="Arial"/>
          <w:b/>
          <w:sz w:val="28"/>
          <w:szCs w:val="28"/>
        </w:rPr>
      </w:pPr>
    </w:p>
    <w:p w14:paraId="483166CD" w14:textId="77777777" w:rsidR="00D201F0" w:rsidRDefault="00D201F0" w:rsidP="00D201F0">
      <w:pPr>
        <w:spacing w:after="0" w:line="204" w:lineRule="auto"/>
        <w:ind w:left="720" w:hanging="720"/>
        <w:jc w:val="center"/>
        <w:rPr>
          <w:rFonts w:ascii="Arial" w:hAnsi="Arial" w:cs="Arial"/>
          <w:sz w:val="24"/>
          <w:szCs w:val="24"/>
        </w:rPr>
      </w:pPr>
      <w:r>
        <w:rPr>
          <w:rFonts w:ascii="Arial" w:hAnsi="Arial" w:cs="Arial"/>
          <w:sz w:val="24"/>
          <w:szCs w:val="24"/>
        </w:rPr>
        <w:t>August 18, 2025</w:t>
      </w:r>
    </w:p>
    <w:p w14:paraId="2A418FD4" w14:textId="77777777" w:rsidR="00D201F0" w:rsidRDefault="00D201F0" w:rsidP="00D201F0">
      <w:pPr>
        <w:spacing w:after="0" w:line="240" w:lineRule="auto"/>
        <w:rPr>
          <w:rFonts w:ascii="Arial" w:eastAsia="Times New Roman" w:hAnsi="Arial" w:cs="Times New Roman"/>
          <w:sz w:val="13"/>
          <w:szCs w:val="13"/>
        </w:rPr>
      </w:pPr>
    </w:p>
    <w:p w14:paraId="30378B30" w14:textId="03409F5C" w:rsidR="00D201F0" w:rsidRDefault="00D201F0" w:rsidP="00D201F0">
      <w:pPr>
        <w:spacing w:line="204" w:lineRule="auto"/>
        <w:rPr>
          <w:rFonts w:ascii="Arial" w:hAnsi="Arial" w:cs="Arial"/>
          <w:b/>
          <w:sz w:val="24"/>
          <w:szCs w:val="24"/>
          <w:u w:val="single"/>
        </w:rPr>
      </w:pPr>
      <w:r>
        <w:rPr>
          <w:rFonts w:ascii="Arial" w:hAnsi="Arial" w:cs="Arial"/>
          <w:b/>
          <w:sz w:val="24"/>
          <w:szCs w:val="24"/>
          <w:u w:val="single"/>
        </w:rPr>
        <w:t>Item: VI.A.</w:t>
      </w:r>
      <w:r w:rsidR="008974E7">
        <w:rPr>
          <w:rFonts w:ascii="Arial" w:hAnsi="Arial" w:cs="Arial"/>
          <w:b/>
          <w:sz w:val="24"/>
          <w:szCs w:val="24"/>
          <w:u w:val="single"/>
        </w:rPr>
        <w:t>2.</w:t>
      </w:r>
      <w:r>
        <w:rPr>
          <w:rFonts w:ascii="Arial" w:hAnsi="Arial" w:cs="Arial"/>
          <w:b/>
          <w:sz w:val="24"/>
          <w:szCs w:val="24"/>
          <w:u w:val="single"/>
        </w:rPr>
        <w:t xml:space="preserve"> Authorize Certification of Delinquent User Accounts to the Summit County Treasurer</w:t>
      </w:r>
    </w:p>
    <w:p w14:paraId="5DE37BBD" w14:textId="4BBF39C4" w:rsidR="00D201F0" w:rsidRDefault="00D201F0" w:rsidP="00D201F0">
      <w:pPr>
        <w:spacing w:after="0" w:line="204" w:lineRule="auto"/>
        <w:rPr>
          <w:rFonts w:ascii="Arial" w:eastAsia="Times New Roman" w:hAnsi="Arial" w:cs="Times New Roman"/>
          <w:sz w:val="24"/>
          <w:szCs w:val="20"/>
        </w:rPr>
      </w:pPr>
      <w:r>
        <w:rPr>
          <w:rFonts w:ascii="Arial" w:eastAsia="Times New Roman" w:hAnsi="Arial" w:cs="Times New Roman"/>
          <w:b/>
          <w:sz w:val="24"/>
          <w:szCs w:val="20"/>
        </w:rPr>
        <w:t xml:space="preserve">Discussion: </w:t>
      </w:r>
      <w:r>
        <w:rPr>
          <w:rFonts w:ascii="Arial" w:eastAsia="Times New Roman" w:hAnsi="Arial" w:cs="Times New Roman"/>
          <w:b/>
          <w:sz w:val="24"/>
          <w:szCs w:val="20"/>
        </w:rPr>
        <w:tab/>
        <w:t xml:space="preserve"> </w:t>
      </w:r>
      <w:r>
        <w:rPr>
          <w:rFonts w:ascii="Arial" w:eastAsia="Times New Roman" w:hAnsi="Arial" w:cs="Times New Roman"/>
          <w:sz w:val="24"/>
          <w:szCs w:val="20"/>
        </w:rPr>
        <w:t>We have a list of delinquent accounts for certification to the Summit County Treasurer.  The number of accounts and total amounts due for 2025 are as follows, with prior-year comparisons:</w:t>
      </w:r>
    </w:p>
    <w:p w14:paraId="7B0EF08D" w14:textId="77777777" w:rsidR="00D201F0" w:rsidRDefault="00D201F0" w:rsidP="00D201F0">
      <w:pPr>
        <w:spacing w:after="0" w:line="204" w:lineRule="auto"/>
        <w:rPr>
          <w:rFonts w:ascii="Arial" w:eastAsia="Times New Roman" w:hAnsi="Arial" w:cs="Times New Roman"/>
          <w:sz w:val="24"/>
          <w:szCs w:val="20"/>
        </w:rPr>
      </w:pPr>
    </w:p>
    <w:p w14:paraId="072F4AD6" w14:textId="77777777" w:rsidR="00D201F0" w:rsidRDefault="00D201F0" w:rsidP="00D201F0">
      <w:pPr>
        <w:spacing w:after="0" w:line="204" w:lineRule="auto"/>
        <w:rPr>
          <w:rFonts w:ascii="Arial" w:eastAsia="Times New Roman" w:hAnsi="Arial" w:cs="Times New Roman"/>
          <w:sz w:val="24"/>
          <w:szCs w:val="20"/>
          <w:u w:val="single"/>
        </w:rPr>
      </w:pPr>
      <w:r>
        <w:rPr>
          <w:rFonts w:ascii="Arial" w:eastAsia="Times New Roman" w:hAnsi="Arial" w:cs="Times New Roman"/>
          <w:sz w:val="24"/>
          <w:szCs w:val="20"/>
          <w:u w:val="single"/>
        </w:rPr>
        <w:t>Year</w:t>
      </w:r>
      <w:r>
        <w:rPr>
          <w:rFonts w:ascii="Arial" w:eastAsia="Times New Roman" w:hAnsi="Arial" w:cs="Times New Roman"/>
          <w:sz w:val="24"/>
          <w:szCs w:val="20"/>
        </w:rPr>
        <w:tab/>
      </w:r>
      <w:r>
        <w:rPr>
          <w:rFonts w:ascii="Arial" w:eastAsia="Times New Roman" w:hAnsi="Arial" w:cs="Times New Roman"/>
          <w:sz w:val="24"/>
          <w:szCs w:val="20"/>
        </w:rPr>
        <w:tab/>
      </w:r>
      <w:r>
        <w:rPr>
          <w:rFonts w:ascii="Arial" w:eastAsia="Times New Roman" w:hAnsi="Arial" w:cs="Times New Roman"/>
          <w:sz w:val="24"/>
          <w:szCs w:val="20"/>
          <w:u w:val="single"/>
        </w:rPr>
        <w:t>No. of Accounts</w:t>
      </w:r>
      <w:r>
        <w:rPr>
          <w:rFonts w:ascii="Arial" w:eastAsia="Times New Roman" w:hAnsi="Arial" w:cs="Times New Roman"/>
          <w:sz w:val="24"/>
          <w:szCs w:val="20"/>
        </w:rPr>
        <w:tab/>
        <w:t xml:space="preserve"> </w:t>
      </w:r>
      <w:r>
        <w:rPr>
          <w:rFonts w:ascii="Arial" w:eastAsia="Times New Roman" w:hAnsi="Arial" w:cs="Times New Roman"/>
          <w:sz w:val="24"/>
          <w:szCs w:val="20"/>
          <w:u w:val="single"/>
        </w:rPr>
        <w:t>Total Amount</w:t>
      </w:r>
      <w:r>
        <w:rPr>
          <w:rFonts w:ascii="Arial" w:eastAsia="Times New Roman" w:hAnsi="Arial" w:cs="Times New Roman"/>
          <w:sz w:val="24"/>
          <w:szCs w:val="20"/>
        </w:rPr>
        <w:tab/>
      </w:r>
      <w:r>
        <w:rPr>
          <w:rFonts w:ascii="Arial" w:eastAsia="Times New Roman" w:hAnsi="Arial" w:cs="Times New Roman"/>
          <w:sz w:val="24"/>
          <w:szCs w:val="20"/>
          <w:u w:val="single"/>
        </w:rPr>
        <w:t>Median Amount</w:t>
      </w:r>
    </w:p>
    <w:p w14:paraId="3C569FBA" w14:textId="77777777" w:rsidR="00D201F0" w:rsidRDefault="00D201F0" w:rsidP="00D201F0">
      <w:pPr>
        <w:spacing w:after="0" w:line="204" w:lineRule="auto"/>
        <w:rPr>
          <w:rFonts w:ascii="Arial" w:eastAsia="Times New Roman" w:hAnsi="Arial" w:cs="Times New Roman"/>
          <w:sz w:val="24"/>
          <w:szCs w:val="20"/>
          <w:u w:val="single"/>
        </w:rPr>
      </w:pPr>
    </w:p>
    <w:p w14:paraId="623A6DF2" w14:textId="77777777" w:rsidR="00D201F0" w:rsidRPr="00C93F5C" w:rsidRDefault="00D201F0" w:rsidP="00D201F0">
      <w:pPr>
        <w:spacing w:after="0" w:line="204" w:lineRule="auto"/>
        <w:rPr>
          <w:rFonts w:ascii="Arial" w:eastAsia="Times New Roman" w:hAnsi="Arial" w:cs="Times New Roman"/>
          <w:b/>
          <w:bCs/>
          <w:sz w:val="24"/>
          <w:szCs w:val="20"/>
        </w:rPr>
      </w:pPr>
      <w:r w:rsidRPr="00C93F5C">
        <w:rPr>
          <w:rFonts w:ascii="Arial" w:eastAsia="Times New Roman" w:hAnsi="Arial" w:cs="Times New Roman"/>
          <w:b/>
          <w:bCs/>
          <w:sz w:val="24"/>
          <w:szCs w:val="20"/>
        </w:rPr>
        <w:t>2025</w:t>
      </w:r>
      <w:r>
        <w:rPr>
          <w:rFonts w:ascii="Arial" w:eastAsia="Times New Roman" w:hAnsi="Arial" w:cs="Times New Roman"/>
          <w:b/>
          <w:bCs/>
          <w:sz w:val="24"/>
          <w:szCs w:val="20"/>
        </w:rPr>
        <w:tab/>
      </w:r>
      <w:r>
        <w:rPr>
          <w:rFonts w:ascii="Arial" w:eastAsia="Times New Roman" w:hAnsi="Arial" w:cs="Times New Roman"/>
          <w:b/>
          <w:bCs/>
          <w:sz w:val="24"/>
          <w:szCs w:val="20"/>
        </w:rPr>
        <w:tab/>
      </w:r>
      <w:r>
        <w:rPr>
          <w:rFonts w:ascii="Arial" w:eastAsia="Times New Roman" w:hAnsi="Arial" w:cs="Times New Roman"/>
          <w:b/>
          <w:bCs/>
          <w:sz w:val="24"/>
          <w:szCs w:val="20"/>
        </w:rPr>
        <w:tab/>
        <w:t>168</w:t>
      </w:r>
      <w:r>
        <w:rPr>
          <w:rFonts w:ascii="Arial" w:eastAsia="Times New Roman" w:hAnsi="Arial" w:cs="Times New Roman"/>
          <w:b/>
          <w:bCs/>
          <w:sz w:val="24"/>
          <w:szCs w:val="20"/>
        </w:rPr>
        <w:tab/>
      </w:r>
      <w:r>
        <w:rPr>
          <w:rFonts w:ascii="Arial" w:eastAsia="Times New Roman" w:hAnsi="Arial" w:cs="Times New Roman"/>
          <w:b/>
          <w:bCs/>
          <w:sz w:val="24"/>
          <w:szCs w:val="20"/>
        </w:rPr>
        <w:tab/>
        <w:t>$    67,573.80</w:t>
      </w:r>
      <w:r>
        <w:rPr>
          <w:rFonts w:ascii="Arial" w:eastAsia="Times New Roman" w:hAnsi="Arial" w:cs="Times New Roman"/>
          <w:b/>
          <w:bCs/>
          <w:sz w:val="24"/>
          <w:szCs w:val="20"/>
        </w:rPr>
        <w:tab/>
      </w:r>
      <w:r>
        <w:rPr>
          <w:rFonts w:ascii="Arial" w:eastAsia="Times New Roman" w:hAnsi="Arial" w:cs="Times New Roman"/>
          <w:b/>
          <w:bCs/>
          <w:sz w:val="24"/>
          <w:szCs w:val="20"/>
        </w:rPr>
        <w:tab/>
        <w:t>$308</w:t>
      </w:r>
    </w:p>
    <w:p w14:paraId="7698D2C6" w14:textId="77777777" w:rsidR="00D201F0" w:rsidRDefault="00D201F0" w:rsidP="00D201F0">
      <w:pPr>
        <w:spacing w:after="0" w:line="204" w:lineRule="auto"/>
        <w:rPr>
          <w:rFonts w:ascii="Arial" w:eastAsia="Times New Roman" w:hAnsi="Arial" w:cs="Times New Roman"/>
          <w:sz w:val="24"/>
          <w:szCs w:val="20"/>
          <w:u w:val="single"/>
        </w:rPr>
      </w:pPr>
    </w:p>
    <w:p w14:paraId="5FDAEB6A" w14:textId="77777777" w:rsidR="00D201F0" w:rsidRPr="00C93F5C" w:rsidRDefault="00D201F0" w:rsidP="00D201F0">
      <w:pPr>
        <w:spacing w:after="0" w:line="204" w:lineRule="auto"/>
        <w:rPr>
          <w:rFonts w:ascii="Arial" w:eastAsia="Times New Roman" w:hAnsi="Arial" w:cs="Times New Roman"/>
          <w:sz w:val="24"/>
          <w:szCs w:val="20"/>
        </w:rPr>
      </w:pPr>
      <w:r w:rsidRPr="00C93F5C">
        <w:rPr>
          <w:rFonts w:ascii="Arial" w:eastAsia="Times New Roman" w:hAnsi="Arial" w:cs="Times New Roman"/>
          <w:sz w:val="24"/>
          <w:szCs w:val="20"/>
        </w:rPr>
        <w:t>2024</w:t>
      </w:r>
      <w:r w:rsidRPr="00C93F5C">
        <w:rPr>
          <w:rFonts w:ascii="Arial" w:eastAsia="Times New Roman" w:hAnsi="Arial" w:cs="Times New Roman"/>
          <w:sz w:val="24"/>
          <w:szCs w:val="20"/>
        </w:rPr>
        <w:tab/>
      </w:r>
      <w:r w:rsidRPr="00C93F5C">
        <w:rPr>
          <w:rFonts w:ascii="Arial" w:eastAsia="Times New Roman" w:hAnsi="Arial" w:cs="Times New Roman"/>
          <w:sz w:val="24"/>
          <w:szCs w:val="20"/>
        </w:rPr>
        <w:tab/>
      </w:r>
      <w:r w:rsidRPr="00C93F5C">
        <w:rPr>
          <w:rFonts w:ascii="Arial" w:eastAsia="Times New Roman" w:hAnsi="Arial" w:cs="Times New Roman"/>
          <w:sz w:val="24"/>
          <w:szCs w:val="20"/>
        </w:rPr>
        <w:tab/>
        <w:t>136</w:t>
      </w:r>
      <w:r w:rsidRPr="00C93F5C">
        <w:rPr>
          <w:rFonts w:ascii="Arial" w:eastAsia="Times New Roman" w:hAnsi="Arial" w:cs="Times New Roman"/>
          <w:sz w:val="24"/>
          <w:szCs w:val="20"/>
        </w:rPr>
        <w:tab/>
      </w:r>
      <w:r w:rsidRPr="00C93F5C">
        <w:rPr>
          <w:rFonts w:ascii="Arial" w:eastAsia="Times New Roman" w:hAnsi="Arial" w:cs="Times New Roman"/>
          <w:sz w:val="24"/>
          <w:szCs w:val="20"/>
        </w:rPr>
        <w:tab/>
        <w:t>$    64,289.06</w:t>
      </w:r>
      <w:r w:rsidRPr="00C93F5C">
        <w:rPr>
          <w:rFonts w:ascii="Arial" w:eastAsia="Times New Roman" w:hAnsi="Arial" w:cs="Times New Roman"/>
          <w:sz w:val="24"/>
          <w:szCs w:val="20"/>
        </w:rPr>
        <w:tab/>
      </w:r>
      <w:r w:rsidRPr="00C93F5C">
        <w:rPr>
          <w:rFonts w:ascii="Arial" w:eastAsia="Times New Roman" w:hAnsi="Arial" w:cs="Times New Roman"/>
          <w:sz w:val="24"/>
          <w:szCs w:val="20"/>
        </w:rPr>
        <w:tab/>
        <w:t>$422</w:t>
      </w:r>
    </w:p>
    <w:p w14:paraId="6C863A84" w14:textId="77777777" w:rsidR="00D201F0" w:rsidRPr="00A7676A" w:rsidRDefault="00D201F0" w:rsidP="00D201F0">
      <w:pPr>
        <w:spacing w:after="0" w:line="204" w:lineRule="auto"/>
        <w:rPr>
          <w:rFonts w:ascii="Arial" w:eastAsia="Times New Roman" w:hAnsi="Arial" w:cs="Times New Roman"/>
          <w:sz w:val="24"/>
          <w:szCs w:val="20"/>
        </w:rPr>
      </w:pPr>
      <w:r w:rsidRPr="00A7676A">
        <w:rPr>
          <w:rFonts w:ascii="Arial" w:eastAsia="Times New Roman" w:hAnsi="Arial" w:cs="Times New Roman"/>
          <w:sz w:val="24"/>
          <w:szCs w:val="20"/>
        </w:rPr>
        <w:t>2023</w:t>
      </w:r>
      <w:r w:rsidRPr="00A7676A">
        <w:rPr>
          <w:rFonts w:ascii="Arial" w:eastAsia="Times New Roman" w:hAnsi="Arial" w:cs="Times New Roman"/>
          <w:sz w:val="24"/>
          <w:szCs w:val="20"/>
        </w:rPr>
        <w:tab/>
      </w:r>
      <w:r w:rsidRPr="00A7676A">
        <w:rPr>
          <w:rFonts w:ascii="Arial" w:eastAsia="Times New Roman" w:hAnsi="Arial" w:cs="Times New Roman"/>
          <w:sz w:val="24"/>
          <w:szCs w:val="20"/>
        </w:rPr>
        <w:tab/>
      </w:r>
      <w:r w:rsidRPr="00A7676A">
        <w:rPr>
          <w:rFonts w:ascii="Arial" w:eastAsia="Times New Roman" w:hAnsi="Arial" w:cs="Times New Roman"/>
          <w:sz w:val="24"/>
          <w:szCs w:val="20"/>
        </w:rPr>
        <w:tab/>
        <w:t>136</w:t>
      </w:r>
      <w:r w:rsidRPr="00A7676A">
        <w:rPr>
          <w:rFonts w:ascii="Arial" w:eastAsia="Times New Roman" w:hAnsi="Arial" w:cs="Times New Roman"/>
          <w:sz w:val="24"/>
          <w:szCs w:val="20"/>
        </w:rPr>
        <w:tab/>
      </w:r>
      <w:r w:rsidRPr="00A7676A">
        <w:rPr>
          <w:rFonts w:ascii="Arial" w:eastAsia="Times New Roman" w:hAnsi="Arial" w:cs="Times New Roman"/>
          <w:sz w:val="24"/>
          <w:szCs w:val="20"/>
        </w:rPr>
        <w:tab/>
        <w:t>$    55,398.08</w:t>
      </w:r>
      <w:r w:rsidRPr="00A7676A">
        <w:rPr>
          <w:rFonts w:ascii="Arial" w:eastAsia="Times New Roman" w:hAnsi="Arial" w:cs="Times New Roman"/>
          <w:sz w:val="24"/>
          <w:szCs w:val="20"/>
        </w:rPr>
        <w:tab/>
      </w:r>
      <w:r w:rsidRPr="00A7676A">
        <w:rPr>
          <w:rFonts w:ascii="Arial" w:eastAsia="Times New Roman" w:hAnsi="Arial" w:cs="Times New Roman"/>
          <w:sz w:val="24"/>
          <w:szCs w:val="20"/>
        </w:rPr>
        <w:tab/>
        <w:t>$342</w:t>
      </w:r>
    </w:p>
    <w:p w14:paraId="747FC134" w14:textId="77777777" w:rsidR="00D201F0" w:rsidRPr="00A7676A" w:rsidRDefault="00D201F0" w:rsidP="00D201F0">
      <w:pPr>
        <w:spacing w:after="0" w:line="204" w:lineRule="auto"/>
        <w:rPr>
          <w:rFonts w:ascii="Arial" w:eastAsia="Times New Roman" w:hAnsi="Arial" w:cs="Times New Roman"/>
          <w:sz w:val="24"/>
          <w:szCs w:val="20"/>
        </w:rPr>
      </w:pPr>
      <w:r w:rsidRPr="00A7676A">
        <w:rPr>
          <w:rFonts w:ascii="Arial" w:eastAsia="Times New Roman" w:hAnsi="Arial" w:cs="Times New Roman"/>
          <w:sz w:val="24"/>
          <w:szCs w:val="20"/>
        </w:rPr>
        <w:t>2022</w:t>
      </w:r>
      <w:r w:rsidRPr="00A7676A">
        <w:rPr>
          <w:rFonts w:ascii="Arial" w:eastAsia="Times New Roman" w:hAnsi="Arial" w:cs="Times New Roman"/>
          <w:sz w:val="24"/>
          <w:szCs w:val="20"/>
        </w:rPr>
        <w:tab/>
      </w:r>
      <w:r w:rsidRPr="00A7676A">
        <w:rPr>
          <w:rFonts w:ascii="Arial" w:eastAsia="Times New Roman" w:hAnsi="Arial" w:cs="Times New Roman"/>
          <w:sz w:val="24"/>
          <w:szCs w:val="20"/>
        </w:rPr>
        <w:tab/>
      </w:r>
      <w:r w:rsidRPr="00A7676A">
        <w:rPr>
          <w:rFonts w:ascii="Arial" w:eastAsia="Times New Roman" w:hAnsi="Arial" w:cs="Times New Roman"/>
          <w:sz w:val="24"/>
          <w:szCs w:val="20"/>
        </w:rPr>
        <w:tab/>
        <w:t>178</w:t>
      </w:r>
      <w:r w:rsidRPr="00A7676A">
        <w:rPr>
          <w:rFonts w:ascii="Arial" w:eastAsia="Times New Roman" w:hAnsi="Arial" w:cs="Times New Roman"/>
          <w:sz w:val="24"/>
          <w:szCs w:val="20"/>
        </w:rPr>
        <w:tab/>
      </w:r>
      <w:r w:rsidRPr="00A7676A">
        <w:rPr>
          <w:rFonts w:ascii="Arial" w:eastAsia="Times New Roman" w:hAnsi="Arial" w:cs="Times New Roman"/>
          <w:sz w:val="24"/>
          <w:szCs w:val="20"/>
        </w:rPr>
        <w:tab/>
        <w:t>$    77,320.96</w:t>
      </w:r>
      <w:r w:rsidRPr="00A7676A">
        <w:rPr>
          <w:rFonts w:ascii="Arial" w:eastAsia="Times New Roman" w:hAnsi="Arial" w:cs="Times New Roman"/>
          <w:sz w:val="24"/>
          <w:szCs w:val="20"/>
        </w:rPr>
        <w:tab/>
      </w:r>
      <w:r w:rsidRPr="00A7676A">
        <w:rPr>
          <w:rFonts w:ascii="Arial" w:eastAsia="Times New Roman" w:hAnsi="Arial" w:cs="Times New Roman"/>
          <w:sz w:val="24"/>
          <w:szCs w:val="20"/>
        </w:rPr>
        <w:tab/>
        <w:t>$226</w:t>
      </w:r>
    </w:p>
    <w:p w14:paraId="6423CD6B" w14:textId="77777777" w:rsidR="00D201F0" w:rsidRPr="00795AED" w:rsidRDefault="00D201F0" w:rsidP="00D201F0">
      <w:pPr>
        <w:spacing w:after="0" w:line="204" w:lineRule="auto"/>
        <w:rPr>
          <w:rFonts w:ascii="Arial" w:eastAsia="Times New Roman" w:hAnsi="Arial" w:cs="Times New Roman"/>
          <w:bCs/>
          <w:sz w:val="24"/>
          <w:szCs w:val="20"/>
        </w:rPr>
      </w:pPr>
      <w:r w:rsidRPr="00795AED">
        <w:rPr>
          <w:rFonts w:ascii="Arial" w:eastAsia="Times New Roman" w:hAnsi="Arial" w:cs="Times New Roman"/>
          <w:bCs/>
          <w:sz w:val="24"/>
          <w:szCs w:val="20"/>
        </w:rPr>
        <w:t>2021</w:t>
      </w:r>
      <w:r w:rsidRPr="00795AED">
        <w:rPr>
          <w:rFonts w:ascii="Arial" w:eastAsia="Times New Roman" w:hAnsi="Arial" w:cs="Times New Roman"/>
          <w:bCs/>
          <w:sz w:val="24"/>
          <w:szCs w:val="20"/>
        </w:rPr>
        <w:tab/>
      </w:r>
      <w:r w:rsidRPr="00795AED">
        <w:rPr>
          <w:rFonts w:ascii="Arial" w:eastAsia="Times New Roman" w:hAnsi="Arial" w:cs="Times New Roman"/>
          <w:bCs/>
          <w:sz w:val="24"/>
          <w:szCs w:val="20"/>
        </w:rPr>
        <w:tab/>
      </w:r>
      <w:r w:rsidRPr="00795AED">
        <w:rPr>
          <w:rFonts w:ascii="Arial" w:eastAsia="Times New Roman" w:hAnsi="Arial" w:cs="Times New Roman"/>
          <w:bCs/>
          <w:sz w:val="24"/>
          <w:szCs w:val="20"/>
        </w:rPr>
        <w:tab/>
        <w:t>149</w:t>
      </w:r>
      <w:r w:rsidRPr="00795AED">
        <w:rPr>
          <w:rFonts w:ascii="Arial" w:eastAsia="Times New Roman" w:hAnsi="Arial" w:cs="Times New Roman"/>
          <w:bCs/>
          <w:sz w:val="24"/>
          <w:szCs w:val="20"/>
        </w:rPr>
        <w:tab/>
      </w:r>
      <w:r w:rsidRPr="00795AED">
        <w:rPr>
          <w:rFonts w:ascii="Arial" w:eastAsia="Times New Roman" w:hAnsi="Arial" w:cs="Times New Roman"/>
          <w:bCs/>
          <w:sz w:val="24"/>
          <w:szCs w:val="20"/>
        </w:rPr>
        <w:tab/>
        <w:t>$    54,136.41</w:t>
      </w:r>
      <w:r w:rsidRPr="00795AED">
        <w:rPr>
          <w:rFonts w:ascii="Arial" w:eastAsia="Times New Roman" w:hAnsi="Arial" w:cs="Times New Roman"/>
          <w:bCs/>
          <w:sz w:val="24"/>
          <w:szCs w:val="20"/>
        </w:rPr>
        <w:tab/>
      </w:r>
      <w:r w:rsidRPr="00795AED">
        <w:rPr>
          <w:rFonts w:ascii="Arial" w:eastAsia="Times New Roman" w:hAnsi="Arial" w:cs="Times New Roman"/>
          <w:bCs/>
          <w:sz w:val="24"/>
          <w:szCs w:val="20"/>
        </w:rPr>
        <w:tab/>
        <w:t>$247</w:t>
      </w:r>
    </w:p>
    <w:p w14:paraId="4C8C6081" w14:textId="77777777" w:rsidR="00D201F0" w:rsidRDefault="00D201F0" w:rsidP="00D201F0">
      <w:pPr>
        <w:spacing w:after="0" w:line="204" w:lineRule="auto"/>
        <w:rPr>
          <w:rFonts w:ascii="Arial" w:eastAsia="Times New Roman" w:hAnsi="Arial" w:cs="Times New Roman"/>
          <w:bCs/>
          <w:sz w:val="24"/>
          <w:szCs w:val="20"/>
        </w:rPr>
      </w:pPr>
      <w:r>
        <w:rPr>
          <w:rFonts w:ascii="Arial" w:eastAsia="Times New Roman" w:hAnsi="Arial" w:cs="Times New Roman"/>
          <w:bCs/>
          <w:sz w:val="24"/>
          <w:szCs w:val="20"/>
        </w:rPr>
        <w:t>2020</w:t>
      </w:r>
      <w:r>
        <w:rPr>
          <w:rFonts w:ascii="Arial" w:eastAsia="Times New Roman" w:hAnsi="Arial" w:cs="Times New Roman"/>
          <w:bCs/>
          <w:sz w:val="24"/>
          <w:szCs w:val="20"/>
        </w:rPr>
        <w:tab/>
      </w:r>
      <w:r>
        <w:rPr>
          <w:rFonts w:ascii="Arial" w:eastAsia="Times New Roman" w:hAnsi="Arial" w:cs="Times New Roman"/>
          <w:bCs/>
          <w:sz w:val="24"/>
          <w:szCs w:val="20"/>
        </w:rPr>
        <w:tab/>
      </w:r>
      <w:r>
        <w:rPr>
          <w:rFonts w:ascii="Arial" w:eastAsia="Times New Roman" w:hAnsi="Arial" w:cs="Times New Roman"/>
          <w:bCs/>
          <w:sz w:val="24"/>
          <w:szCs w:val="20"/>
        </w:rPr>
        <w:tab/>
        <w:t>177</w:t>
      </w:r>
      <w:r>
        <w:rPr>
          <w:rFonts w:ascii="Arial" w:eastAsia="Times New Roman" w:hAnsi="Arial" w:cs="Times New Roman"/>
          <w:bCs/>
          <w:sz w:val="24"/>
          <w:szCs w:val="20"/>
        </w:rPr>
        <w:tab/>
      </w:r>
      <w:r>
        <w:rPr>
          <w:rFonts w:ascii="Arial" w:eastAsia="Times New Roman" w:hAnsi="Arial" w:cs="Times New Roman"/>
          <w:bCs/>
          <w:sz w:val="24"/>
          <w:szCs w:val="20"/>
        </w:rPr>
        <w:tab/>
        <w:t>$    66,796.51</w:t>
      </w:r>
      <w:r>
        <w:rPr>
          <w:rFonts w:ascii="Arial" w:eastAsia="Times New Roman" w:hAnsi="Arial" w:cs="Times New Roman"/>
          <w:bCs/>
          <w:sz w:val="24"/>
          <w:szCs w:val="20"/>
        </w:rPr>
        <w:tab/>
      </w:r>
      <w:r>
        <w:rPr>
          <w:rFonts w:ascii="Arial" w:eastAsia="Times New Roman" w:hAnsi="Arial" w:cs="Times New Roman"/>
          <w:bCs/>
          <w:sz w:val="24"/>
          <w:szCs w:val="20"/>
        </w:rPr>
        <w:tab/>
        <w:t>$218</w:t>
      </w:r>
    </w:p>
    <w:p w14:paraId="405F1E83" w14:textId="77777777" w:rsidR="00D201F0" w:rsidRDefault="00D201F0" w:rsidP="00D201F0">
      <w:pPr>
        <w:spacing w:after="0" w:line="204" w:lineRule="auto"/>
        <w:rPr>
          <w:rFonts w:ascii="Arial" w:eastAsia="Times New Roman" w:hAnsi="Arial" w:cs="Times New Roman"/>
          <w:bCs/>
          <w:sz w:val="24"/>
          <w:szCs w:val="20"/>
        </w:rPr>
      </w:pPr>
      <w:r>
        <w:rPr>
          <w:rFonts w:ascii="Arial" w:eastAsia="Times New Roman" w:hAnsi="Arial" w:cs="Times New Roman"/>
          <w:bCs/>
          <w:sz w:val="24"/>
          <w:szCs w:val="20"/>
        </w:rPr>
        <w:t>2019</w:t>
      </w:r>
      <w:r>
        <w:rPr>
          <w:rFonts w:ascii="Arial" w:eastAsia="Times New Roman" w:hAnsi="Arial" w:cs="Times New Roman"/>
          <w:bCs/>
          <w:sz w:val="24"/>
          <w:szCs w:val="20"/>
        </w:rPr>
        <w:tab/>
      </w:r>
      <w:r>
        <w:rPr>
          <w:rFonts w:ascii="Arial" w:eastAsia="Times New Roman" w:hAnsi="Arial" w:cs="Times New Roman"/>
          <w:bCs/>
          <w:sz w:val="24"/>
          <w:szCs w:val="20"/>
        </w:rPr>
        <w:tab/>
      </w:r>
      <w:r>
        <w:rPr>
          <w:rFonts w:ascii="Arial" w:eastAsia="Times New Roman" w:hAnsi="Arial" w:cs="Times New Roman"/>
          <w:bCs/>
          <w:sz w:val="24"/>
          <w:szCs w:val="20"/>
        </w:rPr>
        <w:tab/>
        <w:t>162</w:t>
      </w:r>
      <w:r>
        <w:rPr>
          <w:rFonts w:ascii="Arial" w:eastAsia="Times New Roman" w:hAnsi="Arial" w:cs="Times New Roman"/>
          <w:bCs/>
          <w:sz w:val="24"/>
          <w:szCs w:val="20"/>
        </w:rPr>
        <w:tab/>
      </w:r>
      <w:r>
        <w:rPr>
          <w:rFonts w:ascii="Arial" w:eastAsia="Times New Roman" w:hAnsi="Arial" w:cs="Times New Roman"/>
          <w:bCs/>
          <w:sz w:val="24"/>
          <w:szCs w:val="20"/>
        </w:rPr>
        <w:tab/>
        <w:t>$    61,887.65</w:t>
      </w:r>
      <w:r>
        <w:rPr>
          <w:rFonts w:ascii="Arial" w:eastAsia="Times New Roman" w:hAnsi="Arial" w:cs="Times New Roman"/>
          <w:bCs/>
          <w:sz w:val="24"/>
          <w:szCs w:val="20"/>
        </w:rPr>
        <w:tab/>
      </w:r>
      <w:r>
        <w:rPr>
          <w:rFonts w:ascii="Arial" w:eastAsia="Times New Roman" w:hAnsi="Arial" w:cs="Times New Roman"/>
          <w:bCs/>
          <w:sz w:val="24"/>
          <w:szCs w:val="20"/>
        </w:rPr>
        <w:tab/>
        <w:t>$318</w:t>
      </w:r>
    </w:p>
    <w:p w14:paraId="1C2265C7" w14:textId="77777777" w:rsidR="00D201F0" w:rsidRDefault="00D201F0" w:rsidP="00D201F0">
      <w:pPr>
        <w:spacing w:after="0" w:line="204" w:lineRule="auto"/>
        <w:rPr>
          <w:rFonts w:ascii="Arial" w:eastAsia="Times New Roman" w:hAnsi="Arial" w:cs="Times New Roman"/>
          <w:bCs/>
          <w:sz w:val="24"/>
          <w:szCs w:val="20"/>
        </w:rPr>
      </w:pPr>
      <w:r>
        <w:rPr>
          <w:rFonts w:ascii="Arial" w:eastAsia="Times New Roman" w:hAnsi="Arial" w:cs="Times New Roman"/>
          <w:bCs/>
          <w:sz w:val="24"/>
          <w:szCs w:val="20"/>
        </w:rPr>
        <w:t>2018</w:t>
      </w:r>
      <w:r>
        <w:rPr>
          <w:rFonts w:ascii="Arial" w:eastAsia="Times New Roman" w:hAnsi="Arial" w:cs="Times New Roman"/>
          <w:bCs/>
          <w:sz w:val="24"/>
          <w:szCs w:val="20"/>
        </w:rPr>
        <w:tab/>
      </w:r>
      <w:r>
        <w:rPr>
          <w:rFonts w:ascii="Arial" w:eastAsia="Times New Roman" w:hAnsi="Arial" w:cs="Times New Roman"/>
          <w:bCs/>
          <w:sz w:val="24"/>
          <w:szCs w:val="20"/>
        </w:rPr>
        <w:tab/>
      </w:r>
      <w:r>
        <w:rPr>
          <w:rFonts w:ascii="Arial" w:eastAsia="Times New Roman" w:hAnsi="Arial" w:cs="Times New Roman"/>
          <w:bCs/>
          <w:sz w:val="24"/>
          <w:szCs w:val="20"/>
        </w:rPr>
        <w:tab/>
        <w:t>266</w:t>
      </w:r>
      <w:r>
        <w:rPr>
          <w:rFonts w:ascii="Arial" w:eastAsia="Times New Roman" w:hAnsi="Arial" w:cs="Times New Roman"/>
          <w:bCs/>
          <w:sz w:val="24"/>
          <w:szCs w:val="20"/>
        </w:rPr>
        <w:tab/>
      </w:r>
      <w:r>
        <w:rPr>
          <w:rFonts w:ascii="Arial" w:eastAsia="Times New Roman" w:hAnsi="Arial" w:cs="Times New Roman"/>
          <w:bCs/>
          <w:sz w:val="24"/>
          <w:szCs w:val="20"/>
        </w:rPr>
        <w:tab/>
        <w:t>$  150,250.59</w:t>
      </w:r>
      <w:r>
        <w:rPr>
          <w:rFonts w:ascii="Arial" w:eastAsia="Times New Roman" w:hAnsi="Arial" w:cs="Times New Roman"/>
          <w:bCs/>
          <w:sz w:val="24"/>
          <w:szCs w:val="20"/>
        </w:rPr>
        <w:tab/>
      </w:r>
      <w:r>
        <w:rPr>
          <w:rFonts w:ascii="Arial" w:eastAsia="Times New Roman" w:hAnsi="Arial" w:cs="Times New Roman"/>
          <w:bCs/>
          <w:sz w:val="24"/>
          <w:szCs w:val="20"/>
        </w:rPr>
        <w:tab/>
        <w:t>$217</w:t>
      </w:r>
    </w:p>
    <w:p w14:paraId="6EA74321" w14:textId="77777777" w:rsidR="00D201F0" w:rsidRDefault="00D201F0" w:rsidP="00D201F0">
      <w:pPr>
        <w:spacing w:after="0" w:line="204" w:lineRule="auto"/>
        <w:rPr>
          <w:rFonts w:ascii="Arial" w:eastAsia="Times New Roman" w:hAnsi="Arial" w:cs="Times New Roman"/>
          <w:sz w:val="24"/>
          <w:szCs w:val="20"/>
        </w:rPr>
      </w:pPr>
      <w:r>
        <w:rPr>
          <w:rFonts w:ascii="Arial" w:eastAsia="Times New Roman" w:hAnsi="Arial" w:cs="Times New Roman"/>
          <w:sz w:val="24"/>
          <w:szCs w:val="20"/>
        </w:rPr>
        <w:t>2017</w:t>
      </w:r>
      <w:r>
        <w:rPr>
          <w:rFonts w:ascii="Arial" w:eastAsia="Times New Roman" w:hAnsi="Arial" w:cs="Times New Roman"/>
          <w:sz w:val="24"/>
          <w:szCs w:val="20"/>
        </w:rPr>
        <w:tab/>
      </w:r>
      <w:r>
        <w:rPr>
          <w:rFonts w:ascii="Arial" w:eastAsia="Times New Roman" w:hAnsi="Arial" w:cs="Times New Roman"/>
          <w:sz w:val="24"/>
          <w:szCs w:val="20"/>
        </w:rPr>
        <w:tab/>
      </w:r>
      <w:r>
        <w:rPr>
          <w:rFonts w:ascii="Arial" w:eastAsia="Times New Roman" w:hAnsi="Arial" w:cs="Times New Roman"/>
          <w:sz w:val="24"/>
          <w:szCs w:val="20"/>
        </w:rPr>
        <w:tab/>
        <w:t>266</w:t>
      </w:r>
      <w:r>
        <w:rPr>
          <w:rFonts w:ascii="Arial" w:eastAsia="Times New Roman" w:hAnsi="Arial" w:cs="Times New Roman"/>
          <w:sz w:val="24"/>
          <w:szCs w:val="20"/>
        </w:rPr>
        <w:tab/>
      </w:r>
      <w:r>
        <w:rPr>
          <w:rFonts w:ascii="Arial" w:eastAsia="Times New Roman" w:hAnsi="Arial" w:cs="Times New Roman"/>
          <w:sz w:val="24"/>
          <w:szCs w:val="20"/>
        </w:rPr>
        <w:tab/>
        <w:t>$  105,516.64</w:t>
      </w:r>
      <w:r>
        <w:rPr>
          <w:rFonts w:ascii="Arial" w:eastAsia="Times New Roman" w:hAnsi="Arial" w:cs="Times New Roman"/>
          <w:sz w:val="24"/>
          <w:szCs w:val="20"/>
        </w:rPr>
        <w:tab/>
      </w:r>
      <w:r>
        <w:rPr>
          <w:rFonts w:ascii="Arial" w:eastAsia="Times New Roman" w:hAnsi="Arial" w:cs="Times New Roman"/>
          <w:sz w:val="24"/>
          <w:szCs w:val="20"/>
        </w:rPr>
        <w:tab/>
        <w:t>$311</w:t>
      </w:r>
    </w:p>
    <w:p w14:paraId="21C73FE7" w14:textId="77777777" w:rsidR="00D201F0" w:rsidRDefault="00D201F0" w:rsidP="00D201F0">
      <w:pPr>
        <w:spacing w:after="0" w:line="204" w:lineRule="auto"/>
        <w:rPr>
          <w:rFonts w:ascii="Arial" w:eastAsia="Times New Roman" w:hAnsi="Arial" w:cs="Times New Roman"/>
          <w:sz w:val="24"/>
          <w:szCs w:val="20"/>
        </w:rPr>
      </w:pPr>
    </w:p>
    <w:p w14:paraId="73EB3E95" w14:textId="77777777" w:rsidR="00D201F0" w:rsidRDefault="00D201F0" w:rsidP="00D201F0">
      <w:pPr>
        <w:spacing w:after="0" w:line="204" w:lineRule="auto"/>
        <w:rPr>
          <w:rFonts w:ascii="Arial" w:eastAsia="Times New Roman" w:hAnsi="Arial" w:cs="Times New Roman"/>
          <w:sz w:val="24"/>
          <w:szCs w:val="20"/>
        </w:rPr>
      </w:pPr>
      <w:r>
        <w:rPr>
          <w:rFonts w:ascii="Arial" w:eastAsia="Times New Roman" w:hAnsi="Arial" w:cs="Times New Roman"/>
          <w:sz w:val="24"/>
          <w:szCs w:val="20"/>
        </w:rPr>
        <w:t xml:space="preserve">The exact number of accounts and total delinquent amount is subject to change up until final Board approval.  Customers who make payments after Board approval, but before County Treasurer final lien attachment, will be dropped from this list.  Staff makes every effort with customers to reduce the number of delinquent accounts and related balances.  </w:t>
      </w:r>
    </w:p>
    <w:p w14:paraId="22CCC6C7" w14:textId="77777777" w:rsidR="00D201F0" w:rsidRDefault="00D201F0" w:rsidP="00D201F0">
      <w:pPr>
        <w:spacing w:after="0" w:line="204" w:lineRule="auto"/>
        <w:rPr>
          <w:rFonts w:ascii="Arial" w:eastAsia="Times New Roman" w:hAnsi="Arial" w:cs="Times New Roman"/>
          <w:sz w:val="24"/>
          <w:szCs w:val="20"/>
        </w:rPr>
      </w:pPr>
    </w:p>
    <w:p w14:paraId="24F28275" w14:textId="77777777" w:rsidR="00D201F0" w:rsidRDefault="00D201F0" w:rsidP="00D201F0">
      <w:pPr>
        <w:spacing w:after="0" w:line="204" w:lineRule="auto"/>
        <w:rPr>
          <w:rFonts w:ascii="Arial" w:eastAsia="Times New Roman" w:hAnsi="Arial" w:cs="Times New Roman"/>
          <w:sz w:val="24"/>
          <w:szCs w:val="20"/>
        </w:rPr>
      </w:pPr>
      <w:r>
        <w:rPr>
          <w:rFonts w:ascii="Arial" w:eastAsia="Times New Roman" w:hAnsi="Arial" w:cs="Times New Roman"/>
          <w:b/>
          <w:sz w:val="24"/>
          <w:szCs w:val="20"/>
        </w:rPr>
        <w:t xml:space="preserve">Recommendation:   </w:t>
      </w:r>
      <w:r>
        <w:rPr>
          <w:rFonts w:ascii="Arial" w:eastAsia="Times New Roman" w:hAnsi="Arial" w:cs="Times New Roman"/>
          <w:sz w:val="24"/>
          <w:szCs w:val="20"/>
        </w:rPr>
        <w:t>Staff recommends authorization of delinquent accounts to be certified to the Summit County Treasurer.</w:t>
      </w:r>
    </w:p>
    <w:bookmarkEnd w:id="0"/>
    <w:p w14:paraId="73F00A2E" w14:textId="4CA461D8" w:rsidR="008707A9" w:rsidRPr="004550D6" w:rsidRDefault="008707A9" w:rsidP="00F665D9">
      <w:pPr>
        <w:spacing w:after="160" w:line="259" w:lineRule="auto"/>
        <w:rPr>
          <w:vanish/>
          <w:specVanish/>
        </w:rPr>
      </w:pPr>
    </w:p>
    <w:sectPr w:rsidR="008707A9" w:rsidRPr="004550D6" w:rsidSect="002877B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5789" w14:textId="77777777" w:rsidR="0095252C" w:rsidRDefault="0095252C" w:rsidP="0095252C">
      <w:pPr>
        <w:spacing w:after="0" w:line="240" w:lineRule="auto"/>
      </w:pPr>
      <w:r>
        <w:separator/>
      </w:r>
    </w:p>
  </w:endnote>
  <w:endnote w:type="continuationSeparator" w:id="0">
    <w:p w14:paraId="3F49EF09" w14:textId="77777777" w:rsidR="0095252C" w:rsidRDefault="0095252C" w:rsidP="0095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7914" w14:textId="77777777" w:rsidR="0095252C" w:rsidRDefault="00952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469E" w14:textId="77777777" w:rsidR="0095252C" w:rsidRDefault="00952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A11" w14:textId="77777777" w:rsidR="0095252C" w:rsidRDefault="00952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E96E" w14:textId="77777777" w:rsidR="0095252C" w:rsidRDefault="0095252C" w:rsidP="0095252C">
      <w:pPr>
        <w:spacing w:after="0" w:line="240" w:lineRule="auto"/>
      </w:pPr>
      <w:r>
        <w:separator/>
      </w:r>
    </w:p>
  </w:footnote>
  <w:footnote w:type="continuationSeparator" w:id="0">
    <w:p w14:paraId="327FB085" w14:textId="77777777" w:rsidR="0095252C" w:rsidRDefault="0095252C" w:rsidP="00952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8AEF" w14:textId="61BB65A2" w:rsidR="0095252C" w:rsidRDefault="00952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72D0" w14:textId="6D36D6A2" w:rsidR="0095252C" w:rsidRDefault="009525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BBDB" w14:textId="0BD0BBA5" w:rsidR="0095252C" w:rsidRDefault="00952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51FD7"/>
    <w:multiLevelType w:val="hybridMultilevel"/>
    <w:tmpl w:val="7E68D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9D441ED"/>
    <w:multiLevelType w:val="hybridMultilevel"/>
    <w:tmpl w:val="BE96FF9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53B45D95"/>
    <w:multiLevelType w:val="hybridMultilevel"/>
    <w:tmpl w:val="4858A894"/>
    <w:lvl w:ilvl="0" w:tplc="2852369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76D3D26"/>
    <w:multiLevelType w:val="hybridMultilevel"/>
    <w:tmpl w:val="997A71A2"/>
    <w:lvl w:ilvl="0" w:tplc="04090015">
      <w:start w:val="1"/>
      <w:numFmt w:val="upperLetter"/>
      <w:lvlText w:val="%1."/>
      <w:lvlJc w:val="left"/>
      <w:pPr>
        <w:ind w:left="1440" w:hanging="360"/>
      </w:pPr>
    </w:lvl>
    <w:lvl w:ilvl="1" w:tplc="E7EE1612">
      <w:start w:val="1"/>
      <w:numFmt w:val="decimal"/>
      <w:lvlText w:val="%2."/>
      <w:lvlJc w:val="left"/>
      <w:pPr>
        <w:ind w:left="2520" w:hanging="72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616323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92456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6072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734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5C0"/>
    <w:rsid w:val="00011FDA"/>
    <w:rsid w:val="00014AE4"/>
    <w:rsid w:val="000560F4"/>
    <w:rsid w:val="000D4438"/>
    <w:rsid w:val="000F7A42"/>
    <w:rsid w:val="001560BD"/>
    <w:rsid w:val="0017604D"/>
    <w:rsid w:val="0022064C"/>
    <w:rsid w:val="00243494"/>
    <w:rsid w:val="002877B1"/>
    <w:rsid w:val="003374B0"/>
    <w:rsid w:val="0037369E"/>
    <w:rsid w:val="003C4815"/>
    <w:rsid w:val="004607DC"/>
    <w:rsid w:val="004616AD"/>
    <w:rsid w:val="004F4453"/>
    <w:rsid w:val="00551FF3"/>
    <w:rsid w:val="00573E7F"/>
    <w:rsid w:val="005827E1"/>
    <w:rsid w:val="005840F8"/>
    <w:rsid w:val="00592199"/>
    <w:rsid w:val="00600BA4"/>
    <w:rsid w:val="00662928"/>
    <w:rsid w:val="006B6AAE"/>
    <w:rsid w:val="0070622E"/>
    <w:rsid w:val="00746A0F"/>
    <w:rsid w:val="00771884"/>
    <w:rsid w:val="00792563"/>
    <w:rsid w:val="00816D46"/>
    <w:rsid w:val="008707A9"/>
    <w:rsid w:val="00871F8E"/>
    <w:rsid w:val="00876B27"/>
    <w:rsid w:val="008974E7"/>
    <w:rsid w:val="008A442E"/>
    <w:rsid w:val="008A7AD0"/>
    <w:rsid w:val="008B508D"/>
    <w:rsid w:val="008B5D95"/>
    <w:rsid w:val="008F38AD"/>
    <w:rsid w:val="0095252C"/>
    <w:rsid w:val="00A73CE7"/>
    <w:rsid w:val="00AB75C0"/>
    <w:rsid w:val="00AF5B94"/>
    <w:rsid w:val="00B1194B"/>
    <w:rsid w:val="00B33019"/>
    <w:rsid w:val="00B73EF9"/>
    <w:rsid w:val="00B81A31"/>
    <w:rsid w:val="00B954F7"/>
    <w:rsid w:val="00BC1832"/>
    <w:rsid w:val="00BC1CDB"/>
    <w:rsid w:val="00C13B1F"/>
    <w:rsid w:val="00C302BE"/>
    <w:rsid w:val="00C7646A"/>
    <w:rsid w:val="00CD4574"/>
    <w:rsid w:val="00CF23F0"/>
    <w:rsid w:val="00D045E2"/>
    <w:rsid w:val="00D201F0"/>
    <w:rsid w:val="00DA114A"/>
    <w:rsid w:val="00DA5951"/>
    <w:rsid w:val="00DB537F"/>
    <w:rsid w:val="00DE027D"/>
    <w:rsid w:val="00E6782C"/>
    <w:rsid w:val="00E67BA6"/>
    <w:rsid w:val="00EB65A2"/>
    <w:rsid w:val="00F0781F"/>
    <w:rsid w:val="00F16FF5"/>
    <w:rsid w:val="00F22AF6"/>
    <w:rsid w:val="00F31539"/>
    <w:rsid w:val="00F665D9"/>
    <w:rsid w:val="00FC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F4965D"/>
  <w15:chartTrackingRefBased/>
  <w15:docId w15:val="{B55AA16D-759B-43B8-A6F2-F317E995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5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5C0"/>
    <w:pPr>
      <w:ind w:left="720"/>
      <w:contextualSpacing/>
    </w:pPr>
  </w:style>
  <w:style w:type="character" w:styleId="Hyperlink">
    <w:name w:val="Hyperlink"/>
    <w:basedOn w:val="DefaultParagraphFont"/>
    <w:uiPriority w:val="99"/>
    <w:semiHidden/>
    <w:unhideWhenUsed/>
    <w:rsid w:val="00FC5294"/>
    <w:rPr>
      <w:color w:val="0563C1" w:themeColor="hyperlink"/>
      <w:u w:val="single"/>
    </w:rPr>
  </w:style>
  <w:style w:type="paragraph" w:styleId="Header">
    <w:name w:val="header"/>
    <w:basedOn w:val="Normal"/>
    <w:link w:val="HeaderChar"/>
    <w:uiPriority w:val="99"/>
    <w:unhideWhenUsed/>
    <w:rsid w:val="00952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52C"/>
  </w:style>
  <w:style w:type="paragraph" w:styleId="Footer">
    <w:name w:val="footer"/>
    <w:basedOn w:val="Normal"/>
    <w:link w:val="FooterChar"/>
    <w:uiPriority w:val="99"/>
    <w:unhideWhenUsed/>
    <w:rsid w:val="00952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52C"/>
  </w:style>
  <w:style w:type="paragraph" w:styleId="BodyText">
    <w:name w:val="Body Text"/>
    <w:basedOn w:val="Normal"/>
    <w:link w:val="BodyTextChar"/>
    <w:uiPriority w:val="1"/>
    <w:qFormat/>
    <w:rsid w:val="00F665D9"/>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F665D9"/>
    <w:rPr>
      <w:rFonts w:ascii="Arial" w:eastAsia="Arial" w:hAnsi="Arial" w:cs="Arial"/>
      <w:sz w:val="24"/>
      <w:szCs w:val="24"/>
    </w:rPr>
  </w:style>
  <w:style w:type="paragraph" w:styleId="Title">
    <w:name w:val="Title"/>
    <w:basedOn w:val="Normal"/>
    <w:link w:val="TitleChar"/>
    <w:uiPriority w:val="10"/>
    <w:qFormat/>
    <w:rsid w:val="00F665D9"/>
    <w:pPr>
      <w:widowControl w:val="0"/>
      <w:autoSpaceDE w:val="0"/>
      <w:autoSpaceDN w:val="0"/>
      <w:spacing w:before="91" w:after="0" w:line="240" w:lineRule="auto"/>
      <w:ind w:left="4091" w:right="3889"/>
      <w:jc w:val="center"/>
    </w:pPr>
    <w:rPr>
      <w:rFonts w:ascii="Arial" w:eastAsia="Arial" w:hAnsi="Arial" w:cs="Arial"/>
      <w:b/>
      <w:bCs/>
      <w:sz w:val="28"/>
      <w:szCs w:val="28"/>
    </w:rPr>
  </w:style>
  <w:style w:type="character" w:customStyle="1" w:styleId="TitleChar">
    <w:name w:val="Title Char"/>
    <w:basedOn w:val="DefaultParagraphFont"/>
    <w:link w:val="Title"/>
    <w:uiPriority w:val="10"/>
    <w:rsid w:val="00F665D9"/>
    <w:rPr>
      <w:rFonts w:ascii="Arial" w:eastAsia="Arial" w:hAnsi="Arial" w:cs="Arial"/>
      <w:b/>
      <w:bCs/>
      <w:sz w:val="28"/>
      <w:szCs w:val="28"/>
    </w:rPr>
  </w:style>
  <w:style w:type="paragraph" w:customStyle="1" w:styleId="TableParagraph">
    <w:name w:val="Table Paragraph"/>
    <w:basedOn w:val="Normal"/>
    <w:uiPriority w:val="1"/>
    <w:qFormat/>
    <w:rsid w:val="00F665D9"/>
    <w:pPr>
      <w:widowControl w:val="0"/>
      <w:autoSpaceDE w:val="0"/>
      <w:autoSpaceDN w:val="0"/>
      <w:spacing w:after="0" w:line="215" w:lineRule="exact"/>
      <w:ind w:left="5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1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lson@sbwrd.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Dudley</dc:creator>
  <cp:keywords/>
  <dc:description/>
  <cp:lastModifiedBy>Kim Dudley</cp:lastModifiedBy>
  <cp:revision>4</cp:revision>
  <dcterms:created xsi:type="dcterms:W3CDTF">2025-08-14T20:42:00Z</dcterms:created>
  <dcterms:modified xsi:type="dcterms:W3CDTF">2025-08-18T16:32:00Z</dcterms:modified>
</cp:coreProperties>
</file>