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CD95F" w14:textId="77777777" w:rsidR="007A1380" w:rsidRDefault="00000000">
      <w:pPr>
        <w:pStyle w:val="Title"/>
        <w:spacing w:after="100"/>
        <w:jc w:val="center"/>
      </w:pPr>
      <w:r>
        <w:t>Bicknell Town Council Meeting</w:t>
      </w:r>
    </w:p>
    <w:p w14:paraId="3E8BD0D4" w14:textId="77777777" w:rsidR="007A1380" w:rsidRDefault="00000000">
      <w:pPr>
        <w:pStyle w:val="Heading1"/>
        <w:spacing w:after="300"/>
        <w:jc w:val="center"/>
      </w:pPr>
      <w:r>
        <w:t>Meeting minutes</w:t>
      </w:r>
    </w:p>
    <w:p w14:paraId="14D71B27" w14:textId="77777777" w:rsidR="007A1380" w:rsidRDefault="00000000">
      <w:pPr>
        <w:pStyle w:val="Heading2"/>
        <w:spacing w:before="300" w:after="100"/>
      </w:pPr>
      <w:r>
        <w:t>Welcome/Pledge of Allegiance</w:t>
      </w:r>
    </w:p>
    <w:p w14:paraId="1B395B3F" w14:textId="77777777" w:rsidR="007A1380" w:rsidRDefault="00000000">
      <w:pPr>
        <w:spacing w:after="100"/>
      </w:pPr>
      <w:r>
        <w:t>Mayor Noreen Johnson called the Bicknell Town Council Meeting to order on Thursday, July 10, 2025, at 7:00 PM. Councilman Kerry Stevens led the Pledge of Allegiance.</w:t>
      </w:r>
    </w:p>
    <w:p w14:paraId="026E3C95" w14:textId="77777777" w:rsidR="007A1380" w:rsidRDefault="00000000">
      <w:pPr>
        <w:pStyle w:val="Heading2"/>
        <w:spacing w:before="300" w:after="100"/>
      </w:pPr>
      <w:r>
        <w:t>Roll Call</w:t>
      </w:r>
    </w:p>
    <w:p w14:paraId="5A16D88C" w14:textId="77777777" w:rsidR="007A1380" w:rsidRDefault="00000000">
      <w:pPr>
        <w:spacing w:after="100"/>
      </w:pPr>
      <w:r>
        <w:t>Mayor Noreen Johnson conducted the roll call. Present were:</w:t>
      </w:r>
    </w:p>
    <w:p w14:paraId="397E6A73" w14:textId="77777777" w:rsidR="007A1380" w:rsidRDefault="00000000">
      <w:pPr>
        <w:pStyle w:val="ListParagraph"/>
        <w:numPr>
          <w:ilvl w:val="0"/>
          <w:numId w:val="1"/>
        </w:numPr>
        <w:spacing w:after="100"/>
      </w:pPr>
      <w:r>
        <w:t>Gregg Anderson</w:t>
      </w:r>
    </w:p>
    <w:p w14:paraId="41C6845C" w14:textId="77777777" w:rsidR="007A1380" w:rsidRDefault="00000000">
      <w:pPr>
        <w:pStyle w:val="ListParagraph"/>
        <w:numPr>
          <w:ilvl w:val="0"/>
          <w:numId w:val="1"/>
        </w:numPr>
        <w:spacing w:after="100"/>
      </w:pPr>
      <w:r>
        <w:t>Kerry Stevens</w:t>
      </w:r>
    </w:p>
    <w:p w14:paraId="77D09B4E" w14:textId="77777777" w:rsidR="007A1380" w:rsidRDefault="00000000">
      <w:pPr>
        <w:pStyle w:val="ListParagraph"/>
        <w:numPr>
          <w:ilvl w:val="0"/>
          <w:numId w:val="1"/>
        </w:numPr>
        <w:spacing w:after="100"/>
      </w:pPr>
      <w:r>
        <w:t>Steve Albrecht (via phone)</w:t>
      </w:r>
    </w:p>
    <w:p w14:paraId="18E2F008" w14:textId="77777777" w:rsidR="007A1380" w:rsidRDefault="00000000">
      <w:pPr>
        <w:pStyle w:val="ListParagraph"/>
        <w:numPr>
          <w:ilvl w:val="0"/>
          <w:numId w:val="1"/>
        </w:numPr>
        <w:spacing w:after="100"/>
      </w:pPr>
      <w:r>
        <w:t>Kelsey Brinkerhoff</w:t>
      </w:r>
    </w:p>
    <w:p w14:paraId="551F1D93" w14:textId="77777777" w:rsidR="007A1380" w:rsidRDefault="00000000">
      <w:pPr>
        <w:pStyle w:val="ListParagraph"/>
        <w:numPr>
          <w:ilvl w:val="0"/>
          <w:numId w:val="1"/>
        </w:numPr>
        <w:spacing w:after="100"/>
      </w:pPr>
      <w:r>
        <w:t>Scott Woolsey</w:t>
      </w:r>
    </w:p>
    <w:p w14:paraId="2FE73168" w14:textId="77777777" w:rsidR="00AF59DE" w:rsidRDefault="00000000">
      <w:pPr>
        <w:pStyle w:val="ListParagraph"/>
        <w:numPr>
          <w:ilvl w:val="0"/>
          <w:numId w:val="1"/>
        </w:numPr>
        <w:spacing w:after="100"/>
      </w:pPr>
      <w:r>
        <w:t>Noreen Johnson (Mayor)</w:t>
      </w:r>
    </w:p>
    <w:p w14:paraId="3E465E21" w14:textId="6103B541" w:rsidR="00915248" w:rsidRDefault="00915248">
      <w:pPr>
        <w:pStyle w:val="ListParagraph"/>
        <w:numPr>
          <w:ilvl w:val="0"/>
          <w:numId w:val="1"/>
        </w:numPr>
        <w:spacing w:after="100"/>
      </w:pPr>
      <w:r>
        <w:t>Weston Johnson</w:t>
      </w:r>
    </w:p>
    <w:p w14:paraId="25BE72DC" w14:textId="276D6A5C" w:rsidR="007A1380" w:rsidRDefault="00000000" w:rsidP="00AF59DE">
      <w:pPr>
        <w:pStyle w:val="ListParagraph"/>
        <w:spacing w:after="100"/>
        <w:ind w:left="720"/>
      </w:pPr>
      <w:r>
        <w:t>Others present were Commissioner Roger Brian, Jim Dudleston, Ellen Anderson, Laura Lasco, Ron Rock, and Katie McDonald.</w:t>
      </w:r>
    </w:p>
    <w:p w14:paraId="16492F53" w14:textId="77777777" w:rsidR="007A1380" w:rsidRDefault="00000000">
      <w:pPr>
        <w:pStyle w:val="Heading2"/>
        <w:spacing w:before="300" w:after="100"/>
      </w:pPr>
      <w:r>
        <w:t>Approval of Minutes</w:t>
      </w:r>
    </w:p>
    <w:p w14:paraId="10A94EFC" w14:textId="77777777" w:rsidR="007A1380" w:rsidRDefault="00000000">
      <w:pPr>
        <w:spacing w:after="100"/>
      </w:pPr>
      <w:r>
        <w:t>Mayor Johnson asked if everyone had a chance to review the June work meeting and regular meeting minutes.</w:t>
      </w:r>
    </w:p>
    <w:p w14:paraId="4A47C621" w14:textId="556426F7" w:rsidR="007A1380" w:rsidRDefault="00000000">
      <w:pPr>
        <w:pStyle w:val="Aside"/>
        <w:spacing w:before="120" w:after="120"/>
      </w:pPr>
      <w:r>
        <w:t xml:space="preserve">Kerry made a motion to approve the June work meeting minutes. Gregg seconded the motion. The motion passed </w:t>
      </w:r>
      <w:r w:rsidR="00AF59DE">
        <w:t>unanimously. Weston</w:t>
      </w:r>
      <w:r>
        <w:t xml:space="preserve"> made a motion to approve the June town council meeting minutes. Kerry seconded the motion. The motion passed unanimously.</w:t>
      </w:r>
    </w:p>
    <w:p w14:paraId="3E88BCC0" w14:textId="77777777" w:rsidR="007A1380" w:rsidRDefault="00000000">
      <w:pPr>
        <w:pStyle w:val="Heading2"/>
        <w:spacing w:before="300" w:after="100"/>
      </w:pPr>
      <w:r>
        <w:t>Public Comments</w:t>
      </w:r>
    </w:p>
    <w:p w14:paraId="1EBDE6A5" w14:textId="77777777" w:rsidR="007A1380" w:rsidRDefault="00000000">
      <w:pPr>
        <w:spacing w:after="100"/>
      </w:pPr>
      <w:r>
        <w:t>Mayor Johnson opened the floor for public comments. No comments were made by the public. A brief comment was made about the park looking good.</w:t>
      </w:r>
    </w:p>
    <w:p w14:paraId="76461A0F" w14:textId="77777777" w:rsidR="007A1380" w:rsidRDefault="00000000">
      <w:pPr>
        <w:pStyle w:val="Heading2"/>
        <w:spacing w:before="300" w:after="100"/>
      </w:pPr>
      <w:r>
        <w:t>Business</w:t>
      </w:r>
    </w:p>
    <w:p w14:paraId="7A62B4A5" w14:textId="77777777" w:rsidR="007A1380" w:rsidRDefault="00000000">
      <w:pPr>
        <w:pStyle w:val="Heading3"/>
        <w:spacing w:before="100" w:after="80"/>
      </w:pPr>
      <w:r>
        <w:t>a. Roger Brian- Industrial Park</w:t>
      </w:r>
    </w:p>
    <w:p w14:paraId="37B9203E" w14:textId="77777777" w:rsidR="007A1380" w:rsidRDefault="00000000">
      <w:pPr>
        <w:spacing w:after="100"/>
      </w:pPr>
      <w:r>
        <w:t>Roger Brian presented plans for a proposed industrial business park near the Bicknell Community Center. He explained that about 2 years ago, they received a grant through the Governor's Office of Economic Development to develop an industrial park near the airport. However, due to high costs for water infrastructure and issues with prairie dogs, they decided to move the proposed location closer to Bicknell.</w:t>
      </w:r>
    </w:p>
    <w:p w14:paraId="5416BF91" w14:textId="77777777" w:rsidR="007A1380" w:rsidRDefault="00000000">
      <w:pPr>
        <w:spacing w:after="100"/>
      </w:pPr>
      <w:r>
        <w:t>Roger presented a map showing approximately 15 lots on county property adjacent to the Community Center. He requested that Bicknell Town provide water service to the proposed development. Roger explained that the county would likely lease or possibly sell the lots to businesses for light manufacturing or other commercial uses.</w:t>
      </w:r>
    </w:p>
    <w:p w14:paraId="07BFFDBD" w14:textId="77777777" w:rsidR="007A1380" w:rsidRDefault="00000000">
      <w:pPr>
        <w:spacing w:after="100"/>
      </w:pPr>
      <w:r>
        <w:t>Mayor Johnson and the council members discussed concerns about annexation, road maintenance, and potential tax revenue. They debated the pros and cons of annexing the area versus just providing water service. The council also considered asking for a percentage of sales tax revenue in lieu of annexation.</w:t>
      </w:r>
    </w:p>
    <w:p w14:paraId="6B75E9E3" w14:textId="77777777" w:rsidR="007A1380" w:rsidRDefault="00000000">
      <w:pPr>
        <w:spacing w:after="100"/>
      </w:pPr>
      <w:r>
        <w:t>After extensive discussion, the council decided to take the matter under advisement and discuss it further before making a final decision on providing water service to the proposed industrial park.</w:t>
      </w:r>
    </w:p>
    <w:p w14:paraId="259AAC71" w14:textId="77777777" w:rsidR="007A1380" w:rsidRDefault="00000000">
      <w:pPr>
        <w:pStyle w:val="Heading3"/>
        <w:spacing w:before="100" w:after="80"/>
      </w:pPr>
      <w:r>
        <w:lastRenderedPageBreak/>
        <w:t>b. Wayne Border- Donation</w:t>
      </w:r>
    </w:p>
    <w:p w14:paraId="39D63202" w14:textId="7156932D" w:rsidR="007A1380" w:rsidRDefault="00000000">
      <w:pPr>
        <w:spacing w:after="100"/>
      </w:pPr>
      <w:r>
        <w:t>Laura Lasco presented information about a potential donation from Wayne Border for a new library building. Initially, there was discussion of a $2 million donation to purchase and renovate the Ta</w:t>
      </w:r>
      <w:r w:rsidR="00915248">
        <w:t xml:space="preserve">ppen </w:t>
      </w:r>
      <w:r>
        <w:t>house, build an addition for a library, and create a perpetual maintenance fund. However, the donation amount and terms had changed.</w:t>
      </w:r>
    </w:p>
    <w:p w14:paraId="69495116" w14:textId="74FA6FA1" w:rsidR="007A1380" w:rsidRDefault="00000000">
      <w:pPr>
        <w:spacing w:after="100"/>
      </w:pPr>
      <w:r>
        <w:t>The current proposal involved a $1 million donation to purchase and renovate the Ta</w:t>
      </w:r>
      <w:r w:rsidR="00915248">
        <w:t>ppen</w:t>
      </w:r>
      <w:r>
        <w:t xml:space="preserve"> house for use as a library, but without funds for ongoing maintenance. The council expressed concerns about taking on the responsibility and costs of maintaining the building.</w:t>
      </w:r>
    </w:p>
    <w:p w14:paraId="3CB8BB71" w14:textId="77777777" w:rsidR="007A1380" w:rsidRDefault="00000000">
      <w:pPr>
        <w:spacing w:after="100"/>
      </w:pPr>
      <w:r>
        <w:t>Alternative ideas were discussed, including:</w:t>
      </w:r>
    </w:p>
    <w:p w14:paraId="15FBC0F6" w14:textId="0F02FEAD" w:rsidR="007A1380" w:rsidRDefault="00000000">
      <w:pPr>
        <w:pStyle w:val="ListParagraph"/>
        <w:numPr>
          <w:ilvl w:val="0"/>
          <w:numId w:val="1"/>
        </w:numPr>
        <w:spacing w:after="100"/>
      </w:pPr>
      <w:r>
        <w:t>Moving the town offices into the renovated T</w:t>
      </w:r>
      <w:r w:rsidR="00915248">
        <w:t>appen</w:t>
      </w:r>
      <w:r>
        <w:t xml:space="preserve"> house</w:t>
      </w:r>
    </w:p>
    <w:p w14:paraId="762647D9" w14:textId="77777777" w:rsidR="007A1380" w:rsidRDefault="00000000">
      <w:pPr>
        <w:pStyle w:val="ListParagraph"/>
        <w:numPr>
          <w:ilvl w:val="0"/>
          <w:numId w:val="1"/>
        </w:numPr>
        <w:spacing w:after="100"/>
      </w:pPr>
      <w:r>
        <w:t>Adding onto the community center for a library</w:t>
      </w:r>
    </w:p>
    <w:p w14:paraId="359F4FA9" w14:textId="77777777" w:rsidR="007A1380" w:rsidRDefault="00000000">
      <w:pPr>
        <w:pStyle w:val="ListParagraph"/>
        <w:numPr>
          <w:ilvl w:val="0"/>
          <w:numId w:val="1"/>
        </w:numPr>
        <w:spacing w:after="100"/>
      </w:pPr>
      <w:r>
        <w:t>Using the donation for scholarships instead of a building</w:t>
      </w:r>
    </w:p>
    <w:p w14:paraId="3BBFDBBD" w14:textId="77777777" w:rsidR="007A1380" w:rsidRDefault="00000000">
      <w:pPr>
        <w:spacing w:after="100"/>
      </w:pPr>
      <w:r>
        <w:t>The council ultimately decided they could not accept the donation and take on the ongoing maintenance costs for a new library building. Mayor Johnson said she would inform Wayne Borders’ attorney of their decision.</w:t>
      </w:r>
    </w:p>
    <w:p w14:paraId="4A5DB73A" w14:textId="77777777" w:rsidR="007A1380" w:rsidRDefault="00000000">
      <w:pPr>
        <w:pStyle w:val="Heading3"/>
        <w:spacing w:before="100" w:after="80"/>
      </w:pPr>
      <w:r>
        <w:t>c. Planning &amp; Zoning Report</w:t>
      </w:r>
    </w:p>
    <w:p w14:paraId="084B168C" w14:textId="38E43FB9" w:rsidR="007A1380" w:rsidRDefault="00915248">
      <w:pPr>
        <w:spacing w:after="100"/>
      </w:pPr>
      <w:r>
        <w:t>Jim Dudleston</w:t>
      </w:r>
      <w:r w:rsidR="00000000">
        <w:t xml:space="preserve"> provided an update on recent Planning &amp; Zoning activities:</w:t>
      </w:r>
    </w:p>
    <w:p w14:paraId="43ACB09B" w14:textId="77777777" w:rsidR="007A1380" w:rsidRDefault="00000000">
      <w:pPr>
        <w:pStyle w:val="ListParagraph"/>
        <w:numPr>
          <w:ilvl w:val="0"/>
          <w:numId w:val="1"/>
        </w:numPr>
        <w:spacing w:after="100"/>
      </w:pPr>
      <w:r>
        <w:t>The commission worked on revising the home occupation ordinance, incorporating changes discussed in the previous town council meeting.</w:t>
      </w:r>
    </w:p>
    <w:p w14:paraId="5300098B" w14:textId="77777777" w:rsidR="007A1380" w:rsidRDefault="00000000">
      <w:pPr>
        <w:pStyle w:val="ListParagraph"/>
        <w:numPr>
          <w:ilvl w:val="0"/>
          <w:numId w:val="1"/>
        </w:numPr>
        <w:spacing w:after="100"/>
      </w:pPr>
      <w:r>
        <w:t>They decided to combine the home occupation application with the regular business license application, adding a checkbox and additional requirements on the back of the form for home occupations.</w:t>
      </w:r>
    </w:p>
    <w:p w14:paraId="437AEE2A" w14:textId="77777777" w:rsidR="007A1380" w:rsidRDefault="00000000">
      <w:pPr>
        <w:pStyle w:val="ListParagraph"/>
        <w:numPr>
          <w:ilvl w:val="0"/>
          <w:numId w:val="1"/>
        </w:numPr>
        <w:spacing w:after="100"/>
      </w:pPr>
      <w:r>
        <w:t>The commission voted to forward the revised ordinance to the town council for approval.</w:t>
      </w:r>
    </w:p>
    <w:p w14:paraId="5E0FA4D6" w14:textId="77777777" w:rsidR="007A1380" w:rsidRDefault="00000000">
      <w:pPr>
        <w:pStyle w:val="ListParagraph"/>
        <w:numPr>
          <w:ilvl w:val="0"/>
          <w:numId w:val="1"/>
        </w:numPr>
        <w:spacing w:after="100"/>
      </w:pPr>
      <w:r>
        <w:t>They began reviewing the extended stay ordinance again after a few months' break.</w:t>
      </w:r>
    </w:p>
    <w:p w14:paraId="19338EF2" w14:textId="77777777" w:rsidR="007A1380" w:rsidRDefault="00000000">
      <w:pPr>
        <w:pStyle w:val="ListParagraph"/>
        <w:numPr>
          <w:ilvl w:val="0"/>
          <w:numId w:val="1"/>
        </w:numPr>
        <w:spacing w:after="100"/>
      </w:pPr>
      <w:r>
        <w:t>Ellen recognized Katie for her years of service on the Planning and Zoning Commission.</w:t>
      </w:r>
    </w:p>
    <w:p w14:paraId="69FF8E49" w14:textId="77777777" w:rsidR="007A1380" w:rsidRDefault="00000000">
      <w:pPr>
        <w:pStyle w:val="Heading3"/>
        <w:spacing w:before="100" w:after="80"/>
      </w:pPr>
      <w:r>
        <w:t>d. WCHC Building Permit</w:t>
      </w:r>
    </w:p>
    <w:p w14:paraId="0C028574" w14:textId="77777777" w:rsidR="007A1380" w:rsidRDefault="00000000">
      <w:pPr>
        <w:spacing w:after="100"/>
      </w:pPr>
      <w:r>
        <w:t>Ron Rock presented plans for a new building at the Wayne County Health Clinic. The building will house behavioral health services, administrative offices, meeting rooms, and a two-bedroom apartment for visiting providers.</w:t>
      </w:r>
    </w:p>
    <w:p w14:paraId="57C65B14" w14:textId="77777777" w:rsidR="007A1380" w:rsidRDefault="00000000">
      <w:pPr>
        <w:spacing w:after="100"/>
      </w:pPr>
      <w:r>
        <w:t>The council reviewed the building permit application and site plans. They discussed various aspects of the project, including setbacks, parking, and utilities.</w:t>
      </w:r>
    </w:p>
    <w:p w14:paraId="6FA0E0FC" w14:textId="77777777" w:rsidR="007A1380" w:rsidRDefault="00000000">
      <w:pPr>
        <w:spacing w:after="100"/>
      </w:pPr>
      <w:r>
        <w:t xml:space="preserve"> Weston made a motion to approve the building permit for the Wayne County Health Clinic. Gregg seconded the motion. The motion passed unanimously.</w:t>
      </w:r>
    </w:p>
    <w:p w14:paraId="09E411C5" w14:textId="77777777" w:rsidR="007A1380" w:rsidRDefault="00000000">
      <w:pPr>
        <w:pStyle w:val="Heading3"/>
        <w:spacing w:before="100" w:after="80"/>
      </w:pPr>
      <w:r>
        <w:t>e. DUP Project Update</w:t>
      </w:r>
    </w:p>
    <w:p w14:paraId="0D8A6D8A" w14:textId="77777777" w:rsidR="007A1380" w:rsidRDefault="00000000">
      <w:pPr>
        <w:spacing w:after="100"/>
      </w:pPr>
      <w:r>
        <w:t>Ellen Anderson provided an update on the daughters of Utah Pioneers (DUP) building renovation project:</w:t>
      </w:r>
    </w:p>
    <w:p w14:paraId="1298F8BD" w14:textId="77777777" w:rsidR="007A1380" w:rsidRDefault="00000000">
      <w:pPr>
        <w:pStyle w:val="ListParagraph"/>
        <w:numPr>
          <w:ilvl w:val="0"/>
          <w:numId w:val="1"/>
        </w:numPr>
        <w:spacing w:after="100"/>
      </w:pPr>
      <w:r>
        <w:t>The project started with $30,000 plus $10,000 for trees.</w:t>
      </w:r>
    </w:p>
    <w:p w14:paraId="118B2794" w14:textId="77777777" w:rsidR="007A1380" w:rsidRDefault="00000000">
      <w:pPr>
        <w:pStyle w:val="ListParagraph"/>
        <w:numPr>
          <w:ilvl w:val="0"/>
          <w:numId w:val="1"/>
        </w:numPr>
        <w:spacing w:after="100"/>
      </w:pPr>
      <w:r>
        <w:t>$15,570 has been spent so far on the roof and bell work.</w:t>
      </w:r>
    </w:p>
    <w:p w14:paraId="227A2618" w14:textId="77777777" w:rsidR="007A1380" w:rsidRDefault="00000000">
      <w:pPr>
        <w:pStyle w:val="ListParagraph"/>
        <w:numPr>
          <w:ilvl w:val="0"/>
          <w:numId w:val="1"/>
        </w:numPr>
        <w:spacing w:after="100"/>
      </w:pPr>
      <w:r>
        <w:t>The next project is repairing and refinishing the floor, estimated at $6,000.</w:t>
      </w:r>
    </w:p>
    <w:p w14:paraId="43142B94" w14:textId="77777777" w:rsidR="007A1380" w:rsidRDefault="00000000">
      <w:pPr>
        <w:pStyle w:val="ListParagraph"/>
        <w:numPr>
          <w:ilvl w:val="0"/>
          <w:numId w:val="1"/>
        </w:numPr>
        <w:spacing w:after="100"/>
      </w:pPr>
      <w:r>
        <w:t>Additional projects include replastering, painting, and brickwork repairs.</w:t>
      </w:r>
    </w:p>
    <w:p w14:paraId="77D8A3D4" w14:textId="77777777" w:rsidR="007A1380" w:rsidRDefault="00000000">
      <w:pPr>
        <w:pStyle w:val="ListParagraph"/>
        <w:numPr>
          <w:ilvl w:val="0"/>
          <w:numId w:val="1"/>
        </w:numPr>
        <w:spacing w:after="100"/>
      </w:pPr>
      <w:r>
        <w:t>The DUP has raised additional funds through bake sales and donations, bringing their total available funds to $17,130.</w:t>
      </w:r>
    </w:p>
    <w:p w14:paraId="4D11FEC4" w14:textId="77777777" w:rsidR="007A1380" w:rsidRDefault="00000000">
      <w:pPr>
        <w:spacing w:after="100"/>
      </w:pPr>
      <w:r>
        <w:t>Ellen requested permission to hold a bread sale fundraiser on July 26th, which the council approved.</w:t>
      </w:r>
    </w:p>
    <w:p w14:paraId="46677DB2" w14:textId="77777777" w:rsidR="007A1380" w:rsidRDefault="00000000">
      <w:pPr>
        <w:pStyle w:val="Heading3"/>
        <w:spacing w:before="100" w:after="80"/>
      </w:pPr>
      <w:r>
        <w:t>f. Member Reports</w:t>
      </w:r>
    </w:p>
    <w:p w14:paraId="0B4DDD00" w14:textId="77777777" w:rsidR="007A1380" w:rsidRDefault="00000000">
      <w:pPr>
        <w:pStyle w:val="Heading4"/>
        <w:spacing w:after="80"/>
      </w:pPr>
      <w:r>
        <w:t>Mayor</w:t>
      </w:r>
    </w:p>
    <w:p w14:paraId="4523F97B" w14:textId="77777777" w:rsidR="007A1380" w:rsidRDefault="00000000">
      <w:pPr>
        <w:spacing w:after="100"/>
      </w:pPr>
      <w:r>
        <w:t>Mayor Johnson provided updates on several topics:</w:t>
      </w:r>
    </w:p>
    <w:p w14:paraId="1026AB2B" w14:textId="77777777" w:rsidR="007A1380" w:rsidRDefault="00000000">
      <w:pPr>
        <w:pStyle w:val="ListParagraph"/>
        <w:numPr>
          <w:ilvl w:val="0"/>
          <w:numId w:val="1"/>
        </w:numPr>
        <w:spacing w:after="100"/>
      </w:pPr>
      <w:r>
        <w:t>The well project is experiencing delays due to electrical component shortages.</w:t>
      </w:r>
    </w:p>
    <w:p w14:paraId="36814F0A" w14:textId="77777777" w:rsidR="007A1380" w:rsidRDefault="00000000">
      <w:pPr>
        <w:pStyle w:val="ListParagraph"/>
        <w:numPr>
          <w:ilvl w:val="0"/>
          <w:numId w:val="1"/>
        </w:numPr>
        <w:spacing w:after="100"/>
      </w:pPr>
      <w:r>
        <w:lastRenderedPageBreak/>
        <w:t>She discussed concerns about dry spots in the town park lawn and fungus issues at the cemetery.</w:t>
      </w:r>
    </w:p>
    <w:p w14:paraId="19C1F1E0" w14:textId="77777777" w:rsidR="007A1380" w:rsidRDefault="00000000">
      <w:pPr>
        <w:pStyle w:val="ListParagraph"/>
        <w:numPr>
          <w:ilvl w:val="0"/>
          <w:numId w:val="1"/>
        </w:numPr>
        <w:spacing w:after="100"/>
      </w:pPr>
      <w:r>
        <w:t>The mayor reminded council members about upcoming events, including the half-track celebration on July 19th and the summer celebration on July 26th.</w:t>
      </w:r>
    </w:p>
    <w:p w14:paraId="4068DD8A" w14:textId="77777777" w:rsidR="007A1380" w:rsidRDefault="00000000">
      <w:pPr>
        <w:pStyle w:val="Heading4"/>
        <w:spacing w:after="80"/>
      </w:pPr>
      <w:r>
        <w:t>Council Members</w:t>
      </w:r>
    </w:p>
    <w:p w14:paraId="1207D5B2" w14:textId="77777777" w:rsidR="007A1380" w:rsidRDefault="00000000">
      <w:pPr>
        <w:spacing w:after="100"/>
      </w:pPr>
      <w:r>
        <w:t>Kerry Stevens brought up concerns about speeding on 100 South and discussed potential solutions such as speed bumps or additional stop signs. The council agreed to look into the cost of rubber speed bumps as a possible solution.</w:t>
      </w:r>
    </w:p>
    <w:p w14:paraId="519DC9FB" w14:textId="77777777" w:rsidR="007A1380" w:rsidRDefault="00000000">
      <w:pPr>
        <w:pStyle w:val="Heading4"/>
        <w:spacing w:after="80"/>
      </w:pPr>
      <w:r>
        <w:t>Water &amp; Maintenance</w:t>
      </w:r>
    </w:p>
    <w:p w14:paraId="2D5A847E" w14:textId="77777777" w:rsidR="007A1380" w:rsidRDefault="00000000">
      <w:pPr>
        <w:spacing w:after="100"/>
      </w:pPr>
      <w:r>
        <w:t>Scott Woolsey reported on various maintenance issues:</w:t>
      </w:r>
    </w:p>
    <w:p w14:paraId="0499953E" w14:textId="77777777" w:rsidR="007A1380" w:rsidRDefault="00000000">
      <w:pPr>
        <w:pStyle w:val="ListParagraph"/>
        <w:numPr>
          <w:ilvl w:val="0"/>
          <w:numId w:val="1"/>
        </w:numPr>
        <w:spacing w:after="100"/>
      </w:pPr>
      <w:r>
        <w:t>Mountain stream flow has dropped to 27 gallons per minute.</w:t>
      </w:r>
    </w:p>
    <w:p w14:paraId="12FF193C" w14:textId="77777777" w:rsidR="007A1380" w:rsidRDefault="00000000">
      <w:pPr>
        <w:pStyle w:val="ListParagraph"/>
        <w:numPr>
          <w:ilvl w:val="0"/>
          <w:numId w:val="1"/>
        </w:numPr>
        <w:spacing w:after="100"/>
      </w:pPr>
      <w:r>
        <w:t>They plan to test the water flow in the river.</w:t>
      </w:r>
    </w:p>
    <w:p w14:paraId="5F77BEA1" w14:textId="77777777" w:rsidR="007A1380" w:rsidRDefault="00000000">
      <w:pPr>
        <w:pStyle w:val="ListParagraph"/>
        <w:numPr>
          <w:ilvl w:val="0"/>
          <w:numId w:val="1"/>
        </w:numPr>
        <w:spacing w:after="100"/>
      </w:pPr>
      <w:r>
        <w:t>The lawnmower has been repaired.</w:t>
      </w:r>
    </w:p>
    <w:p w14:paraId="0FD90A4C" w14:textId="77777777" w:rsidR="007A1380" w:rsidRDefault="00000000">
      <w:pPr>
        <w:pStyle w:val="ListParagraph"/>
        <w:numPr>
          <w:ilvl w:val="0"/>
          <w:numId w:val="1"/>
        </w:numPr>
        <w:spacing w:after="100"/>
      </w:pPr>
      <w:r>
        <w:t>The street sweeper broom has been fixed for $5,200.</w:t>
      </w:r>
    </w:p>
    <w:p w14:paraId="146CB6FD" w14:textId="77777777" w:rsidR="007A1380" w:rsidRDefault="00000000">
      <w:pPr>
        <w:pStyle w:val="ListParagraph"/>
        <w:numPr>
          <w:ilvl w:val="0"/>
          <w:numId w:val="1"/>
        </w:numPr>
        <w:spacing w:after="100"/>
      </w:pPr>
      <w:r>
        <w:t>He is still seeking bids for sidewalk work.</w:t>
      </w:r>
    </w:p>
    <w:p w14:paraId="29B4D649" w14:textId="77777777" w:rsidR="007A1380" w:rsidRDefault="00000000">
      <w:pPr>
        <w:pStyle w:val="ListParagraph"/>
        <w:numPr>
          <w:ilvl w:val="0"/>
          <w:numId w:val="1"/>
        </w:numPr>
        <w:spacing w:after="100"/>
      </w:pPr>
      <w:r>
        <w:t>Scott asked about fertilizing certain areas of the lawn in town.</w:t>
      </w:r>
    </w:p>
    <w:p w14:paraId="198D8836" w14:textId="77777777" w:rsidR="007A1380" w:rsidRDefault="00000000">
      <w:pPr>
        <w:pStyle w:val="Heading4"/>
        <w:spacing w:after="80"/>
      </w:pPr>
      <w:r>
        <w:t>Clerical &amp; Financial</w:t>
      </w:r>
    </w:p>
    <w:p w14:paraId="65AF435A" w14:textId="77777777" w:rsidR="007A1380" w:rsidRDefault="00000000">
      <w:pPr>
        <w:spacing w:after="100"/>
      </w:pPr>
      <w:r>
        <w:t>Kelsey reported that the budget was in good shape and no adjustments were needed. Kelsey presented the council with a list of bills for the month. Gregg made a motion to pay the bills as presented. Kerry seconded the motion. The motion passed unanimously.</w:t>
      </w:r>
    </w:p>
    <w:p w14:paraId="0FB7B555" w14:textId="77777777" w:rsidR="007A1380" w:rsidRDefault="00000000">
      <w:pPr>
        <w:pStyle w:val="Heading2"/>
        <w:spacing w:before="300" w:after="100"/>
      </w:pPr>
      <w:r>
        <w:t>Miscellaneous</w:t>
      </w:r>
    </w:p>
    <w:p w14:paraId="15B424FF" w14:textId="7077FB9C" w:rsidR="007A1380" w:rsidRDefault="00000000">
      <w:pPr>
        <w:spacing w:after="100"/>
      </w:pPr>
      <w:r>
        <w:t>The council revisited the discussion about providing water to the proposed county industrial park. After further d</w:t>
      </w:r>
      <w:r w:rsidR="00AF59DE">
        <w:t>iscussion</w:t>
      </w:r>
      <w:r>
        <w:t>, they decided to offer water service with certain conditions.</w:t>
      </w:r>
    </w:p>
    <w:p w14:paraId="3AFBF712" w14:textId="77777777" w:rsidR="007A1380" w:rsidRDefault="00000000">
      <w:pPr>
        <w:spacing w:after="100"/>
      </w:pPr>
      <w:r>
        <w:t>Kerry made a motion to sell water to Wayne County for the industrial park with the following stipulations: a maximum of 15 hookups for the industrial park and 1 hookup for the EMS building, to be provided as needed. Weston seconded the motion. The motion passed unanimously.</w:t>
      </w:r>
    </w:p>
    <w:p w14:paraId="6F423C5C" w14:textId="77777777" w:rsidR="007A1380" w:rsidRDefault="00000000">
      <w:pPr>
        <w:spacing w:after="100"/>
      </w:pPr>
      <w:r>
        <w:t>The council also expressed interest in negotiating with the county to extend the water line to the cemetery as part of the agreement.</w:t>
      </w:r>
    </w:p>
    <w:p w14:paraId="5B1298EB" w14:textId="77777777" w:rsidR="007A1380" w:rsidRDefault="00000000">
      <w:pPr>
        <w:pStyle w:val="Heading2"/>
        <w:spacing w:before="300" w:after="100"/>
      </w:pPr>
      <w:r>
        <w:t>Closed Session as permitted by Utah Code Annotated Section 52-4-205(1)(a)</w:t>
      </w:r>
    </w:p>
    <w:p w14:paraId="7381672E" w14:textId="77777777" w:rsidR="007A1380" w:rsidRDefault="00000000">
      <w:pPr>
        <w:spacing w:after="100"/>
      </w:pPr>
      <w:r>
        <w:t>There was no closed session held during this meeting.</w:t>
      </w:r>
    </w:p>
    <w:p w14:paraId="46603A8F" w14:textId="77777777" w:rsidR="007A1380" w:rsidRDefault="00000000">
      <w:pPr>
        <w:pStyle w:val="Heading2"/>
        <w:spacing w:before="300" w:after="100"/>
      </w:pPr>
      <w:r>
        <w:t>Adjournment</w:t>
      </w:r>
    </w:p>
    <w:p w14:paraId="74B35AAF" w14:textId="77777777" w:rsidR="007A1380" w:rsidRDefault="00000000">
      <w:pPr>
        <w:spacing w:after="100"/>
      </w:pPr>
      <w:r>
        <w:t>Mayor Johnson adjourned the meeting.</w:t>
      </w:r>
    </w:p>
    <w:p w14:paraId="36F8915A" w14:textId="77777777" w:rsidR="00915248" w:rsidRDefault="00915248">
      <w:pPr>
        <w:spacing w:after="100"/>
      </w:pPr>
    </w:p>
    <w:p w14:paraId="38AD44EF" w14:textId="77777777" w:rsidR="00915248" w:rsidRDefault="00915248">
      <w:pPr>
        <w:spacing w:after="100"/>
      </w:pPr>
    </w:p>
    <w:p w14:paraId="59071731" w14:textId="77777777" w:rsidR="00915248" w:rsidRDefault="00915248">
      <w:pPr>
        <w:spacing w:after="100"/>
      </w:pPr>
    </w:p>
    <w:p w14:paraId="3E5869B7" w14:textId="77777777" w:rsidR="00915248" w:rsidRDefault="00915248">
      <w:pPr>
        <w:spacing w:after="100"/>
      </w:pPr>
    </w:p>
    <w:p w14:paraId="7FD22D57" w14:textId="77777777" w:rsidR="00915248" w:rsidRDefault="00915248">
      <w:pPr>
        <w:spacing w:after="100"/>
      </w:pPr>
    </w:p>
    <w:p w14:paraId="6B1E71FA" w14:textId="77777777" w:rsidR="00915248" w:rsidRDefault="00915248">
      <w:pPr>
        <w:spacing w:after="100"/>
      </w:pPr>
    </w:p>
    <w:p w14:paraId="5D8BCA0F" w14:textId="77777777" w:rsidR="00915248" w:rsidRDefault="00915248">
      <w:pPr>
        <w:spacing w:after="100"/>
      </w:pPr>
    </w:p>
    <w:p w14:paraId="0E6F068B" w14:textId="77777777" w:rsidR="00915248" w:rsidRDefault="00915248">
      <w:pPr>
        <w:spacing w:after="100"/>
      </w:pPr>
    </w:p>
    <w:p w14:paraId="53607E0D" w14:textId="68CF71A9" w:rsidR="00915248" w:rsidRDefault="00915248">
      <w:pPr>
        <w:spacing w:after="100"/>
      </w:pPr>
    </w:p>
    <w:sectPr w:rsidR="00915248">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FD55EB"/>
    <w:multiLevelType w:val="hybridMultilevel"/>
    <w:tmpl w:val="824C32CE"/>
    <w:lvl w:ilvl="0" w:tplc="7F52E40E">
      <w:start w:val="1"/>
      <w:numFmt w:val="bullet"/>
      <w:lvlText w:val="●"/>
      <w:lvlJc w:val="left"/>
      <w:pPr>
        <w:ind w:left="720" w:hanging="360"/>
      </w:pPr>
    </w:lvl>
    <w:lvl w:ilvl="1" w:tplc="8A543C88">
      <w:start w:val="1"/>
      <w:numFmt w:val="bullet"/>
      <w:lvlText w:val="○"/>
      <w:lvlJc w:val="left"/>
      <w:pPr>
        <w:ind w:left="1440" w:hanging="360"/>
      </w:pPr>
    </w:lvl>
    <w:lvl w:ilvl="2" w:tplc="BB566AFA">
      <w:start w:val="1"/>
      <w:numFmt w:val="bullet"/>
      <w:lvlText w:val="■"/>
      <w:lvlJc w:val="left"/>
      <w:pPr>
        <w:ind w:left="2160" w:hanging="360"/>
      </w:pPr>
    </w:lvl>
    <w:lvl w:ilvl="3" w:tplc="98C2E39E">
      <w:start w:val="1"/>
      <w:numFmt w:val="bullet"/>
      <w:lvlText w:val="●"/>
      <w:lvlJc w:val="left"/>
      <w:pPr>
        <w:ind w:left="2880" w:hanging="360"/>
      </w:pPr>
    </w:lvl>
    <w:lvl w:ilvl="4" w:tplc="DD0250E0">
      <w:start w:val="1"/>
      <w:numFmt w:val="bullet"/>
      <w:lvlText w:val="○"/>
      <w:lvlJc w:val="left"/>
      <w:pPr>
        <w:ind w:left="3600" w:hanging="360"/>
      </w:pPr>
    </w:lvl>
    <w:lvl w:ilvl="5" w:tplc="23B64268">
      <w:start w:val="1"/>
      <w:numFmt w:val="bullet"/>
      <w:lvlText w:val="■"/>
      <w:lvlJc w:val="left"/>
      <w:pPr>
        <w:ind w:left="4320" w:hanging="360"/>
      </w:pPr>
    </w:lvl>
    <w:lvl w:ilvl="6" w:tplc="ECEA7816">
      <w:start w:val="1"/>
      <w:numFmt w:val="bullet"/>
      <w:lvlText w:val="●"/>
      <w:lvlJc w:val="left"/>
      <w:pPr>
        <w:ind w:left="5040" w:hanging="360"/>
      </w:pPr>
    </w:lvl>
    <w:lvl w:ilvl="7" w:tplc="72FCBCA8">
      <w:start w:val="1"/>
      <w:numFmt w:val="bullet"/>
      <w:lvlText w:val="●"/>
      <w:lvlJc w:val="left"/>
      <w:pPr>
        <w:ind w:left="5760" w:hanging="360"/>
      </w:pPr>
    </w:lvl>
    <w:lvl w:ilvl="8" w:tplc="0DF026C4">
      <w:start w:val="1"/>
      <w:numFmt w:val="bullet"/>
      <w:lvlText w:val="●"/>
      <w:lvlJc w:val="left"/>
      <w:pPr>
        <w:ind w:left="6480" w:hanging="360"/>
      </w:pPr>
    </w:lvl>
  </w:abstractNum>
  <w:abstractNum w:abstractNumId="1" w15:restartNumberingAfterBreak="0">
    <w:nsid w:val="702F07A0"/>
    <w:multiLevelType w:val="multilevel"/>
    <w:tmpl w:val="B072AF8E"/>
    <w:lvl w:ilvl="0">
      <w:start w:val="1"/>
      <w:numFmt w:val="decimal"/>
      <w:lvlText w:val="%1."/>
      <w:lvlJc w:val="left"/>
    </w:lvl>
    <w:lvl w:ilvl="1">
      <w:start w:val="1"/>
      <w:numFmt w:val="decimal"/>
      <w:lvlText w:val="%1.%2."/>
      <w:lvlJc w:val="left"/>
      <w:pPr>
        <w:ind w:left="43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1604782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380"/>
    <w:rsid w:val="00034C70"/>
    <w:rsid w:val="007A1380"/>
    <w:rsid w:val="00915248"/>
    <w:rsid w:val="00AF59DE"/>
    <w:rsid w:val="00B414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37CEF9"/>
  <w15:docId w15:val="{26F3E837-BA7E-4177-8042-F8EBEA228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after="120"/>
      <w:outlineLvl w:val="0"/>
    </w:pPr>
    <w:rPr>
      <w:b/>
      <w:bCs/>
      <w:sz w:val="36"/>
      <w:szCs w:val="36"/>
    </w:rPr>
  </w:style>
  <w:style w:type="paragraph" w:styleId="Heading2">
    <w:name w:val="heading 2"/>
    <w:uiPriority w:val="9"/>
    <w:unhideWhenUsed/>
    <w:qFormat/>
    <w:pPr>
      <w:spacing w:before="240" w:after="120"/>
      <w:outlineLvl w:val="1"/>
    </w:pPr>
    <w:rPr>
      <w:b/>
      <w:bCs/>
      <w:sz w:val="32"/>
      <w:szCs w:val="32"/>
    </w:rPr>
  </w:style>
  <w:style w:type="paragraph" w:styleId="Heading3">
    <w:name w:val="heading 3"/>
    <w:uiPriority w:val="9"/>
    <w:unhideWhenUsed/>
    <w:qFormat/>
    <w:pPr>
      <w:spacing w:before="240" w:after="120"/>
      <w:outlineLvl w:val="2"/>
    </w:pPr>
    <w:rPr>
      <w:b/>
      <w:bCs/>
      <w:sz w:val="28"/>
      <w:szCs w:val="28"/>
    </w:rPr>
  </w:style>
  <w:style w:type="paragraph" w:styleId="Heading4">
    <w:name w:val="heading 4"/>
    <w:uiPriority w:val="9"/>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Aside">
    <w:name w:val="Aside"/>
    <w:pPr>
      <w:spacing w:line="276" w:lineRule="auto"/>
      <w:ind w:left="500"/>
    </w:pPr>
    <w:rPr>
      <w:i/>
      <w:iCs/>
      <w:color w:val="3333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1161</Words>
  <Characters>6200</Characters>
  <Application>Microsoft Office Word</Application>
  <DocSecurity>0</DocSecurity>
  <Lines>114</Lines>
  <Paragraphs>90</Paragraphs>
  <ScaleCrop>false</ScaleCrop>
  <Company/>
  <LinksUpToDate>false</LinksUpToDate>
  <CharactersWithSpaces>7271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Kelsey Brinkerhoff</cp:lastModifiedBy>
  <cp:revision>4</cp:revision>
  <dcterms:created xsi:type="dcterms:W3CDTF">2025-07-16T19:53:00Z</dcterms:created>
  <dcterms:modified xsi:type="dcterms:W3CDTF">2025-08-11T19:25:00Z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d62fbd91-fd0d-4b97-9736-8868ae4c6cae</vt:lpwstr>
  </property>
</Properties>
</file>