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w:t>
      </w:r>
    </w:p>
    <w:p w:rsidR="00000000" w:rsidDel="00000000" w:rsidP="00000000" w:rsidRDefault="00000000" w:rsidRPr="00000000" w14:paraId="00000002">
      <w:pPr>
        <w:jc w:val="center"/>
        <w:rPr/>
      </w:pPr>
      <w:r w:rsidDel="00000000" w:rsidR="00000000" w:rsidRPr="00000000">
        <w:rPr>
          <w:rtl w:val="0"/>
        </w:rPr>
        <w:t xml:space="preserve">OF THE 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JULY 15,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Jordan Leonard,  Commissioner Dennis Worwood, Attorney Mike Olsen, Sheriff Tyson Huntington, elected officials and citizens.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CheckEdit List # 268812 through and including # 268928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39-25</w:t>
        <w:tab/>
        <w:tab/>
        <w:tab/>
        <w:t xml:space="preserve">(2) Message Display Board/Trailer</w:t>
      </w:r>
    </w:p>
    <w:p w:rsidR="00000000" w:rsidDel="00000000" w:rsidP="00000000" w:rsidRDefault="00000000" w:rsidRPr="00000000" w14:paraId="00000016">
      <w:pPr>
        <w:rPr/>
      </w:pPr>
      <w:r w:rsidDel="00000000" w:rsidR="00000000" w:rsidRPr="00000000">
        <w:rPr>
          <w:rtl w:val="0"/>
        </w:rPr>
        <w:t xml:space="preserve">                                    Sheriff</w:t>
        <w:tab/>
        <w:tab/>
        <w:tab/>
        <w:tab/>
        <w:tab/>
        <w:tab/>
        <w:tab/>
        <w:t xml:space="preserve">$31,423.34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There were no dispositions.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w:t>
      </w:r>
    </w:p>
    <w:p w:rsidR="00000000" w:rsidDel="00000000" w:rsidP="00000000" w:rsidRDefault="00000000" w:rsidRPr="00000000" w14:paraId="0000001D">
      <w:pPr>
        <w:rPr>
          <w:u w:val="single"/>
        </w:rPr>
      </w:pPr>
      <w:r w:rsidDel="00000000" w:rsidR="00000000" w:rsidRPr="00000000">
        <w:rPr>
          <w:u w:val="single"/>
          <w:rtl w:val="0"/>
        </w:rPr>
        <w:t xml:space="preserve">APPROVAL OF JULY 1, 2025 COMMISSION MEETING MINUTES.</w:t>
      </w:r>
    </w:p>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w:t>
      </w:r>
    </w:p>
    <w:p w:rsidR="00000000" w:rsidDel="00000000" w:rsidP="00000000" w:rsidRDefault="00000000" w:rsidRPr="00000000" w14:paraId="00000020">
      <w:pPr>
        <w:rPr/>
      </w:pPr>
      <w:r w:rsidDel="00000000" w:rsidR="00000000" w:rsidRPr="00000000">
        <w:rPr>
          <w:u w:val="single"/>
          <w:rtl w:val="0"/>
        </w:rPr>
        <w:t xml:space="preserve">APPROVAL TO GIVE DALLON COLOGIE AND MIKE HOWES A 3% WAGE INCREASE FOR SUCCESSFUL COMPLETION OF THEIR 6 MONTH ORIENTATION PERIOD AS A DEPUTY SERGEANT, EFFECTIVE 8-4-25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(4)</w:t>
      </w:r>
    </w:p>
    <w:p w:rsidR="00000000" w:rsidDel="00000000" w:rsidP="00000000" w:rsidRDefault="00000000" w:rsidRPr="00000000" w14:paraId="00000023">
      <w:pPr>
        <w:rPr/>
      </w:pPr>
      <w:r w:rsidDel="00000000" w:rsidR="00000000" w:rsidRPr="00000000">
        <w:rPr>
          <w:u w:val="single"/>
          <w:rtl w:val="0"/>
        </w:rPr>
        <w:t xml:space="preserve">APPROVAL TO PROMOTE ZAYNE BELL TO A DEPUTY I FOR SUCCESSFUL COMPLETION OF RECEIVING HIS BCO CERTIFICATION.  WAGE GRADE 16, EFFECTIVE 7-21-25.</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(5)</w:t>
      </w:r>
    </w:p>
    <w:p w:rsidR="00000000" w:rsidDel="00000000" w:rsidP="00000000" w:rsidRDefault="00000000" w:rsidRPr="00000000" w14:paraId="00000026">
      <w:pPr>
        <w:rPr/>
      </w:pPr>
      <w:r w:rsidDel="00000000" w:rsidR="00000000" w:rsidRPr="00000000">
        <w:rPr>
          <w:u w:val="single"/>
          <w:rtl w:val="0"/>
        </w:rPr>
        <w:t xml:space="preserve">APPROVAL OF THE LIST OF HELPERS FOR THE 2025 EMERY COUNTY FAIR</w:t>
        <w:tab/>
        <w:tab/>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Commission Meeting Minutes</w:t>
      </w:r>
    </w:p>
    <w:p w:rsidR="00000000" w:rsidDel="00000000" w:rsidP="00000000" w:rsidRDefault="00000000" w:rsidRPr="00000000" w14:paraId="0000002A">
      <w:pPr>
        <w:rPr/>
      </w:pPr>
      <w:r w:rsidDel="00000000" w:rsidR="00000000" w:rsidRPr="00000000">
        <w:rPr>
          <w:rtl w:val="0"/>
        </w:rPr>
        <w:t xml:space="preserve">July 15, 2025</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(6)</w:t>
      </w:r>
    </w:p>
    <w:p w:rsidR="00000000" w:rsidDel="00000000" w:rsidP="00000000" w:rsidRDefault="00000000" w:rsidRPr="00000000" w14:paraId="0000002D">
      <w:pPr>
        <w:rPr/>
      </w:pPr>
      <w:r w:rsidDel="00000000" w:rsidR="00000000" w:rsidRPr="00000000">
        <w:rPr>
          <w:u w:val="single"/>
          <w:rtl w:val="0"/>
        </w:rPr>
        <w:t xml:space="preserve">APPROVAL TO GIVE AMY SORENSEN AND LAYCEE WINN A 3% WAGE INCREASE FOR SUCCESSFUL COMPLETION OF THEIR 6 MONTH ORIENTATION PERIOD AS A LIFEGUARD, EFFECTIVE 7-21-25.</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(7)</w:t>
      </w:r>
    </w:p>
    <w:p w:rsidR="00000000" w:rsidDel="00000000" w:rsidP="00000000" w:rsidRDefault="00000000" w:rsidRPr="00000000" w14:paraId="00000030">
      <w:pPr>
        <w:rPr/>
      </w:pPr>
      <w:r w:rsidDel="00000000" w:rsidR="00000000" w:rsidRPr="00000000">
        <w:rPr>
          <w:u w:val="single"/>
          <w:rtl w:val="0"/>
        </w:rPr>
        <w:t xml:space="preserve">APPROVAL TO GIVE JADIN ATWOOD A 3% WAGE INCREASE FOR SUCCESSFUL COMPLETION OF HIS 6 MONTH ORIENTATION PERIOD AS A HEAD LIFEGUARD, EFFECTIVE 7-21-25.</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(8)</w:t>
      </w:r>
    </w:p>
    <w:p w:rsidR="00000000" w:rsidDel="00000000" w:rsidP="00000000" w:rsidRDefault="00000000" w:rsidRPr="00000000" w14:paraId="00000033">
      <w:pPr>
        <w:rPr/>
      </w:pPr>
      <w:r w:rsidDel="00000000" w:rsidR="00000000" w:rsidRPr="00000000">
        <w:rPr>
          <w:u w:val="single"/>
          <w:rtl w:val="0"/>
        </w:rPr>
        <w:t xml:space="preserve">APPROVAL TO PROMOTE CODY WILSTEAD TO SR. EQUIPMENT OPERATOR.  MOVE TO GRADE 19, EFFECTIVE 7-21-25.</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(9)</w:t>
      </w:r>
    </w:p>
    <w:p w:rsidR="00000000" w:rsidDel="00000000" w:rsidP="00000000" w:rsidRDefault="00000000" w:rsidRPr="00000000" w14:paraId="00000036">
      <w:pPr>
        <w:rPr/>
      </w:pPr>
      <w:r w:rsidDel="00000000" w:rsidR="00000000" w:rsidRPr="00000000">
        <w:rPr>
          <w:u w:val="single"/>
          <w:rtl w:val="0"/>
        </w:rPr>
        <w:t xml:space="preserve">APPROVAL OF OUT-OF-STATE TRAVEL FOR SHERIFF TYSON HUNTINGTON, SERGEANT WADE RYAN AND DEPUTY EGAN SMITH TO ATTEND THE HITS K-9 TRAINING CONFERENCE IN HOUSTON, TEXAS.</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(10)</w:t>
      </w:r>
    </w:p>
    <w:p w:rsidR="00000000" w:rsidDel="00000000" w:rsidP="00000000" w:rsidRDefault="00000000" w:rsidRPr="00000000" w14:paraId="00000039">
      <w:pPr>
        <w:rPr/>
      </w:pPr>
      <w:r w:rsidDel="00000000" w:rsidR="00000000" w:rsidRPr="00000000">
        <w:rPr>
          <w:u w:val="single"/>
          <w:rtl w:val="0"/>
        </w:rPr>
        <w:t xml:space="preserve">APPROVAL TO APPOINT MISTY CHRISTIANSEN TO THE EEMSSD BOARD REPRESENTING EMERY TOWN</w:t>
      </w:r>
      <w:r w:rsidDel="00000000" w:rsidR="00000000" w:rsidRPr="00000000">
        <w:rPr>
          <w:rtl w:val="0"/>
        </w:rPr>
        <w:t xml:space="preserve">.</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(11)</w:t>
      </w:r>
    </w:p>
    <w:p w:rsidR="00000000" w:rsidDel="00000000" w:rsidP="00000000" w:rsidRDefault="00000000" w:rsidRPr="00000000" w14:paraId="0000003C">
      <w:pPr>
        <w:rPr/>
      </w:pPr>
      <w:r w:rsidDel="00000000" w:rsidR="00000000" w:rsidRPr="00000000">
        <w:rPr>
          <w:u w:val="single"/>
          <w:rtl w:val="0"/>
        </w:rPr>
        <w:t xml:space="preserve">APPROVAL TO APPOINT RAY QUINN TO THE NORTH EMERY WATER USERS SSD BOARD.</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Commissioner Dennis Worwood made a motion to approve the Consent Agenda.  The motion was seconded by Commissioner Jordan Leonard.  The motion passed.</w:t>
      </w:r>
    </w:p>
    <w:p w:rsidR="00000000" w:rsidDel="00000000" w:rsidP="00000000" w:rsidRDefault="00000000" w:rsidRPr="00000000" w14:paraId="00000040">
      <w:pPr>
        <w:rPr/>
      </w:pPr>
      <w:r w:rsidDel="00000000" w:rsidR="00000000" w:rsidRPr="00000000">
        <w:rPr>
          <w:rtl w:val="0"/>
        </w:rPr>
        <w:t xml:space="preserve">AYE:  Dennis Worwood</w:t>
      </w:r>
    </w:p>
    <w:p w:rsidR="00000000" w:rsidDel="00000000" w:rsidP="00000000" w:rsidRDefault="00000000" w:rsidRPr="00000000" w14:paraId="00000041">
      <w:pPr>
        <w:rPr/>
      </w:pPr>
      <w:r w:rsidDel="00000000" w:rsidR="00000000" w:rsidRPr="00000000">
        <w:rPr>
          <w:rtl w:val="0"/>
        </w:rPr>
        <w:t xml:space="preserve">          Jordan Leonard</w:t>
      </w:r>
    </w:p>
    <w:p w:rsidR="00000000" w:rsidDel="00000000" w:rsidP="00000000" w:rsidRDefault="00000000" w:rsidRPr="00000000" w14:paraId="00000042">
      <w:pPr>
        <w:rPr/>
      </w:pPr>
      <w:r w:rsidDel="00000000" w:rsidR="00000000" w:rsidRPr="00000000">
        <w:rPr>
          <w:rtl w:val="0"/>
        </w:rPr>
        <w:t xml:space="preserve">          Keven Jensen</w:t>
      </w:r>
    </w:p>
    <w:p w:rsidR="00000000" w:rsidDel="00000000" w:rsidP="00000000" w:rsidRDefault="00000000" w:rsidRPr="00000000" w14:paraId="00000043">
      <w:pPr>
        <w:rPr/>
      </w:pPr>
      <w:r w:rsidDel="00000000" w:rsidR="00000000" w:rsidRPr="00000000">
        <w:rPr>
          <w:rtl w:val="0"/>
        </w:rPr>
        <w:t xml:space="preserve">NAY:  none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Commission Meeting Minutes</w:t>
      </w:r>
    </w:p>
    <w:p w:rsidR="00000000" w:rsidDel="00000000" w:rsidP="00000000" w:rsidRDefault="00000000" w:rsidRPr="00000000" w14:paraId="0000004B">
      <w:pPr>
        <w:rPr/>
      </w:pPr>
      <w:r w:rsidDel="00000000" w:rsidR="00000000" w:rsidRPr="00000000">
        <w:rPr>
          <w:rtl w:val="0"/>
        </w:rPr>
        <w:t xml:space="preserve">July 15, 2025</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DISCUSSION AGENDA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w:t>
      </w:r>
    </w:p>
    <w:p w:rsidR="00000000" w:rsidDel="00000000" w:rsidP="00000000" w:rsidRDefault="00000000" w:rsidRPr="00000000" w14:paraId="00000050">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(2)</w:t>
      </w:r>
    </w:p>
    <w:p w:rsidR="00000000" w:rsidDel="00000000" w:rsidP="00000000" w:rsidRDefault="00000000" w:rsidRPr="00000000" w14:paraId="00000053">
      <w:pPr>
        <w:rPr>
          <w:u w:val="single"/>
        </w:rPr>
      </w:pPr>
      <w:r w:rsidDel="00000000" w:rsidR="00000000" w:rsidRPr="00000000">
        <w:rPr>
          <w:u w:val="single"/>
          <w:rtl w:val="0"/>
        </w:rPr>
        <w:t xml:space="preserve">SAFETY  MINUTE PRESENTATION- DENISE REID, BRANCH LIBRARIAN ELMO AND EMERY.</w:t>
      </w:r>
    </w:p>
    <w:p w:rsidR="00000000" w:rsidDel="00000000" w:rsidP="00000000" w:rsidRDefault="00000000" w:rsidRPr="00000000" w14:paraId="00000054">
      <w:pPr>
        <w:rPr>
          <w:u w:val="singl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Desiree Malley presented tips on staying hydrated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(3)</w:t>
      </w:r>
    </w:p>
    <w:p w:rsidR="00000000" w:rsidDel="00000000" w:rsidP="00000000" w:rsidRDefault="00000000" w:rsidRPr="00000000" w14:paraId="00000058">
      <w:pPr>
        <w:rPr/>
      </w:pPr>
      <w:r w:rsidDel="00000000" w:rsidR="00000000" w:rsidRPr="00000000">
        <w:rPr>
          <w:u w:val="single"/>
          <w:rtl w:val="0"/>
        </w:rPr>
        <w:t xml:space="preserve">PRESENTATION BY IZZY TURNER, CLAIRE BEAGLEY AND LAYNEE MONSON REGARDING ALS GIRLS STATE ATTENDANCE.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Izzy Turner thanked the Emery County Commissioners for their support. Izzy reported that they learned a lot at Girls State.  They especially learned how to be a good citizen. They also learned that local government is important and it has the most impact on our daily lives.  American Legion advisor for Castle Dale and Orangeville is Lorraine Frandsen.  She informed the Commissioners that they had sixteen girls attend.  This is a great amount of girls because in years past they would not be able to meet their quota.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(4)</w:t>
      </w:r>
    </w:p>
    <w:p w:rsidR="00000000" w:rsidDel="00000000" w:rsidP="00000000" w:rsidRDefault="00000000" w:rsidRPr="00000000" w14:paraId="0000005D">
      <w:pPr>
        <w:rPr/>
      </w:pPr>
      <w:r w:rsidDel="00000000" w:rsidR="00000000" w:rsidRPr="00000000">
        <w:rPr>
          <w:u w:val="single"/>
          <w:rtl w:val="0"/>
        </w:rPr>
        <w:t xml:space="preserve">AWARDING OF SAFETY VISA GIFT CARDS- 175 DAYS NO LOSS TIME ACCIDENTS.</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VISA Gift Cards were presented to the following: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Full-time employee:  Melodie Hoffman</w:t>
      </w:r>
    </w:p>
    <w:p w:rsidR="00000000" w:rsidDel="00000000" w:rsidP="00000000" w:rsidRDefault="00000000" w:rsidRPr="00000000" w14:paraId="00000062">
      <w:pPr>
        <w:rPr/>
      </w:pPr>
      <w:r w:rsidDel="00000000" w:rsidR="00000000" w:rsidRPr="00000000">
        <w:rPr>
          <w:rtl w:val="0"/>
        </w:rPr>
        <w:t xml:space="preserve">Part-time employee:  Natalie Olsen</w:t>
      </w:r>
    </w:p>
    <w:p w:rsidR="00000000" w:rsidDel="00000000" w:rsidP="00000000" w:rsidRDefault="00000000" w:rsidRPr="00000000" w14:paraId="00000063">
      <w:pPr>
        <w:rPr/>
      </w:pPr>
      <w:r w:rsidDel="00000000" w:rsidR="00000000" w:rsidRPr="00000000">
        <w:rPr>
          <w:rtl w:val="0"/>
        </w:rPr>
        <w:t xml:space="preserve">Safety sensitive employees:  Kim Howes and Tim Larsen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(5)</w:t>
      </w:r>
    </w:p>
    <w:p w:rsidR="00000000" w:rsidDel="00000000" w:rsidP="00000000" w:rsidRDefault="00000000" w:rsidRPr="00000000" w14:paraId="00000066">
      <w:pPr>
        <w:rPr>
          <w:u w:val="single"/>
        </w:rPr>
      </w:pPr>
      <w:r w:rsidDel="00000000" w:rsidR="00000000" w:rsidRPr="00000000">
        <w:rPr>
          <w:u w:val="single"/>
          <w:rtl w:val="0"/>
        </w:rPr>
        <w:t xml:space="preserve">DISCUSS/APPROVE/DENY AMENDMENTS TO THE RECENTLY APPROVED BYLAWS OF THE HUNTINGTON 69V MUNICIPAL AIRPORT ADVISORY BOARD.</w:t>
      </w:r>
    </w:p>
    <w:p w:rsidR="00000000" w:rsidDel="00000000" w:rsidP="00000000" w:rsidRDefault="00000000" w:rsidRPr="00000000" w14:paraId="00000067">
      <w:pPr>
        <w:rPr>
          <w:u w:val="singl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Changes were proposed for the by-laws with regard to the term limits.  They proposed staggering the limits for 2 to be two year terms and 3 to be four year terms.  They also proposed wording changes to the qualifications and how board members are appointed.  Commissioner Dennis Worwood made a motion to approve amendments to the recently approved By-laws of the Huntington 69V Municipal Airport Advisory Board.  The motion was seconded by Commissioner Jordan Leonard.  The motion passed.</w:t>
      </w:r>
    </w:p>
    <w:p w:rsidR="00000000" w:rsidDel="00000000" w:rsidP="00000000" w:rsidRDefault="00000000" w:rsidRPr="00000000" w14:paraId="00000069">
      <w:pPr>
        <w:rPr/>
      </w:pPr>
      <w:r w:rsidDel="00000000" w:rsidR="00000000" w:rsidRPr="00000000">
        <w:rPr>
          <w:rtl w:val="0"/>
        </w:rPr>
        <w:t xml:space="preserve">AYE:  Dennis Worwood</w:t>
      </w:r>
    </w:p>
    <w:p w:rsidR="00000000" w:rsidDel="00000000" w:rsidP="00000000" w:rsidRDefault="00000000" w:rsidRPr="00000000" w14:paraId="0000006A">
      <w:pPr>
        <w:rPr/>
      </w:pPr>
      <w:r w:rsidDel="00000000" w:rsidR="00000000" w:rsidRPr="00000000">
        <w:rPr>
          <w:rtl w:val="0"/>
        </w:rPr>
        <w:t xml:space="preserve">          Jordan Leonard</w:t>
      </w:r>
    </w:p>
    <w:p w:rsidR="00000000" w:rsidDel="00000000" w:rsidP="00000000" w:rsidRDefault="00000000" w:rsidRPr="00000000" w14:paraId="0000006B">
      <w:pPr>
        <w:rPr/>
      </w:pPr>
      <w:r w:rsidDel="00000000" w:rsidR="00000000" w:rsidRPr="00000000">
        <w:rPr>
          <w:rtl w:val="0"/>
        </w:rPr>
        <w:t xml:space="preserve">          Keven Jensen</w:t>
      </w:r>
    </w:p>
    <w:p w:rsidR="00000000" w:rsidDel="00000000" w:rsidP="00000000" w:rsidRDefault="00000000" w:rsidRPr="00000000" w14:paraId="0000006C">
      <w:pPr>
        <w:rPr/>
      </w:pPr>
      <w:r w:rsidDel="00000000" w:rsidR="00000000" w:rsidRPr="00000000">
        <w:rPr>
          <w:rtl w:val="0"/>
        </w:rPr>
        <w:t xml:space="preserve">NAY:  none</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(6)</w:t>
      </w:r>
    </w:p>
    <w:p w:rsidR="00000000" w:rsidDel="00000000" w:rsidP="00000000" w:rsidRDefault="00000000" w:rsidRPr="00000000" w14:paraId="0000006F">
      <w:pPr>
        <w:rPr/>
      </w:pPr>
      <w:r w:rsidDel="00000000" w:rsidR="00000000" w:rsidRPr="00000000">
        <w:rPr>
          <w:u w:val="single"/>
          <w:rtl w:val="0"/>
        </w:rPr>
        <w:t xml:space="preserve">DISCUSS/APPROVE/DENY STARTING THE PROCESS TO SELL COUNTY OWNED PARCEL 1-151E-24 IN GREEN RIVER. </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Commissioner Leonard proposed selling a parcel of land that is sandwiched in between to other parcels in Green River City.  The land is not big enough to do anything with and it is unclear how the county acquired the property.  The county would like to dispose of the property.  Commissioner Jordan Leonard made a motion to start the process to sell county owned parcel #1-115E-24 in Green River.   The motion was seconded by Commissioner Dennis Worwood.  The motion passed.</w:t>
      </w:r>
    </w:p>
    <w:p w:rsidR="00000000" w:rsidDel="00000000" w:rsidP="00000000" w:rsidRDefault="00000000" w:rsidRPr="00000000" w14:paraId="00000072">
      <w:pPr>
        <w:rPr/>
      </w:pPr>
      <w:r w:rsidDel="00000000" w:rsidR="00000000" w:rsidRPr="00000000">
        <w:rPr>
          <w:rtl w:val="0"/>
        </w:rPr>
        <w:t xml:space="preserve">AYE:  Jordan Leonard</w:t>
      </w:r>
    </w:p>
    <w:p w:rsidR="00000000" w:rsidDel="00000000" w:rsidP="00000000" w:rsidRDefault="00000000" w:rsidRPr="00000000" w14:paraId="00000073">
      <w:pPr>
        <w:rPr/>
      </w:pPr>
      <w:r w:rsidDel="00000000" w:rsidR="00000000" w:rsidRPr="00000000">
        <w:rPr>
          <w:rtl w:val="0"/>
        </w:rPr>
        <w:t xml:space="preserve">          Dennis Worwood</w:t>
      </w:r>
    </w:p>
    <w:p w:rsidR="00000000" w:rsidDel="00000000" w:rsidP="00000000" w:rsidRDefault="00000000" w:rsidRPr="00000000" w14:paraId="00000074">
      <w:pPr>
        <w:rPr/>
      </w:pPr>
      <w:r w:rsidDel="00000000" w:rsidR="00000000" w:rsidRPr="00000000">
        <w:rPr>
          <w:rtl w:val="0"/>
        </w:rPr>
        <w:t xml:space="preserve">          Keven Jensen</w:t>
      </w:r>
    </w:p>
    <w:p w:rsidR="00000000" w:rsidDel="00000000" w:rsidP="00000000" w:rsidRDefault="00000000" w:rsidRPr="00000000" w14:paraId="00000075">
      <w:pPr>
        <w:rPr/>
      </w:pPr>
      <w:r w:rsidDel="00000000" w:rsidR="00000000" w:rsidRPr="00000000">
        <w:rPr>
          <w:rtl w:val="0"/>
        </w:rPr>
        <w:t xml:space="preserve">NAY:  none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(7)</w:t>
      </w:r>
    </w:p>
    <w:p w:rsidR="00000000" w:rsidDel="00000000" w:rsidP="00000000" w:rsidRDefault="00000000" w:rsidRPr="00000000" w14:paraId="00000079">
      <w:pPr>
        <w:rPr/>
      </w:pPr>
      <w:r w:rsidDel="00000000" w:rsidR="00000000" w:rsidRPr="00000000">
        <w:rPr>
          <w:u w:val="single"/>
          <w:rtl w:val="0"/>
        </w:rPr>
        <w:t xml:space="preserve">DISCUSS/APPROVE/DENY AMENDING THE HUNTER SOLAR BATTERY STORAGE CONDITIONAL USE PERMIT LETTER.</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There was a question whether solar battery storage was listed as part of the original CUP.  Hunter Solar has changed hands and the new company wants wording changes in the CUP.</w:t>
      </w:r>
    </w:p>
    <w:p w:rsidR="00000000" w:rsidDel="00000000" w:rsidP="00000000" w:rsidRDefault="00000000" w:rsidRPr="00000000" w14:paraId="0000007C">
      <w:pPr>
        <w:rPr/>
      </w:pPr>
      <w:r w:rsidDel="00000000" w:rsidR="00000000" w:rsidRPr="00000000">
        <w:rPr>
          <w:rtl w:val="0"/>
        </w:rPr>
        <w:t xml:space="preserve">Commissioner Dennis Worwood made a motion to table to seek more information and if we find out that the contract does include the CUP to move forward with the letter.  The motion was seconded by Commissioner Jordan Leonard.  The motion passed.</w:t>
      </w:r>
    </w:p>
    <w:p w:rsidR="00000000" w:rsidDel="00000000" w:rsidP="00000000" w:rsidRDefault="00000000" w:rsidRPr="00000000" w14:paraId="0000007D">
      <w:pPr>
        <w:rPr/>
      </w:pPr>
      <w:r w:rsidDel="00000000" w:rsidR="00000000" w:rsidRPr="00000000">
        <w:rPr>
          <w:rtl w:val="0"/>
        </w:rPr>
        <w:t xml:space="preserve">AYE:  Dennis Worwood</w:t>
      </w:r>
    </w:p>
    <w:p w:rsidR="00000000" w:rsidDel="00000000" w:rsidP="00000000" w:rsidRDefault="00000000" w:rsidRPr="00000000" w14:paraId="0000007E">
      <w:pPr>
        <w:rPr/>
      </w:pPr>
      <w:r w:rsidDel="00000000" w:rsidR="00000000" w:rsidRPr="00000000">
        <w:rPr>
          <w:rtl w:val="0"/>
        </w:rPr>
        <w:t xml:space="preserve">          Jordan Leonard</w:t>
      </w:r>
    </w:p>
    <w:p w:rsidR="00000000" w:rsidDel="00000000" w:rsidP="00000000" w:rsidRDefault="00000000" w:rsidRPr="00000000" w14:paraId="0000007F">
      <w:pPr>
        <w:rPr/>
      </w:pPr>
      <w:r w:rsidDel="00000000" w:rsidR="00000000" w:rsidRPr="00000000">
        <w:rPr>
          <w:rtl w:val="0"/>
        </w:rPr>
        <w:t xml:space="preserve">          Keven Jensen</w:t>
      </w:r>
    </w:p>
    <w:p w:rsidR="00000000" w:rsidDel="00000000" w:rsidP="00000000" w:rsidRDefault="00000000" w:rsidRPr="00000000" w14:paraId="00000080">
      <w:pPr>
        <w:rPr/>
      </w:pPr>
      <w:r w:rsidDel="00000000" w:rsidR="00000000" w:rsidRPr="00000000">
        <w:rPr>
          <w:rtl w:val="0"/>
        </w:rPr>
        <w:t xml:space="preserve">NAY:  none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(8)</w:t>
      </w:r>
    </w:p>
    <w:p w:rsidR="00000000" w:rsidDel="00000000" w:rsidP="00000000" w:rsidRDefault="00000000" w:rsidRPr="00000000" w14:paraId="00000083">
      <w:pPr>
        <w:rPr/>
      </w:pPr>
      <w:r w:rsidDel="00000000" w:rsidR="00000000" w:rsidRPr="00000000">
        <w:rPr>
          <w:u w:val="single"/>
          <w:rtl w:val="0"/>
        </w:rPr>
        <w:t xml:space="preserve">DISCUSS/APPROVE/DENY CJIS IT SECURITY POLICIES FOR THE EMERY COUNTY ATTORNEY &amp; JUSTICE COURT.</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Attorney Mike Olsen indicated that the CJIS IT policies for the Emery County Attorney &amp; Justice Court include criminal histories, warrants, and protective orders that can only be accessed for certain reasons.   They recently passed an audit, but need to officially adopt these policies.  Commissioner Dennis Worwood made a motion to approve CJIS IT Security Policies for Emery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Commission Meeting Minutes</w:t>
      </w:r>
    </w:p>
    <w:p w:rsidR="00000000" w:rsidDel="00000000" w:rsidP="00000000" w:rsidRDefault="00000000" w:rsidRPr="00000000" w14:paraId="00000088">
      <w:pPr>
        <w:rPr/>
      </w:pPr>
      <w:r w:rsidDel="00000000" w:rsidR="00000000" w:rsidRPr="00000000">
        <w:rPr>
          <w:rtl w:val="0"/>
        </w:rPr>
        <w:t xml:space="preserve">July 15, 2025</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County Attorney &amp; Justice Court.  The motion was seconded by Commissioner Jordan Leonard.  The motion passed.</w:t>
      </w:r>
    </w:p>
    <w:p w:rsidR="00000000" w:rsidDel="00000000" w:rsidP="00000000" w:rsidRDefault="00000000" w:rsidRPr="00000000" w14:paraId="0000008B">
      <w:pPr>
        <w:rPr/>
      </w:pPr>
      <w:r w:rsidDel="00000000" w:rsidR="00000000" w:rsidRPr="00000000">
        <w:rPr>
          <w:rtl w:val="0"/>
        </w:rPr>
        <w:t xml:space="preserve">AYE:  Dennis Worwood</w:t>
      </w:r>
    </w:p>
    <w:p w:rsidR="00000000" w:rsidDel="00000000" w:rsidP="00000000" w:rsidRDefault="00000000" w:rsidRPr="00000000" w14:paraId="0000008C">
      <w:pPr>
        <w:rPr/>
      </w:pPr>
      <w:r w:rsidDel="00000000" w:rsidR="00000000" w:rsidRPr="00000000">
        <w:rPr>
          <w:rtl w:val="0"/>
        </w:rPr>
        <w:t xml:space="preserve">          Jordan Leonard</w:t>
      </w:r>
    </w:p>
    <w:p w:rsidR="00000000" w:rsidDel="00000000" w:rsidP="00000000" w:rsidRDefault="00000000" w:rsidRPr="00000000" w14:paraId="0000008D">
      <w:pPr>
        <w:rPr/>
      </w:pPr>
      <w:r w:rsidDel="00000000" w:rsidR="00000000" w:rsidRPr="00000000">
        <w:rPr>
          <w:rtl w:val="0"/>
        </w:rPr>
        <w:t xml:space="preserve">          Keven Jensen</w:t>
      </w:r>
    </w:p>
    <w:p w:rsidR="00000000" w:rsidDel="00000000" w:rsidP="00000000" w:rsidRDefault="00000000" w:rsidRPr="00000000" w14:paraId="0000008E">
      <w:pPr>
        <w:rPr/>
      </w:pPr>
      <w:r w:rsidDel="00000000" w:rsidR="00000000" w:rsidRPr="00000000">
        <w:rPr>
          <w:rtl w:val="0"/>
        </w:rPr>
        <w:t xml:space="preserve">NAY:   none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(9)</w:t>
      </w:r>
    </w:p>
    <w:p w:rsidR="00000000" w:rsidDel="00000000" w:rsidP="00000000" w:rsidRDefault="00000000" w:rsidRPr="00000000" w14:paraId="00000091">
      <w:pPr>
        <w:rPr/>
      </w:pPr>
      <w:r w:rsidDel="00000000" w:rsidR="00000000" w:rsidRPr="00000000">
        <w:rPr>
          <w:u w:val="single"/>
          <w:rtl w:val="0"/>
        </w:rPr>
        <w:t xml:space="preserve">DISCUSS/APPROVE/DENY ACCEPTANCE OF 2025 LIBRARY TECHNOLOGY GRANT.</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Desiree Malley requested acceptance of the 2025 Library Technology Grant.  The grant from the Utah State Library was awarded reimbursable funds as follow: $2,350 Green River Library</w:t>
      </w:r>
    </w:p>
    <w:p w:rsidR="00000000" w:rsidDel="00000000" w:rsidP="00000000" w:rsidRDefault="00000000" w:rsidRPr="00000000" w14:paraId="00000094">
      <w:pPr>
        <w:rPr/>
      </w:pPr>
      <w:r w:rsidDel="00000000" w:rsidR="00000000" w:rsidRPr="00000000">
        <w:rPr>
          <w:rtl w:val="0"/>
        </w:rPr>
        <w:t xml:space="preserve">$4,000 Castle Dale Library, $4,173. Cleveland Library, $5,000 Huntington Library $3,950. Orangeville Library and $5,000 for replacement of tablets.  The funds must be spent by September 8, 2025 and used for new technology in the Libraries.  Commissioner Jordan Leonard made a motion to accept the 2025 Library Technology Grant.  The motion was seconded by Commissioner Dennis Worwood.  The motion passed.</w:t>
      </w:r>
    </w:p>
    <w:p w:rsidR="00000000" w:rsidDel="00000000" w:rsidP="00000000" w:rsidRDefault="00000000" w:rsidRPr="00000000" w14:paraId="00000095">
      <w:pPr>
        <w:rPr/>
      </w:pPr>
      <w:r w:rsidDel="00000000" w:rsidR="00000000" w:rsidRPr="00000000">
        <w:rPr>
          <w:rtl w:val="0"/>
        </w:rPr>
        <w:t xml:space="preserve">AYE:  Jordan Leonard</w:t>
      </w:r>
    </w:p>
    <w:p w:rsidR="00000000" w:rsidDel="00000000" w:rsidP="00000000" w:rsidRDefault="00000000" w:rsidRPr="00000000" w14:paraId="00000096">
      <w:pPr>
        <w:rPr/>
      </w:pPr>
      <w:r w:rsidDel="00000000" w:rsidR="00000000" w:rsidRPr="00000000">
        <w:rPr>
          <w:rtl w:val="0"/>
        </w:rPr>
        <w:t xml:space="preserve">          Dennis Worwood</w:t>
      </w:r>
    </w:p>
    <w:p w:rsidR="00000000" w:rsidDel="00000000" w:rsidP="00000000" w:rsidRDefault="00000000" w:rsidRPr="00000000" w14:paraId="00000097">
      <w:pPr>
        <w:rPr/>
      </w:pPr>
      <w:r w:rsidDel="00000000" w:rsidR="00000000" w:rsidRPr="00000000">
        <w:rPr>
          <w:rtl w:val="0"/>
        </w:rPr>
        <w:t xml:space="preserve">          Keven Jensen</w:t>
      </w:r>
    </w:p>
    <w:p w:rsidR="00000000" w:rsidDel="00000000" w:rsidP="00000000" w:rsidRDefault="00000000" w:rsidRPr="00000000" w14:paraId="00000098">
      <w:pPr>
        <w:rPr/>
      </w:pPr>
      <w:r w:rsidDel="00000000" w:rsidR="00000000" w:rsidRPr="00000000">
        <w:rPr>
          <w:rtl w:val="0"/>
        </w:rPr>
        <w:t xml:space="preserve">NAY:  none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(10)</w:t>
      </w:r>
    </w:p>
    <w:p w:rsidR="00000000" w:rsidDel="00000000" w:rsidP="00000000" w:rsidRDefault="00000000" w:rsidRPr="00000000" w14:paraId="0000009B">
      <w:pPr>
        <w:rPr/>
      </w:pPr>
      <w:r w:rsidDel="00000000" w:rsidR="00000000" w:rsidRPr="00000000">
        <w:rPr>
          <w:u w:val="single"/>
          <w:rtl w:val="0"/>
        </w:rPr>
        <w:t xml:space="preserve">ELECTED OFFICIALS REPORTS</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Larry Ellertson reported on grants for water related infrastructure.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Commissioner Leonard talked about the upcoming 2025 Emery County Fair and Frontier Days by Echoes from the Past Productions.  Patsy Stoddard reported on events and activities to take place during the Fair.</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Commissioner Worwood talked about the Huntington Senior Center.  They had the final walkthrough and the keys have been passed on to Robbie Jensen.  Open House planned for September.  He also talked about attending a meeting regarding Deepwater Pool for exporting coal to mostly Japan.  California will not allow exporting through their ports,they are looking at Mexico as a viable solution.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Commissioner Jensen talked about the recent Q &amp; A Townhall held to provide transparency for the companies that wish to manufacture nuclear reactors at the San Rafael Energy Research Center.</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Commission Meeting Minutes</w:t>
      </w:r>
    </w:p>
    <w:p w:rsidR="00000000" w:rsidDel="00000000" w:rsidP="00000000" w:rsidRDefault="00000000" w:rsidRPr="00000000" w14:paraId="000000A7">
      <w:pPr>
        <w:rPr/>
      </w:pPr>
      <w:r w:rsidDel="00000000" w:rsidR="00000000" w:rsidRPr="00000000">
        <w:rPr>
          <w:rtl w:val="0"/>
        </w:rPr>
        <w:t xml:space="preserve">July 15, 2025</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 (11)</w:t>
      </w:r>
    </w:p>
    <w:p w:rsidR="00000000" w:rsidDel="00000000" w:rsidP="00000000" w:rsidRDefault="00000000" w:rsidRPr="00000000" w14:paraId="000000AA">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Commissioner Jordan Leonard made a motion to adjourn the meeting.  The motion was seconded by Commissioner Dennis Worwood.  The motion passed.</w:t>
      </w:r>
    </w:p>
    <w:p w:rsidR="00000000" w:rsidDel="00000000" w:rsidP="00000000" w:rsidRDefault="00000000" w:rsidRPr="00000000" w14:paraId="000000AD">
      <w:pPr>
        <w:rPr/>
      </w:pPr>
      <w:r w:rsidDel="00000000" w:rsidR="00000000" w:rsidRPr="00000000">
        <w:rPr>
          <w:rtl w:val="0"/>
        </w:rPr>
        <w:t xml:space="preserve">AYE:  Jordan Leonard</w:t>
      </w:r>
    </w:p>
    <w:p w:rsidR="00000000" w:rsidDel="00000000" w:rsidP="00000000" w:rsidRDefault="00000000" w:rsidRPr="00000000" w14:paraId="000000AE">
      <w:pPr>
        <w:rPr/>
      </w:pPr>
      <w:r w:rsidDel="00000000" w:rsidR="00000000" w:rsidRPr="00000000">
        <w:rPr>
          <w:rtl w:val="0"/>
        </w:rPr>
        <w:t xml:space="preserve">          Dennis Worwood</w:t>
      </w:r>
    </w:p>
    <w:p w:rsidR="00000000" w:rsidDel="00000000" w:rsidP="00000000" w:rsidRDefault="00000000" w:rsidRPr="00000000" w14:paraId="000000AF">
      <w:pPr>
        <w:rPr/>
      </w:pPr>
      <w:r w:rsidDel="00000000" w:rsidR="00000000" w:rsidRPr="00000000">
        <w:rPr>
          <w:rtl w:val="0"/>
        </w:rPr>
        <w:t xml:space="preserve">          Keven Jensen</w:t>
      </w:r>
    </w:p>
    <w:p w:rsidR="00000000" w:rsidDel="00000000" w:rsidP="00000000" w:rsidRDefault="00000000" w:rsidRPr="00000000" w14:paraId="000000B0">
      <w:pPr>
        <w:rPr/>
      </w:pPr>
      <w:r w:rsidDel="00000000" w:rsidR="00000000" w:rsidRPr="00000000">
        <w:rPr>
          <w:rtl w:val="0"/>
        </w:rPr>
        <w:t xml:space="preserve">NAY:  none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ATTEST:________________________ COMMISSIONER:__________________________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