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CEE8" w14:textId="61908B7C" w:rsidR="00775B34" w:rsidRDefault="00EC26E9" w:rsidP="0037311B">
      <w:pPr>
        <w:pStyle w:val="NoSpacing"/>
      </w:pPr>
      <w:r>
        <w:t>Minutes July 7, 2025</w:t>
      </w:r>
    </w:p>
    <w:p w14:paraId="3172AB73" w14:textId="77777777" w:rsidR="0037311B" w:rsidRDefault="0037311B" w:rsidP="0037311B">
      <w:pPr>
        <w:pStyle w:val="NoSpacing"/>
      </w:pPr>
    </w:p>
    <w:p w14:paraId="2AE3B745" w14:textId="658035F0" w:rsidR="00EC26E9" w:rsidRDefault="00EC26E9" w:rsidP="0037311B">
      <w:pPr>
        <w:pStyle w:val="NoSpacing"/>
      </w:pPr>
      <w:r>
        <w:t xml:space="preserve">A </w:t>
      </w:r>
      <w:r w:rsidR="0037311B">
        <w:t>regular meeting of the Minersville Town Council was held on Monday July 7, 2025 at 5:00 pm at the Minersville Town Hall.</w:t>
      </w:r>
    </w:p>
    <w:p w14:paraId="7AED94C9" w14:textId="77777777" w:rsidR="0037311B" w:rsidRDefault="0037311B" w:rsidP="0037311B">
      <w:pPr>
        <w:pStyle w:val="NoSpacing"/>
      </w:pPr>
    </w:p>
    <w:p w14:paraId="1EA307D4" w14:textId="4A46C09B" w:rsidR="0037311B" w:rsidRDefault="0037311B" w:rsidP="0037311B">
      <w:pPr>
        <w:pStyle w:val="NoSpacing"/>
      </w:pPr>
      <w:r>
        <w:t>Council present:  Mayor Ward Dotson, Jennifer Marshall, Brad Eyre and Brandon Wiseman. Kevin Carter was excused.</w:t>
      </w:r>
    </w:p>
    <w:p w14:paraId="3574C6E8" w14:textId="0CCDAF9A" w:rsidR="0037311B" w:rsidRDefault="0037311B" w:rsidP="0037311B">
      <w:pPr>
        <w:pStyle w:val="NoSpacing"/>
      </w:pPr>
      <w:r>
        <w:t>Staff:  Town Clerk Cherie Wood, Public works Barry Marshall and Tevan Erickson</w:t>
      </w:r>
    </w:p>
    <w:p w14:paraId="40FB6006" w14:textId="140765C1" w:rsidR="0037311B" w:rsidRDefault="0037311B" w:rsidP="0037311B">
      <w:pPr>
        <w:pStyle w:val="NoSpacing"/>
      </w:pPr>
      <w:r>
        <w:t>Visitors:  Matt Sterzer</w:t>
      </w:r>
    </w:p>
    <w:p w14:paraId="308C2A6B" w14:textId="77777777" w:rsidR="0037311B" w:rsidRDefault="0037311B" w:rsidP="0037311B">
      <w:pPr>
        <w:pStyle w:val="NoSpacing"/>
      </w:pPr>
    </w:p>
    <w:p w14:paraId="2AA08A0E" w14:textId="49475F92" w:rsidR="0037311B" w:rsidRDefault="0037311B" w:rsidP="0037311B">
      <w:pPr>
        <w:pStyle w:val="NoSpacing"/>
      </w:pPr>
      <w:r>
        <w:t>Prayer was given by Brad Eyre</w:t>
      </w:r>
    </w:p>
    <w:p w14:paraId="3B71DCF1" w14:textId="7237D9E0" w:rsidR="0037311B" w:rsidRDefault="0037311B" w:rsidP="0037311B">
      <w:pPr>
        <w:pStyle w:val="NoSpacing"/>
      </w:pPr>
      <w:r>
        <w:t>Mayor Ward Dotson opening the meeting at 5:00 pm</w:t>
      </w:r>
    </w:p>
    <w:p w14:paraId="34B34CBD" w14:textId="77777777" w:rsidR="0037311B" w:rsidRDefault="0037311B" w:rsidP="0037311B">
      <w:pPr>
        <w:pStyle w:val="NoSpacing"/>
      </w:pPr>
    </w:p>
    <w:p w14:paraId="06C5279A" w14:textId="6BD22142" w:rsidR="0037311B" w:rsidRDefault="0037311B" w:rsidP="0037311B">
      <w:pPr>
        <w:pStyle w:val="NoSpacing"/>
      </w:pPr>
      <w:r>
        <w:t>Minutes:  Jennifer Marshall made a motion to approve the minutes from the June 16</w:t>
      </w:r>
      <w:r w:rsidRPr="0037311B">
        <w:rPr>
          <w:vertAlign w:val="superscript"/>
        </w:rPr>
        <w:t>th</w:t>
      </w:r>
      <w:r>
        <w:t xml:space="preserve"> 2025 council meeting without additions or corrections.  Brandon Wiseman seconded the motion; all voted in favor, the motion passed.</w:t>
      </w:r>
    </w:p>
    <w:p w14:paraId="42058E7D" w14:textId="77777777" w:rsidR="0037311B" w:rsidRDefault="0037311B" w:rsidP="0037311B">
      <w:pPr>
        <w:pStyle w:val="NoSpacing"/>
      </w:pPr>
    </w:p>
    <w:p w14:paraId="208287CA" w14:textId="559AA686" w:rsidR="0037311B" w:rsidRDefault="0037311B" w:rsidP="00AF4A05">
      <w:pPr>
        <w:pStyle w:val="NoSpacing"/>
      </w:pPr>
      <w:r>
        <w:t>4</w:t>
      </w:r>
      <w:r w:rsidRPr="0037311B">
        <w:rPr>
          <w:vertAlign w:val="superscript"/>
        </w:rPr>
        <w:t>th</w:t>
      </w:r>
      <w:r>
        <w:t xml:space="preserve"> of July review:  </w:t>
      </w:r>
      <w:r w:rsidR="00AF4A05">
        <w:t>Town Clerk Cherie Wood presented a summary of the expenditures and revenues of the 4</w:t>
      </w:r>
      <w:r w:rsidR="00AF4A05" w:rsidRPr="00AF4A05">
        <w:rPr>
          <w:vertAlign w:val="superscript"/>
        </w:rPr>
        <w:t>th</w:t>
      </w:r>
      <w:r w:rsidR="00AF4A05">
        <w:t xml:space="preserve"> of July celebration.  The council reviewed the financials and discussed various aspects of the event.</w:t>
      </w:r>
    </w:p>
    <w:p w14:paraId="688C2517" w14:textId="3BF09303" w:rsidR="00AF4A05" w:rsidRDefault="00AF4A05" w:rsidP="00AF4A05">
      <w:pPr>
        <w:pStyle w:val="NoSpacing"/>
      </w:pPr>
      <w:r>
        <w:t>There was a discussion regarding the sound system at the park.  Jennifer Marshall expressed interest in exploring the option of hiring a professional to provide sound equipment for future events.</w:t>
      </w:r>
    </w:p>
    <w:p w14:paraId="4016B5E3" w14:textId="732BA6F9" w:rsidR="00AF4A05" w:rsidRDefault="00AF4A05" w:rsidP="00AF4A05">
      <w:pPr>
        <w:pStyle w:val="NoSpacing"/>
      </w:pPr>
      <w:r>
        <w:t>Brad Eyre addressed the expense of the fireworks and shared a recommendation from the local fire department to consider a drone show in place of traditional fireworks for next year.  While the council acknowledged the suggestion, members expressed concern about changing long-standing traditions.  However, they agreed it would be worth while to inquire about pricing for a drone show as an alternative option especially if the wind or dry weather was a problem.</w:t>
      </w:r>
    </w:p>
    <w:p w14:paraId="49771B93" w14:textId="55572E28" w:rsidR="00AF4A05" w:rsidRDefault="00E21CE0" w:rsidP="00AF4A05">
      <w:pPr>
        <w:pStyle w:val="NoSpacing"/>
      </w:pPr>
      <w:r>
        <w:t xml:space="preserve">Brad Eyre also received a few complains regarding the motorcycle performing wheelies during the parade.  Brandon Wisman informed the council that this now qualifies as a reckless driving offense under current regulations.  The council agreed that this concern will be addressed ahead of next year’s celebration to ensure safety and compliance.   </w:t>
      </w:r>
    </w:p>
    <w:p w14:paraId="716076A8" w14:textId="77777777" w:rsidR="00E21CE0" w:rsidRDefault="00E21CE0" w:rsidP="00AF4A05">
      <w:pPr>
        <w:pStyle w:val="NoSpacing"/>
      </w:pPr>
    </w:p>
    <w:p w14:paraId="558715B6" w14:textId="77777777" w:rsidR="00A55474" w:rsidRDefault="00E21CE0" w:rsidP="00AF4A05">
      <w:pPr>
        <w:pStyle w:val="NoSpacing"/>
      </w:pPr>
      <w:r>
        <w:t xml:space="preserve">John Graham would like to haul 250 gals of water at a time to his property 18 miles out of town.  He uses the water to live off grid.  </w:t>
      </w:r>
      <w:r w:rsidR="004327CA">
        <w:t xml:space="preserve">He has signed a water hauling agreement and has prepaid for 14000 gals.  He will be filling his tank from the water </w:t>
      </w:r>
      <w:r w:rsidR="00A55474">
        <w:t xml:space="preserve">spigot </w:t>
      </w:r>
      <w:r w:rsidR="004327CA">
        <w:t xml:space="preserve">next to the town shed and is required to come during work hours to be signed off by a city employee.  </w:t>
      </w:r>
    </w:p>
    <w:p w14:paraId="7C0BB05C" w14:textId="77777777" w:rsidR="00A55474" w:rsidRDefault="00A55474" w:rsidP="00AF4A05">
      <w:pPr>
        <w:pStyle w:val="NoSpacing"/>
      </w:pPr>
    </w:p>
    <w:p w14:paraId="6BA42F93" w14:textId="77777777" w:rsidR="00A55474" w:rsidRDefault="00A55474" w:rsidP="00AF4A05">
      <w:pPr>
        <w:pStyle w:val="NoSpacing"/>
      </w:pPr>
      <w:r>
        <w:t>Pay bills:  The council reviewed the bills and discussed the Sharky bill for the pool.  Brad Eyre made a motion to approve the bills to be paid.  Brandon Wiseman seconded the motion; all voted in favor.  Motion passed.</w:t>
      </w:r>
    </w:p>
    <w:p w14:paraId="71E31ED4" w14:textId="77777777" w:rsidR="00A55474" w:rsidRDefault="00A55474" w:rsidP="00AF4A05">
      <w:pPr>
        <w:pStyle w:val="NoSpacing"/>
      </w:pPr>
    </w:p>
    <w:p w14:paraId="61F5A8A4" w14:textId="77777777" w:rsidR="00142846" w:rsidRDefault="00142846" w:rsidP="00AF4A05">
      <w:pPr>
        <w:pStyle w:val="NoSpacing"/>
      </w:pPr>
    </w:p>
    <w:p w14:paraId="2517182F" w14:textId="77777777" w:rsidR="00142846" w:rsidRDefault="00142846" w:rsidP="00AF4A05">
      <w:pPr>
        <w:pStyle w:val="NoSpacing"/>
      </w:pPr>
    </w:p>
    <w:p w14:paraId="19A294BB" w14:textId="02077E0C" w:rsidR="00A55474" w:rsidRDefault="00A55474" w:rsidP="00AF4A05">
      <w:pPr>
        <w:pStyle w:val="NoSpacing"/>
      </w:pPr>
      <w:r>
        <w:lastRenderedPageBreak/>
        <w:t>Other Business:</w:t>
      </w:r>
    </w:p>
    <w:p w14:paraId="55C65C14" w14:textId="77777777" w:rsidR="00A55474" w:rsidRDefault="00A55474" w:rsidP="00AF4A05">
      <w:pPr>
        <w:pStyle w:val="NoSpacing"/>
      </w:pPr>
      <w:r>
        <w:t>Mayor Dotson talked to a UDOT representative and was given the name and contact information for Devin Monroe to discuss the drainage problem on center street.</w:t>
      </w:r>
    </w:p>
    <w:p w14:paraId="52059E66" w14:textId="77777777" w:rsidR="00A55474" w:rsidRDefault="00A55474" w:rsidP="00AF4A05">
      <w:pPr>
        <w:pStyle w:val="NoSpacing"/>
      </w:pPr>
      <w:r>
        <w:t>Brad Eyre will contact him.</w:t>
      </w:r>
    </w:p>
    <w:p w14:paraId="2CF02868" w14:textId="77777777" w:rsidR="00A55474" w:rsidRDefault="00A55474" w:rsidP="00AF4A05">
      <w:pPr>
        <w:pStyle w:val="NoSpacing"/>
      </w:pPr>
    </w:p>
    <w:p w14:paraId="154C961D" w14:textId="77777777" w:rsidR="00A55474" w:rsidRDefault="00A55474" w:rsidP="00AF4A05">
      <w:pPr>
        <w:pStyle w:val="NoSpacing"/>
      </w:pPr>
      <w:r>
        <w:t>The internet connection was discussed but the town has not received the bid from South Central yet.  The council would also like a bid from Info west.</w:t>
      </w:r>
    </w:p>
    <w:p w14:paraId="28C365C9" w14:textId="77777777" w:rsidR="00A55474" w:rsidRDefault="00A55474" w:rsidP="00AF4A05">
      <w:pPr>
        <w:pStyle w:val="NoSpacing"/>
      </w:pPr>
    </w:p>
    <w:p w14:paraId="505983D1" w14:textId="77777777" w:rsidR="00A55474" w:rsidRDefault="00A55474" w:rsidP="00AF4A05">
      <w:pPr>
        <w:pStyle w:val="NoSpacing"/>
      </w:pPr>
      <w:r>
        <w:t xml:space="preserve">Matt Sterzer introduced himself to the council he is taking over Jen Wakeland’s position at Beaver County Economic Development.  </w:t>
      </w:r>
    </w:p>
    <w:p w14:paraId="6FB6A078" w14:textId="77777777" w:rsidR="00A55474" w:rsidRDefault="00A55474" w:rsidP="00AF4A05">
      <w:pPr>
        <w:pStyle w:val="NoSpacing"/>
      </w:pPr>
    </w:p>
    <w:p w14:paraId="19DC4F33" w14:textId="77363BC6" w:rsidR="00340DAE" w:rsidRDefault="00A55474" w:rsidP="00AF4A05">
      <w:pPr>
        <w:pStyle w:val="NoSpacing"/>
      </w:pPr>
      <w:r>
        <w:t xml:space="preserve">Jennifer Marshall would like to let the council know next year is the </w:t>
      </w:r>
      <w:r w:rsidR="00142846">
        <w:t>250-year</w:t>
      </w:r>
      <w:r>
        <w:t xml:space="preserve"> celebration of Utah on the 4</w:t>
      </w:r>
      <w:r w:rsidRPr="00A55474">
        <w:rPr>
          <w:vertAlign w:val="superscript"/>
        </w:rPr>
        <w:t>th</w:t>
      </w:r>
      <w:r>
        <w:t xml:space="preserve"> of July and Governor Cox is giving communities $1500.00 to put into a project for the celebration</w:t>
      </w:r>
      <w:r w:rsidR="00340DAE">
        <w:t xml:space="preserve">.  The council talked about putting water fountains at the park as the project or more electrical outlets for food vendors.  </w:t>
      </w:r>
    </w:p>
    <w:p w14:paraId="5EF2D2D3" w14:textId="77777777" w:rsidR="00340DAE" w:rsidRDefault="00340DAE" w:rsidP="00AF4A05">
      <w:pPr>
        <w:pStyle w:val="NoSpacing"/>
      </w:pPr>
    </w:p>
    <w:p w14:paraId="697F82E7" w14:textId="36FC0700" w:rsidR="00E21CE0" w:rsidRDefault="00340DAE" w:rsidP="00AF4A05">
      <w:pPr>
        <w:pStyle w:val="NoSpacing"/>
      </w:pPr>
      <w:r>
        <w:t>Tevan Erickson said the cemetery mower is having issues</w:t>
      </w:r>
      <w:r w:rsidR="00142846">
        <w:t>.  Would the council like them to look into fixing it again or look for a new mower since it is 5 years old.</w:t>
      </w:r>
    </w:p>
    <w:p w14:paraId="511E55E4" w14:textId="6FFB5847" w:rsidR="00142846" w:rsidRDefault="00142846" w:rsidP="00AF4A05">
      <w:pPr>
        <w:pStyle w:val="NoSpacing"/>
      </w:pPr>
      <w:r>
        <w:t>The council said to look into fixing it.</w:t>
      </w:r>
    </w:p>
    <w:p w14:paraId="01A6BB1D" w14:textId="77777777" w:rsidR="00142846" w:rsidRDefault="00142846" w:rsidP="00AF4A05">
      <w:pPr>
        <w:pStyle w:val="NoSpacing"/>
      </w:pPr>
    </w:p>
    <w:p w14:paraId="166898B3" w14:textId="39ABDB3B" w:rsidR="00142846" w:rsidRDefault="00142846" w:rsidP="00AF4A05">
      <w:pPr>
        <w:pStyle w:val="NoSpacing"/>
      </w:pPr>
      <w:r>
        <w:t>Put drug testing contract on the next agenda.</w:t>
      </w:r>
    </w:p>
    <w:p w14:paraId="362D6280" w14:textId="77777777" w:rsidR="00142846" w:rsidRDefault="00142846" w:rsidP="00AF4A05">
      <w:pPr>
        <w:pStyle w:val="NoSpacing"/>
      </w:pPr>
    </w:p>
    <w:p w14:paraId="607E2E8D" w14:textId="26E348E8" w:rsidR="00142846" w:rsidRDefault="00142846" w:rsidP="00AF4A05">
      <w:pPr>
        <w:pStyle w:val="NoSpacing"/>
      </w:pPr>
      <w:r>
        <w:t>Brad Eyre made a motion to adjourn.  Jen Marshall seconded the motion all voted in favor.</w:t>
      </w:r>
    </w:p>
    <w:p w14:paraId="14BBDAFF" w14:textId="44C756AB" w:rsidR="00142846" w:rsidRDefault="00142846" w:rsidP="00AF4A05">
      <w:pPr>
        <w:pStyle w:val="NoSpacing"/>
      </w:pPr>
      <w:r>
        <w:t xml:space="preserve">Meeting adjourned at 6:10 pm                                                                   Cherie C. Wood </w:t>
      </w:r>
    </w:p>
    <w:p w14:paraId="47BBFE25" w14:textId="77777777" w:rsidR="00AF4A05" w:rsidRDefault="00AF4A05" w:rsidP="00AF4A05">
      <w:pPr>
        <w:pStyle w:val="NoSpacing"/>
      </w:pPr>
    </w:p>
    <w:p w14:paraId="4DDC23DF" w14:textId="30202AD6" w:rsidR="00AF4A05" w:rsidRDefault="00AF4A05" w:rsidP="00AF4A05">
      <w:pPr>
        <w:pStyle w:val="NormalWeb"/>
      </w:pPr>
      <w:r>
        <w:t>.</w:t>
      </w:r>
    </w:p>
    <w:p w14:paraId="20559D43" w14:textId="77777777" w:rsidR="0037311B" w:rsidRDefault="0037311B"/>
    <w:sectPr w:rsidR="00373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E9"/>
    <w:rsid w:val="00137A89"/>
    <w:rsid w:val="00142846"/>
    <w:rsid w:val="00340DAE"/>
    <w:rsid w:val="0037311B"/>
    <w:rsid w:val="004327CA"/>
    <w:rsid w:val="00491A32"/>
    <w:rsid w:val="00594293"/>
    <w:rsid w:val="005D1ED2"/>
    <w:rsid w:val="00775B34"/>
    <w:rsid w:val="00A55474"/>
    <w:rsid w:val="00AA23BB"/>
    <w:rsid w:val="00AF4A05"/>
    <w:rsid w:val="00B41CB4"/>
    <w:rsid w:val="00E21CE0"/>
    <w:rsid w:val="00E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15707"/>
  <w15:chartTrackingRefBased/>
  <w15:docId w15:val="{886B9324-4175-4E67-9C63-348B97E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6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6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6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6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6E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7311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F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Minersville Town</dc:creator>
  <cp:keywords/>
  <dc:description/>
  <cp:lastModifiedBy>Minersville Town</cp:lastModifiedBy>
  <cp:revision>2</cp:revision>
  <cp:lastPrinted>2025-07-08T21:06:00Z</cp:lastPrinted>
  <dcterms:created xsi:type="dcterms:W3CDTF">2025-07-08T19:07:00Z</dcterms:created>
  <dcterms:modified xsi:type="dcterms:W3CDTF">2025-07-08T21:25:00Z</dcterms:modified>
</cp:coreProperties>
</file>