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503B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503B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27858A7" w14:textId="77777777" w:rsidR="00EA4511" w:rsidRDefault="00EA4511" w:rsidP="008503B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365FC0E8" w:rsidR="00F51C79" w:rsidRDefault="00F51C79" w:rsidP="008503B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2E893650" w:rsidR="00F51C79" w:rsidRDefault="00513FCD" w:rsidP="008503B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503BE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A7890BD" w:rsidR="00F64337" w:rsidRPr="008503BE" w:rsidRDefault="00C54C7D" w:rsidP="008503B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F2D15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DF68F35" w:rsidR="00787DB2" w:rsidRPr="0054668F" w:rsidRDefault="00787DB2" w:rsidP="008503B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A451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3:00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8503B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60B6B40" w:rsidR="00C84D8C" w:rsidRPr="00EA4511" w:rsidRDefault="00C84D8C" w:rsidP="008503B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EA451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</w:t>
      </w:r>
      <w:r w:rsidR="003D382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A72A144" w:rsidR="004532F0" w:rsidRDefault="00C84D8C" w:rsidP="008503B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D382E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9F09438" w:rsidR="00914DCF" w:rsidRDefault="00914DCF" w:rsidP="008503B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D382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D382E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931A4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8503B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8503BE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503BE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D756578" w:rsidR="00380A15" w:rsidRPr="004532F0" w:rsidRDefault="00380A15" w:rsidP="008503BE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D38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3:02 P.M.</w:t>
      </w:r>
    </w:p>
    <w:p w14:paraId="0EDE4EDF" w14:textId="77777777" w:rsidR="004532F0" w:rsidRPr="004532F0" w:rsidRDefault="004532F0" w:rsidP="008503BE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503BE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503B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503B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8503BE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215B76C5" w:rsidR="001713A0" w:rsidRPr="003D382E" w:rsidRDefault="00EA4511" w:rsidP="003D382E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23965"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323965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F2D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4, 2025</w:t>
      </w:r>
    </w:p>
    <w:p w14:paraId="51BFEBDE" w14:textId="77777777" w:rsidR="00155BEA" w:rsidRPr="001713A0" w:rsidRDefault="00155BEA" w:rsidP="008503BE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66CB4F4" w:rsidR="00CB5277" w:rsidRDefault="00DA042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D382E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31A4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31A4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9F2D15">
        <w:rPr>
          <w:rFonts w:ascii="Times New Roman" w:hAnsi="Times New Roman" w:cs="Times New Roman"/>
          <w:color w:val="08050B"/>
          <w:sz w:val="24"/>
          <w:szCs w:val="24"/>
        </w:rPr>
        <w:t>February 4, 2025</w:t>
      </w:r>
      <w:r w:rsidR="00931A4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22D58CC" w:rsidR="00914DCF" w:rsidRDefault="00DA042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D382E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66086673" w:rsidR="00914DCF" w:rsidRDefault="00DA042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Seth Robertson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6B4F3572" w:rsidR="00914DCF" w:rsidRDefault="00DA042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Walker Wood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16B8EDF3" w:rsidR="00EE7880" w:rsidRPr="00F16960" w:rsidRDefault="00EE7880" w:rsidP="008503BE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991AF67" w14:textId="4B8CF6A5" w:rsidR="005A43B8" w:rsidRDefault="005A43B8" w:rsidP="008503BE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8503B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503BE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0015578" w14:textId="2E13C004" w:rsidR="00914DCF" w:rsidRDefault="00EA4511" w:rsidP="008503BE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F2D15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9F2D15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</w:t>
      </w:r>
      <w:r w:rsidR="009F2D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First</w:t>
      </w:r>
      <w:r w:rsidR="009F2D15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762434BC" w14:textId="77777777" w:rsidR="00EA4511" w:rsidRDefault="00EA4511" w:rsidP="008503BE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E5D7B90" w14:textId="7D7B2E76" w:rsidR="00155BEA" w:rsidRDefault="003D382E" w:rsidP="003D382E">
      <w:pPr>
        <w:pStyle w:val="ListParagraph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D382E"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Financial Statements for PID 1 &amp; 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them with Board Members and Michael Jensen.</w:t>
      </w:r>
    </w:p>
    <w:p w14:paraId="4C4F301D" w14:textId="77777777" w:rsidR="003D382E" w:rsidRPr="003D382E" w:rsidRDefault="003D382E" w:rsidP="003D382E">
      <w:pPr>
        <w:pStyle w:val="ListParagraph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39774077" w:rsidR="00914DCF" w:rsidRDefault="004B00B6" w:rsidP="003D382E">
      <w:pPr>
        <w:pStyle w:val="ListParagraph"/>
        <w:ind w:left="792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D382E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9F2D15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C6140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First Quarter Financial Statements</w:t>
      </w:r>
      <w:r w:rsidR="003D382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 for District </w:t>
      </w:r>
      <w:r w:rsidR="004A6EC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No. </w:t>
      </w:r>
      <w:r w:rsidR="003D382E">
        <w:rPr>
          <w:rFonts w:ascii="Times New Roman" w:hAnsi="Times New Roman" w:cs="Times New Roman"/>
          <w:bCs/>
          <w:color w:val="08050B"/>
          <w:sz w:val="24"/>
          <w:szCs w:val="24"/>
        </w:rPr>
        <w:t>1 &amp; 2.</w:t>
      </w:r>
    </w:p>
    <w:p w14:paraId="16500AB9" w14:textId="1D6CB403" w:rsidR="00914DCF" w:rsidRDefault="004B00B6" w:rsidP="008503BE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D382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7A6057" w14:textId="78FE9F23" w:rsidR="00EA4511" w:rsidRDefault="00DA042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Seth Robertson: Aye</w:t>
      </w:r>
    </w:p>
    <w:p w14:paraId="10CEB0F1" w14:textId="5B2BFE8B" w:rsidR="00EA4511" w:rsidRDefault="00EA4511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Walker Wood: Aye</w:t>
      </w:r>
    </w:p>
    <w:p w14:paraId="34252495" w14:textId="313B8A55" w:rsidR="00DA042A" w:rsidRDefault="00EA4511" w:rsidP="008503BE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Motion passed</w:t>
      </w:r>
      <w:r w:rsidR="00931A4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BD4F09F" w14:textId="77777777" w:rsidR="00EA4511" w:rsidRDefault="00EA4511" w:rsidP="008503BE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8169ACB" w14:textId="54085B05" w:rsidR="00EA4511" w:rsidRPr="00DA042A" w:rsidRDefault="00EA4511" w:rsidP="008503BE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DEF5E5" w14:textId="77777777" w:rsidR="00DA042A" w:rsidRDefault="00DA042A" w:rsidP="008503BE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8503BE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8503BE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3D0BA50" w:rsidR="00DA042A" w:rsidRPr="00DA042A" w:rsidRDefault="003D382E" w:rsidP="003D382E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Seth Robertson, Michael Jensen and David Hutchison discussed interest payments and tax rates for both </w:t>
      </w:r>
      <w:proofErr w:type="spell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PIDS</w:t>
      </w:r>
      <w:proofErr w:type="spell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8503B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503B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2478A769" w:rsidR="00D02B73" w:rsidRPr="00B96F9C" w:rsidRDefault="00D02B73" w:rsidP="00B96F9C">
      <w:pPr>
        <w:pStyle w:val="BodyText2"/>
        <w:tabs>
          <w:tab w:val="left" w:pos="450"/>
          <w:tab w:val="left" w:pos="783"/>
        </w:tabs>
        <w:ind w:lef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216418E" w14:textId="468920EA" w:rsidR="00F37942" w:rsidRDefault="000740D0" w:rsidP="008503B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B0E1100" w14:textId="77777777" w:rsidR="00D548CD" w:rsidRDefault="00D548CD" w:rsidP="008503B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436AC47" w:rsidR="00DA042A" w:rsidRDefault="00DA042A" w:rsidP="008503B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6F9C" w:rsidRPr="00B96F9C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B96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31A4C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744F280" w:rsidR="00DA042A" w:rsidRPr="00DA042A" w:rsidRDefault="00DA042A" w:rsidP="008503B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96F9C">
        <w:rPr>
          <w:rFonts w:ascii="Times New Roman" w:hAnsi="Times New Roman" w:cs="Times New Roman"/>
          <w:b w:val="0"/>
          <w:bCs/>
          <w:sz w:val="24"/>
          <w:szCs w:val="24"/>
        </w:rPr>
        <w:t>Walker Wood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35C76FC1" w14:textId="77777777" w:rsidR="00155BEA" w:rsidRDefault="00155BE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5E52ED4" w14:textId="3D59B6D2" w:rsidR="00155BEA" w:rsidRDefault="00155BE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Wood: Aye</w:t>
      </w:r>
    </w:p>
    <w:p w14:paraId="30E89D81" w14:textId="507C11FC" w:rsidR="00F7111B" w:rsidRPr="00155BEA" w:rsidRDefault="00155BEA" w:rsidP="008503B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55B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  <w:r w:rsidR="00931A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B0AEE88" w14:textId="77777777" w:rsidR="00235EDB" w:rsidRDefault="00235EDB" w:rsidP="008503B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503B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503B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503B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8503B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8503BE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54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318652"/>
      <w:docPartObj>
        <w:docPartGallery w:val="Watermarks"/>
        <w:docPartUnique/>
      </w:docPartObj>
    </w:sdtPr>
    <w:sdtEndPr/>
    <w:sdtContent>
      <w:p w14:paraId="1C82D0FB" w14:textId="71228025" w:rsidR="007D2937" w:rsidRDefault="00931A4C">
        <w:pPr>
          <w:pStyle w:val="Header"/>
        </w:pPr>
        <w:r>
          <w:rPr>
            <w:noProof/>
          </w:rPr>
          <w:pict w14:anchorId="0C15B88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5D167DB0"/>
    <w:lvl w:ilvl="0" w:tplc="2AD803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BEA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56A7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E88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676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031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33D3"/>
    <w:rsid w:val="003C4473"/>
    <w:rsid w:val="003C68E7"/>
    <w:rsid w:val="003C6A6A"/>
    <w:rsid w:val="003D184D"/>
    <w:rsid w:val="003D330D"/>
    <w:rsid w:val="003D3609"/>
    <w:rsid w:val="003D382E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469"/>
    <w:rsid w:val="00425754"/>
    <w:rsid w:val="00426A88"/>
    <w:rsid w:val="00431EB0"/>
    <w:rsid w:val="00433D5D"/>
    <w:rsid w:val="0043486D"/>
    <w:rsid w:val="004403B5"/>
    <w:rsid w:val="00442D69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050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6ECA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3FCD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582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27B41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3BE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5EDE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1A4C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2D15"/>
    <w:rsid w:val="009F4D26"/>
    <w:rsid w:val="009F5428"/>
    <w:rsid w:val="009F5AD6"/>
    <w:rsid w:val="009F6563"/>
    <w:rsid w:val="009F69BC"/>
    <w:rsid w:val="009F77AD"/>
    <w:rsid w:val="00A01DD8"/>
    <w:rsid w:val="00A0360B"/>
    <w:rsid w:val="00A052B5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71C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96F9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403B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140D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CD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4511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6248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0B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1552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2024-09-27T19:50:00Z</cp:lastPrinted>
  <dcterms:created xsi:type="dcterms:W3CDTF">2025-01-07T18:14:00Z</dcterms:created>
  <dcterms:modified xsi:type="dcterms:W3CDTF">2025-07-01T15:54:00Z</dcterms:modified>
</cp:coreProperties>
</file>