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E794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E794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DC0509C" w14:textId="77777777" w:rsidR="003931E6" w:rsidRDefault="003931E6" w:rsidP="004E794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BBE">
        <w:rPr>
          <w:rFonts w:ascii="Times New Roman" w:hAnsi="Times New Roman" w:cs="Times New Roman"/>
          <w:b/>
          <w:bCs/>
          <w:sz w:val="28"/>
          <w:szCs w:val="28"/>
        </w:rPr>
        <w:t>Coral Canyon Infrastructure Financing District No. 1</w:t>
      </w:r>
    </w:p>
    <w:p w14:paraId="46756A1C" w14:textId="77777777" w:rsidR="00F51C79" w:rsidRDefault="00F51C79" w:rsidP="004E794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E794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E7944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74E553B" w:rsidR="000804A2" w:rsidRDefault="00C54C7D" w:rsidP="004E794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931E6">
        <w:rPr>
          <w:rFonts w:ascii="Times New Roman" w:hAnsi="Times New Roman" w:cs="Times New Roman"/>
          <w:color w:val="08050B"/>
          <w:sz w:val="24"/>
          <w:szCs w:val="24"/>
          <w:u w:val="single"/>
        </w:rPr>
        <w:t>MAY 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E794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8C8E9E4" w:rsidR="00787DB2" w:rsidRPr="0054668F" w:rsidRDefault="00787DB2" w:rsidP="004E794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931E6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1:30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4E7944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00E50A4" w:rsidR="00C84D8C" w:rsidRPr="003931E6" w:rsidRDefault="00C84D8C" w:rsidP="004E794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931E6"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 (zoom), Seth Robertson (zoom), Eric Day (zoom).</w:t>
      </w:r>
    </w:p>
    <w:p w14:paraId="5C394C15" w14:textId="06BC0C96" w:rsidR="004532F0" w:rsidRDefault="00C84D8C" w:rsidP="004E794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3931E6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4E794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4E7944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E7944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E7944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86F23C7" w:rsidR="00380A15" w:rsidRPr="004532F0" w:rsidRDefault="00380A15" w:rsidP="004E7944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2398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1:33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E7944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E7944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E794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E7944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E7944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2DCE8068" w:rsidR="001713A0" w:rsidRPr="00E23987" w:rsidRDefault="00323965" w:rsidP="004E7944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931E6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10, 2025</w:t>
      </w:r>
    </w:p>
    <w:p w14:paraId="50097F64" w14:textId="77777777" w:rsidR="001713A0" w:rsidRPr="001713A0" w:rsidRDefault="001713A0" w:rsidP="004E794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A80215D" w:rsidR="00CB5277" w:rsidRDefault="00DA042A" w:rsidP="004E794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23987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23987">
        <w:rPr>
          <w:rFonts w:ascii="Times New Roman" w:hAnsi="Times New Roman" w:cs="Times New Roman"/>
          <w:color w:val="08050B"/>
          <w:sz w:val="24"/>
          <w:szCs w:val="24"/>
        </w:rPr>
        <w:t>Board 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2398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3931E6">
        <w:rPr>
          <w:rFonts w:ascii="Times New Roman" w:hAnsi="Times New Roman" w:cs="Times New Roman"/>
          <w:color w:val="08050B"/>
          <w:sz w:val="24"/>
          <w:szCs w:val="24"/>
        </w:rPr>
        <w:t>February 10, 2025</w:t>
      </w:r>
      <w:r w:rsidR="00E2398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5E84CD4" w:rsidR="00914DCF" w:rsidRDefault="00DA042A" w:rsidP="004E794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23987">
        <w:rPr>
          <w:rFonts w:ascii="Times New Roman" w:hAnsi="Times New Roman" w:cs="Times New Roman"/>
          <w:color w:val="08050B"/>
          <w:sz w:val="24"/>
          <w:szCs w:val="24"/>
        </w:rPr>
        <w:t xml:space="preserve">Nick Meister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1885BB1" w14:textId="77777777" w:rsidR="003931E6" w:rsidRDefault="003931E6" w:rsidP="004E7944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7326B3E" w14:textId="77777777" w:rsidR="003931E6" w:rsidRDefault="003931E6" w:rsidP="004E7944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449107A" w14:textId="77777777" w:rsidR="003931E6" w:rsidRDefault="003931E6" w:rsidP="004E7944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209E1D3" w14:textId="26C9F7F9" w:rsidR="003931E6" w:rsidRPr="00060F99" w:rsidRDefault="003931E6" w:rsidP="004E7944">
      <w:pPr>
        <w:pStyle w:val="BodyText2"/>
        <w:tabs>
          <w:tab w:val="left" w:pos="720"/>
          <w:tab w:val="left" w:pos="1170"/>
        </w:tabs>
        <w:spacing w:line="276" w:lineRule="auto"/>
        <w:ind w:left="0" w:firstLine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DF1D00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1991AF67" w14:textId="6A9FC291" w:rsidR="005A43B8" w:rsidRPr="00E23987" w:rsidRDefault="005A43B8" w:rsidP="00E23987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4EC27CC" w14:textId="6707B3C2" w:rsidR="00D02B73" w:rsidRDefault="00AA7EAA" w:rsidP="004E794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E7944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ED4CE85" w:rsidR="00153A1E" w:rsidRPr="00C00DC4" w:rsidRDefault="000C1569" w:rsidP="004E7944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DA185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</w:t>
      </w:r>
      <w:r w:rsidR="003931E6">
        <w:rPr>
          <w:rFonts w:ascii="Times New Roman" w:hAnsi="Times New Roman" w:cs="Times New Roman"/>
          <w:b/>
          <w:color w:val="08050B"/>
          <w:sz w:val="24"/>
          <w:szCs w:val="24"/>
        </w:rPr>
        <w:t>the First Quarter Financial Statements</w:t>
      </w:r>
    </w:p>
    <w:p w14:paraId="6CDD3456" w14:textId="77777777" w:rsidR="00914DCF" w:rsidRDefault="00914DCF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10070723" w:rsidR="00914DCF" w:rsidRDefault="00E23987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David Hutchison explained the First Quarter Financial Statements and discussed them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with Board Members.</w:t>
      </w:r>
    </w:p>
    <w:p w14:paraId="0A700D60" w14:textId="72AE6B80" w:rsidR="00E23987" w:rsidRDefault="00E23987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Seth Robertson asked about clearing out the COI Fund and moving them to the Working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Capital Fund.</w:t>
      </w:r>
    </w:p>
    <w:p w14:paraId="4113A879" w14:textId="63E259D1" w:rsidR="00E23987" w:rsidRDefault="00E23987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David Hutchison indicated that it usually happens after 90 days; however, he will follow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up with a letter to UMB.</w:t>
      </w:r>
    </w:p>
    <w:p w14:paraId="5D208EB6" w14:textId="77777777" w:rsidR="00E23987" w:rsidRPr="00E23987" w:rsidRDefault="00E23987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659A6FBE" w:rsidR="00914DCF" w:rsidRDefault="004B00B6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23987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DA1850">
        <w:rPr>
          <w:rFonts w:ascii="Times New Roman" w:hAnsi="Times New Roman" w:cs="Times New Roman"/>
          <w:bCs/>
          <w:color w:val="08050B"/>
          <w:sz w:val="24"/>
          <w:szCs w:val="24"/>
        </w:rPr>
        <w:t>accept</w:t>
      </w:r>
      <w:r w:rsidR="003931E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First Quarter Financial Statements</w:t>
      </w:r>
      <w:r w:rsidR="00E2398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presented.</w:t>
      </w:r>
    </w:p>
    <w:p w14:paraId="16500AB9" w14:textId="312A8235" w:rsidR="00914DCF" w:rsidRDefault="004B00B6" w:rsidP="004E7944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2398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Nick Meister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4028419" w14:textId="4975B14A" w:rsidR="003931E6" w:rsidRDefault="003931E6" w:rsidP="004E7944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F92814F" w14:textId="77777777" w:rsidR="003931E6" w:rsidRDefault="003931E6" w:rsidP="004E7944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2777F75" w14:textId="77777777" w:rsidR="003931E6" w:rsidRDefault="003931E6" w:rsidP="004E7944">
      <w:pPr>
        <w:pStyle w:val="BodyText2"/>
        <w:tabs>
          <w:tab w:val="left" w:pos="720"/>
        </w:tabs>
        <w:spacing w:line="276" w:lineRule="auto"/>
        <w:ind w:left="0" w:firstLine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D61511E" w14:textId="45B81A96" w:rsidR="003931E6" w:rsidRPr="00060F99" w:rsidRDefault="003931E6" w:rsidP="004E7944">
      <w:pPr>
        <w:pStyle w:val="BodyText2"/>
        <w:tabs>
          <w:tab w:val="left" w:pos="720"/>
          <w:tab w:val="left" w:pos="1170"/>
        </w:tabs>
        <w:spacing w:line="276" w:lineRule="auto"/>
        <w:ind w:left="0" w:firstLine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DF1D00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0884926F" w14:textId="38103DA1" w:rsidR="000C1569" w:rsidRDefault="000C1569" w:rsidP="004E7944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E794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E7944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C988A80" w:rsidR="00DA042A" w:rsidRPr="00DA042A" w:rsidRDefault="00E23987" w:rsidP="00E23987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indicated it was time for the First Quarter Reports and will need any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development updates.</w:t>
      </w:r>
    </w:p>
    <w:p w14:paraId="6CBB9AD0" w14:textId="77777777" w:rsidR="000740D0" w:rsidRDefault="000740D0" w:rsidP="004E7944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E7944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E7944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E7944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19D256F" w14:textId="77777777" w:rsidR="003C4729" w:rsidRDefault="003C4729" w:rsidP="004E7944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FF5E11A" w:rsidR="00DA042A" w:rsidRDefault="00DA042A" w:rsidP="004E7944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3987" w:rsidRPr="00E23987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E23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23987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86E698C" w:rsidR="00DA042A" w:rsidRPr="00DA042A" w:rsidRDefault="00DA042A" w:rsidP="004E7944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23987">
        <w:rPr>
          <w:rFonts w:ascii="Times New Roman" w:hAnsi="Times New Roman" w:cs="Times New Roman"/>
          <w:b w:val="0"/>
          <w:bCs/>
          <w:sz w:val="24"/>
          <w:szCs w:val="24"/>
        </w:rPr>
        <w:t>Nick Meister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bookmarkEnd w:id="3"/>
    <w:p w14:paraId="26B055D7" w14:textId="6519F737" w:rsidR="003931E6" w:rsidRDefault="003931E6" w:rsidP="004E7944">
      <w:pPr>
        <w:pStyle w:val="BodyText2"/>
        <w:tabs>
          <w:tab w:val="left" w:pos="45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Nick Meister</w:t>
      </w:r>
      <w:r w:rsidRPr="00EA3EDF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5D9E9F4" w14:textId="77777777" w:rsidR="003931E6" w:rsidRDefault="003931E6" w:rsidP="004E7944">
      <w:pPr>
        <w:pStyle w:val="BodyText2"/>
        <w:tabs>
          <w:tab w:val="left" w:pos="450"/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</w:t>
      </w:r>
      <w:r w:rsidRPr="001A4065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3F10F1B" w14:textId="77777777" w:rsidR="003931E6" w:rsidRDefault="003931E6" w:rsidP="004E7944">
      <w:pPr>
        <w:pStyle w:val="BodyText2"/>
        <w:tabs>
          <w:tab w:val="left" w:pos="450"/>
          <w:tab w:val="left" w:pos="72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Eric Day</w:t>
      </w:r>
      <w:r w:rsidRPr="00060F99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1DD5400" w14:textId="434DE640" w:rsidR="003931E6" w:rsidRPr="00060F99" w:rsidRDefault="003931E6" w:rsidP="004E7944">
      <w:pPr>
        <w:pStyle w:val="BodyText2"/>
        <w:tabs>
          <w:tab w:val="left" w:pos="450"/>
          <w:tab w:val="left" w:pos="720"/>
          <w:tab w:val="left" w:pos="1170"/>
        </w:tabs>
        <w:spacing w:line="276" w:lineRule="auto"/>
        <w:ind w:left="0" w:firstLine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DF1D00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assed.</w:t>
      </w:r>
    </w:p>
    <w:p w14:paraId="30E89D81" w14:textId="52EC71FE" w:rsidR="00F7111B" w:rsidRDefault="00F7111B" w:rsidP="004E7944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4E7944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E7944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E794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E794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4E7944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4E7944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DF1D00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681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1F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07E58"/>
    <w:rsid w:val="003111F3"/>
    <w:rsid w:val="003120C6"/>
    <w:rsid w:val="0031241D"/>
    <w:rsid w:val="0031376B"/>
    <w:rsid w:val="00313D5E"/>
    <w:rsid w:val="003147AF"/>
    <w:rsid w:val="003176D4"/>
    <w:rsid w:val="00317E5E"/>
    <w:rsid w:val="003230F8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3D5A"/>
    <w:rsid w:val="0038537A"/>
    <w:rsid w:val="00386F80"/>
    <w:rsid w:val="00387CFB"/>
    <w:rsid w:val="00390ED1"/>
    <w:rsid w:val="003931E6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4729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280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07C6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3ACA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E7944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50D3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C76CE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CCF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8F721C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3E4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4354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50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D00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3987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3F49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1784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8</cp:revision>
  <cp:lastPrinted>2024-09-27T19:50:00Z</cp:lastPrinted>
  <dcterms:created xsi:type="dcterms:W3CDTF">2025-02-11T22:30:00Z</dcterms:created>
  <dcterms:modified xsi:type="dcterms:W3CDTF">2025-06-24T22:19:00Z</dcterms:modified>
</cp:coreProperties>
</file>