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85B58" w:rsidRDefault="00000000">
      <w:pPr>
        <w:spacing w:before="240" w:after="240"/>
      </w:pPr>
      <w:r>
        <w:rPr>
          <w:b/>
        </w:rPr>
        <w:t>Tropic Town Board Budget Hearing &amp; Regular Meeting Minutes</w:t>
      </w:r>
      <w:r>
        <w:rPr>
          <w:b/>
        </w:rPr>
        <w:br/>
      </w:r>
      <w:r>
        <w:t xml:space="preserve"> </w:t>
      </w:r>
      <w:r>
        <w:rPr>
          <w:b/>
        </w:rPr>
        <w:t>Date:</w:t>
      </w:r>
      <w:r>
        <w:t xml:space="preserve"> Thursday, June 12, 2025</w:t>
      </w:r>
      <w:r>
        <w:br/>
        <w:t xml:space="preserve"> </w:t>
      </w:r>
      <w:r>
        <w:rPr>
          <w:b/>
        </w:rPr>
        <w:t>Time:</w:t>
      </w:r>
      <w:r>
        <w:t xml:space="preserve"> 5:30 PM</w:t>
      </w:r>
      <w:r>
        <w:br/>
        <w:t xml:space="preserve"> </w:t>
      </w:r>
      <w:r>
        <w:rPr>
          <w:b/>
        </w:rPr>
        <w:t>Location:</w:t>
      </w:r>
      <w:r>
        <w:t xml:space="preserve"> Tropic Town Heritage Center</w:t>
      </w:r>
    </w:p>
    <w:p w14:paraId="00000002" w14:textId="77777777" w:rsidR="00785B58" w:rsidRDefault="00000000">
      <w:pPr>
        <w:pStyle w:val="Heading3"/>
        <w:keepNext w:val="0"/>
        <w:keepLines w:val="0"/>
        <w:spacing w:before="280"/>
        <w:rPr>
          <w:b/>
          <w:color w:val="000000"/>
          <w:sz w:val="26"/>
          <w:szCs w:val="26"/>
        </w:rPr>
      </w:pPr>
      <w:bookmarkStart w:id="0" w:name="_8r683kcwqtmu" w:colFirst="0" w:colLast="0"/>
      <w:bookmarkEnd w:id="0"/>
      <w:r>
        <w:rPr>
          <w:b/>
          <w:color w:val="000000"/>
          <w:sz w:val="26"/>
          <w:szCs w:val="26"/>
        </w:rPr>
        <w:t>Call to Order</w:t>
      </w:r>
    </w:p>
    <w:p w14:paraId="00000003" w14:textId="77777777" w:rsidR="00785B58" w:rsidRDefault="00000000">
      <w:pPr>
        <w:spacing w:before="240" w:after="240"/>
      </w:pPr>
      <w:r>
        <w:t>Mayor Travis LeFevre called the meeting to order at 5:37 PM.</w:t>
      </w:r>
    </w:p>
    <w:p w14:paraId="00000004" w14:textId="77777777" w:rsidR="00785B58" w:rsidRDefault="00000000">
      <w:pPr>
        <w:pStyle w:val="Heading3"/>
        <w:keepNext w:val="0"/>
        <w:keepLines w:val="0"/>
        <w:spacing w:before="280"/>
        <w:rPr>
          <w:b/>
          <w:color w:val="000000"/>
          <w:sz w:val="26"/>
          <w:szCs w:val="26"/>
        </w:rPr>
      </w:pPr>
      <w:bookmarkStart w:id="1" w:name="_czn6dy8mw833" w:colFirst="0" w:colLast="0"/>
      <w:bookmarkEnd w:id="1"/>
      <w:r>
        <w:rPr>
          <w:b/>
          <w:color w:val="000000"/>
          <w:sz w:val="26"/>
          <w:szCs w:val="26"/>
        </w:rPr>
        <w:t>Roll Call</w:t>
      </w:r>
    </w:p>
    <w:p w14:paraId="00000005" w14:textId="77777777" w:rsidR="00785B58" w:rsidRDefault="00000000">
      <w:pPr>
        <w:spacing w:before="240" w:after="240"/>
      </w:pPr>
      <w:r>
        <w:t>Present:</w:t>
      </w:r>
    </w:p>
    <w:p w14:paraId="00000006" w14:textId="77777777" w:rsidR="00785B58" w:rsidRDefault="00000000">
      <w:pPr>
        <w:numPr>
          <w:ilvl w:val="0"/>
          <w:numId w:val="1"/>
        </w:numPr>
        <w:spacing w:before="240"/>
      </w:pPr>
      <w:r>
        <w:t>Mayor Travis LeFevre</w:t>
      </w:r>
      <w:r>
        <w:br/>
      </w:r>
    </w:p>
    <w:p w14:paraId="00000007" w14:textId="77777777" w:rsidR="00785B58" w:rsidRDefault="00000000">
      <w:pPr>
        <w:numPr>
          <w:ilvl w:val="0"/>
          <w:numId w:val="1"/>
        </w:numPr>
      </w:pPr>
      <w:r>
        <w:t>Council Member Lance Syrett</w:t>
      </w:r>
      <w:r>
        <w:br/>
      </w:r>
    </w:p>
    <w:p w14:paraId="00000008" w14:textId="77777777" w:rsidR="00785B58" w:rsidRDefault="00000000">
      <w:pPr>
        <w:numPr>
          <w:ilvl w:val="0"/>
          <w:numId w:val="1"/>
        </w:numPr>
      </w:pPr>
      <w:r>
        <w:t>Council Member Merilee Mecham</w:t>
      </w:r>
      <w:r>
        <w:br/>
      </w:r>
    </w:p>
    <w:p w14:paraId="00000009" w14:textId="77777777" w:rsidR="00785B58" w:rsidRDefault="00000000">
      <w:pPr>
        <w:numPr>
          <w:ilvl w:val="0"/>
          <w:numId w:val="1"/>
        </w:numPr>
      </w:pPr>
      <w:r>
        <w:t>Council Member Mike Ahlstrom</w:t>
      </w:r>
      <w:r>
        <w:br/>
      </w:r>
    </w:p>
    <w:p w14:paraId="10B088EC" w14:textId="77777777" w:rsidR="0003599F" w:rsidRDefault="00000000">
      <w:pPr>
        <w:numPr>
          <w:ilvl w:val="0"/>
          <w:numId w:val="1"/>
        </w:numPr>
        <w:spacing w:after="240"/>
      </w:pPr>
      <w:r>
        <w:t>Council Member Travis LeFevre</w:t>
      </w:r>
    </w:p>
    <w:p w14:paraId="0000000A" w14:textId="1B30D77E" w:rsidR="00785B58" w:rsidRDefault="0003599F">
      <w:pPr>
        <w:numPr>
          <w:ilvl w:val="0"/>
          <w:numId w:val="1"/>
        </w:numPr>
        <w:spacing w:after="240"/>
      </w:pPr>
      <w:r>
        <w:t>Council Member Sydney Lamas- excused</w:t>
      </w:r>
      <w:r w:rsidR="00000000">
        <w:br/>
      </w:r>
    </w:p>
    <w:p w14:paraId="0000000B" w14:textId="77777777" w:rsidR="00785B58" w:rsidRDefault="00000000">
      <w:pPr>
        <w:spacing w:before="240" w:after="240"/>
      </w:pPr>
      <w:r>
        <w:t>A quorum was present.</w:t>
      </w:r>
    </w:p>
    <w:p w14:paraId="0000000C" w14:textId="77777777" w:rsidR="00785B58" w:rsidRDefault="00000000">
      <w:pPr>
        <w:pStyle w:val="Heading3"/>
        <w:keepNext w:val="0"/>
        <w:keepLines w:val="0"/>
        <w:spacing w:before="280"/>
        <w:rPr>
          <w:b/>
          <w:color w:val="000000"/>
          <w:sz w:val="26"/>
          <w:szCs w:val="26"/>
        </w:rPr>
      </w:pPr>
      <w:bookmarkStart w:id="2" w:name="_3fw7jbrqph85" w:colFirst="0" w:colLast="0"/>
      <w:bookmarkEnd w:id="2"/>
      <w:r>
        <w:rPr>
          <w:b/>
          <w:color w:val="000000"/>
          <w:sz w:val="26"/>
          <w:szCs w:val="26"/>
        </w:rPr>
        <w:t>Opening Prayer</w:t>
      </w:r>
    </w:p>
    <w:p w14:paraId="0000000D" w14:textId="77777777" w:rsidR="00785B58" w:rsidRDefault="00000000">
      <w:pPr>
        <w:spacing w:before="240" w:after="240"/>
      </w:pPr>
      <w:r>
        <w:t>Offered by Merilee Mecham.</w:t>
      </w:r>
    </w:p>
    <w:p w14:paraId="0000000E" w14:textId="77777777" w:rsidR="00785B58" w:rsidRDefault="00000000">
      <w:pPr>
        <w:pStyle w:val="Heading3"/>
        <w:keepNext w:val="0"/>
        <w:keepLines w:val="0"/>
        <w:spacing w:before="280"/>
        <w:rPr>
          <w:b/>
          <w:color w:val="000000"/>
          <w:sz w:val="26"/>
          <w:szCs w:val="26"/>
        </w:rPr>
      </w:pPr>
      <w:bookmarkStart w:id="3" w:name="_59t51sr7jilp" w:colFirst="0" w:colLast="0"/>
      <w:bookmarkEnd w:id="3"/>
      <w:r>
        <w:rPr>
          <w:b/>
          <w:color w:val="000000"/>
          <w:sz w:val="26"/>
          <w:szCs w:val="26"/>
        </w:rPr>
        <w:t>Pledge of Allegiance</w:t>
      </w:r>
    </w:p>
    <w:p w14:paraId="0000000F" w14:textId="77777777" w:rsidR="00785B58" w:rsidRDefault="00000000">
      <w:pPr>
        <w:spacing w:before="240" w:after="240"/>
      </w:pPr>
      <w:r>
        <w:t>Led by Mike Ahlstrom.</w:t>
      </w:r>
    </w:p>
    <w:p w14:paraId="00000010" w14:textId="77777777" w:rsidR="00785B58" w:rsidRDefault="00000000">
      <w:r>
        <w:pict w14:anchorId="1778D6F9">
          <v:rect id="_x0000_i1025" style="width:0;height:1.5pt" o:hralign="center" o:hrstd="t" o:hr="t" fillcolor="#a0a0a0" stroked="f"/>
        </w:pict>
      </w:r>
    </w:p>
    <w:p w14:paraId="00000011" w14:textId="77777777" w:rsidR="00785B58" w:rsidRDefault="00000000">
      <w:pPr>
        <w:pStyle w:val="Heading3"/>
        <w:keepNext w:val="0"/>
        <w:keepLines w:val="0"/>
        <w:spacing w:before="280"/>
        <w:rPr>
          <w:b/>
          <w:color w:val="000000"/>
          <w:sz w:val="26"/>
          <w:szCs w:val="26"/>
        </w:rPr>
      </w:pPr>
      <w:bookmarkStart w:id="4" w:name="_pjo777v1a63v" w:colFirst="0" w:colLast="0"/>
      <w:bookmarkEnd w:id="4"/>
      <w:r>
        <w:rPr>
          <w:b/>
          <w:color w:val="000000"/>
          <w:sz w:val="26"/>
          <w:szCs w:val="26"/>
        </w:rPr>
        <w:t>Motion to Enter Budget Hearing</w:t>
      </w:r>
    </w:p>
    <w:p w14:paraId="00000012" w14:textId="77777777" w:rsidR="00785B58" w:rsidRDefault="00000000">
      <w:pPr>
        <w:spacing w:before="240" w:after="240"/>
      </w:pPr>
      <w:r>
        <w:t>Motion by Mike Ahlstrom to go out of regular Town Board meeting and into Budget Hearing. Seconded by Lance Syrett. Motion carried unanimously.</w:t>
      </w:r>
    </w:p>
    <w:p w14:paraId="00000013" w14:textId="77777777" w:rsidR="00785B58" w:rsidRDefault="00000000">
      <w:r>
        <w:pict w14:anchorId="29EAC283">
          <v:rect id="_x0000_i1026" style="width:0;height:1.5pt" o:hralign="center" o:hrstd="t" o:hr="t" fillcolor="#a0a0a0" stroked="f"/>
        </w:pict>
      </w:r>
    </w:p>
    <w:p w14:paraId="00000014" w14:textId="77777777" w:rsidR="00785B58" w:rsidRDefault="00000000">
      <w:pPr>
        <w:pStyle w:val="Heading3"/>
        <w:keepNext w:val="0"/>
        <w:keepLines w:val="0"/>
        <w:spacing w:before="280"/>
        <w:rPr>
          <w:b/>
          <w:color w:val="000000"/>
          <w:sz w:val="26"/>
          <w:szCs w:val="26"/>
        </w:rPr>
      </w:pPr>
      <w:bookmarkStart w:id="5" w:name="_9ugcvvezfud" w:colFirst="0" w:colLast="0"/>
      <w:bookmarkEnd w:id="5"/>
      <w:r>
        <w:rPr>
          <w:b/>
          <w:color w:val="000000"/>
          <w:sz w:val="26"/>
          <w:szCs w:val="26"/>
        </w:rPr>
        <w:lastRenderedPageBreak/>
        <w:t>Budget Hearing Presentation</w:t>
      </w:r>
    </w:p>
    <w:p w14:paraId="00000015" w14:textId="77777777" w:rsidR="00785B58" w:rsidRDefault="00000000">
      <w:pPr>
        <w:spacing w:before="240" w:after="240"/>
        <w:rPr>
          <w:b/>
        </w:rPr>
      </w:pPr>
      <w:r>
        <w:rPr>
          <w:b/>
        </w:rPr>
        <w:t>Presented by Cassie (Town Treasurer)</w:t>
      </w:r>
    </w:p>
    <w:p w14:paraId="00000016" w14:textId="77777777" w:rsidR="00785B58" w:rsidRDefault="00000000">
      <w:pPr>
        <w:numPr>
          <w:ilvl w:val="0"/>
          <w:numId w:val="2"/>
        </w:numPr>
        <w:spacing w:before="240"/>
      </w:pPr>
      <w:r>
        <w:t>Reviewed income and projected revenue for FY 2025.</w:t>
      </w:r>
      <w:r>
        <w:br/>
      </w:r>
    </w:p>
    <w:p w14:paraId="00000017" w14:textId="77777777" w:rsidR="00785B58" w:rsidRDefault="00000000">
      <w:pPr>
        <w:numPr>
          <w:ilvl w:val="0"/>
          <w:numId w:val="2"/>
        </w:numPr>
      </w:pPr>
      <w:r>
        <w:t>Noted capital improvement transfers used to fund the park project (~$566,000).</w:t>
      </w:r>
      <w:r>
        <w:br/>
      </w:r>
    </w:p>
    <w:p w14:paraId="00000018" w14:textId="77777777" w:rsidR="00785B58" w:rsidRDefault="00000000">
      <w:pPr>
        <w:numPr>
          <w:ilvl w:val="0"/>
          <w:numId w:val="2"/>
        </w:numPr>
      </w:pPr>
      <w:r>
        <w:t>Rental income for the fire tower now allocated to fire capital improvements.</w:t>
      </w:r>
      <w:r>
        <w:br/>
      </w:r>
    </w:p>
    <w:p w14:paraId="00000019" w14:textId="77777777" w:rsidR="00785B58" w:rsidRDefault="00000000">
      <w:pPr>
        <w:numPr>
          <w:ilvl w:val="0"/>
          <w:numId w:val="2"/>
        </w:numPr>
      </w:pPr>
      <w:r>
        <w:t>Major expenditures included the town park project and equipment purchases (truck, etc.).</w:t>
      </w:r>
      <w:r>
        <w:br/>
      </w:r>
    </w:p>
    <w:p w14:paraId="0000001A" w14:textId="77777777" w:rsidR="00785B58" w:rsidRDefault="00000000">
      <w:pPr>
        <w:numPr>
          <w:ilvl w:val="0"/>
          <w:numId w:val="2"/>
        </w:numPr>
      </w:pPr>
      <w:r>
        <w:t>Grants received for park improvements estimated at ~$505,000.</w:t>
      </w:r>
      <w:r>
        <w:br/>
      </w:r>
    </w:p>
    <w:p w14:paraId="0000001B" w14:textId="77777777" w:rsidR="00785B58" w:rsidRDefault="00000000">
      <w:pPr>
        <w:numPr>
          <w:ilvl w:val="0"/>
          <w:numId w:val="2"/>
        </w:numPr>
      </w:pPr>
      <w:r>
        <w:t>Discussion on properly accounting for grant reimbursements and capital improvement allocations.</w:t>
      </w:r>
      <w:r>
        <w:br/>
      </w:r>
    </w:p>
    <w:p w14:paraId="0000001C" w14:textId="77777777" w:rsidR="00785B58" w:rsidRDefault="00000000">
      <w:pPr>
        <w:numPr>
          <w:ilvl w:val="0"/>
          <w:numId w:val="2"/>
        </w:numPr>
        <w:spacing w:after="240"/>
      </w:pPr>
      <w:r>
        <w:t>Budget amendments were discussed and reflected in updated documents.</w:t>
      </w:r>
      <w:r>
        <w:br/>
      </w:r>
    </w:p>
    <w:p w14:paraId="0000001D" w14:textId="77777777" w:rsidR="00785B58" w:rsidRDefault="00000000">
      <w:pPr>
        <w:spacing w:before="240" w:after="240"/>
        <w:rPr>
          <w:b/>
        </w:rPr>
      </w:pPr>
      <w:r>
        <w:rPr>
          <w:b/>
        </w:rPr>
        <w:t>Sidewalk Grant &amp; Planning:</w:t>
      </w:r>
    </w:p>
    <w:p w14:paraId="0000001E" w14:textId="77777777" w:rsidR="00785B58" w:rsidRDefault="00000000">
      <w:pPr>
        <w:numPr>
          <w:ilvl w:val="0"/>
          <w:numId w:val="6"/>
        </w:numPr>
        <w:spacing w:before="240"/>
      </w:pPr>
      <w:r>
        <w:t>Discussed sidewalk project contributions (Tropic's portion ~$5,000).</w:t>
      </w:r>
      <w:r>
        <w:br/>
      </w:r>
    </w:p>
    <w:p w14:paraId="0000001F" w14:textId="77777777" w:rsidR="00785B58" w:rsidRDefault="00000000">
      <w:pPr>
        <w:numPr>
          <w:ilvl w:val="0"/>
          <w:numId w:val="6"/>
        </w:numPr>
      </w:pPr>
      <w:r>
        <w:t>Reviewed capital improvements and equipment funding strategy.</w:t>
      </w:r>
      <w:r>
        <w:br/>
      </w:r>
    </w:p>
    <w:p w14:paraId="00000020" w14:textId="77777777" w:rsidR="00785B58" w:rsidRDefault="00000000">
      <w:pPr>
        <w:numPr>
          <w:ilvl w:val="0"/>
          <w:numId w:val="6"/>
        </w:numPr>
        <w:spacing w:after="240"/>
      </w:pPr>
      <w:r>
        <w:t>Consideration of establishing an annual equipment fund (~$15,000–$20,000/year).</w:t>
      </w:r>
      <w:r>
        <w:br/>
      </w:r>
    </w:p>
    <w:p w14:paraId="00000021" w14:textId="77777777" w:rsidR="00785B58" w:rsidRDefault="00000000">
      <w:r>
        <w:pict w14:anchorId="793A00B4">
          <v:rect id="_x0000_i1027" style="width:0;height:1.5pt" o:hralign="center" o:hrstd="t" o:hr="t" fillcolor="#a0a0a0" stroked="f"/>
        </w:pict>
      </w:r>
    </w:p>
    <w:p w14:paraId="00000022" w14:textId="77777777" w:rsidR="00785B58" w:rsidRDefault="00000000">
      <w:pPr>
        <w:pStyle w:val="Heading3"/>
        <w:keepNext w:val="0"/>
        <w:keepLines w:val="0"/>
        <w:spacing w:before="280"/>
        <w:rPr>
          <w:b/>
          <w:color w:val="000000"/>
          <w:sz w:val="26"/>
          <w:szCs w:val="26"/>
        </w:rPr>
      </w:pPr>
      <w:bookmarkStart w:id="6" w:name="_3u6dxyrg7l1x" w:colFirst="0" w:colLast="0"/>
      <w:bookmarkEnd w:id="6"/>
      <w:r>
        <w:rPr>
          <w:b/>
          <w:color w:val="000000"/>
          <w:sz w:val="26"/>
          <w:szCs w:val="26"/>
        </w:rPr>
        <w:t>Motion to Exit Budget Hearing and Return to Town Board Meeting</w:t>
      </w:r>
    </w:p>
    <w:p w14:paraId="00000023" w14:textId="77777777" w:rsidR="00785B58" w:rsidRDefault="00000000">
      <w:pPr>
        <w:spacing w:before="240" w:after="240"/>
      </w:pPr>
      <w:r>
        <w:t>Motion made and seconded. Motion carried unanimously.</w:t>
      </w:r>
    </w:p>
    <w:p w14:paraId="00000024" w14:textId="77777777" w:rsidR="00785B58" w:rsidRDefault="00000000">
      <w:r>
        <w:pict w14:anchorId="257986D1">
          <v:rect id="_x0000_i1028" style="width:0;height:1.5pt" o:hralign="center" o:hrstd="t" o:hr="t" fillcolor="#a0a0a0" stroked="f"/>
        </w:pict>
      </w:r>
    </w:p>
    <w:p w14:paraId="00000025" w14:textId="77777777" w:rsidR="00785B58" w:rsidRDefault="00000000">
      <w:pPr>
        <w:pStyle w:val="Heading3"/>
        <w:keepNext w:val="0"/>
        <w:keepLines w:val="0"/>
        <w:spacing w:before="280"/>
        <w:rPr>
          <w:b/>
          <w:color w:val="000000"/>
          <w:sz w:val="26"/>
          <w:szCs w:val="26"/>
        </w:rPr>
      </w:pPr>
      <w:bookmarkStart w:id="7" w:name="_nxqhy3rokr57" w:colFirst="0" w:colLast="0"/>
      <w:bookmarkEnd w:id="7"/>
      <w:r>
        <w:rPr>
          <w:b/>
          <w:color w:val="000000"/>
          <w:sz w:val="26"/>
          <w:szCs w:val="26"/>
        </w:rPr>
        <w:t>Approval of Minutes</w:t>
      </w:r>
    </w:p>
    <w:p w14:paraId="00000026" w14:textId="77777777" w:rsidR="00785B58" w:rsidRDefault="00000000">
      <w:pPr>
        <w:spacing w:before="240" w:after="240"/>
      </w:pPr>
      <w:r>
        <w:t>Motion by Lance Syrett to approve the minutes from the previous meeting. Seconded by Mike Ahlstrom. Motion carried.</w:t>
      </w:r>
    </w:p>
    <w:p w14:paraId="00000027" w14:textId="77777777" w:rsidR="00785B58" w:rsidRDefault="00000000">
      <w:r>
        <w:pict w14:anchorId="7306C69C">
          <v:rect id="_x0000_i1029" style="width:0;height:1.5pt" o:hralign="center" o:hrstd="t" o:hr="t" fillcolor="#a0a0a0" stroked="f"/>
        </w:pict>
      </w:r>
    </w:p>
    <w:p w14:paraId="00000028" w14:textId="77777777" w:rsidR="00785B58" w:rsidRDefault="00000000">
      <w:pPr>
        <w:pStyle w:val="Heading3"/>
        <w:keepNext w:val="0"/>
        <w:keepLines w:val="0"/>
        <w:spacing w:before="280"/>
        <w:rPr>
          <w:b/>
          <w:color w:val="000000"/>
          <w:sz w:val="26"/>
          <w:szCs w:val="26"/>
        </w:rPr>
      </w:pPr>
      <w:bookmarkStart w:id="8" w:name="_8hzlvjzmhx6" w:colFirst="0" w:colLast="0"/>
      <w:bookmarkEnd w:id="8"/>
      <w:r>
        <w:rPr>
          <w:b/>
          <w:color w:val="000000"/>
          <w:sz w:val="26"/>
          <w:szCs w:val="26"/>
        </w:rPr>
        <w:lastRenderedPageBreak/>
        <w:t>Agenda Amendment</w:t>
      </w:r>
    </w:p>
    <w:p w14:paraId="00000029" w14:textId="77777777" w:rsidR="00785B58" w:rsidRDefault="00000000">
      <w:pPr>
        <w:spacing w:before="240" w:after="240"/>
      </w:pPr>
      <w:r>
        <w:t>Discussion and motion to add item:</w:t>
      </w:r>
    </w:p>
    <w:p w14:paraId="0000002A" w14:textId="77777777" w:rsidR="00785B58" w:rsidRDefault="00000000">
      <w:pPr>
        <w:numPr>
          <w:ilvl w:val="0"/>
          <w:numId w:val="5"/>
        </w:numPr>
        <w:spacing w:before="240" w:after="240"/>
      </w:pPr>
      <w:r>
        <w:t>Discussion of purchasing a lift truck from South Central</w:t>
      </w:r>
      <w:r>
        <w:br/>
        <w:t xml:space="preserve"> Motion by Lance, seconded by Mike. All in favor. Agenda approved with amendment.</w:t>
      </w:r>
      <w:r>
        <w:br/>
      </w:r>
    </w:p>
    <w:p w14:paraId="0000002B" w14:textId="77777777" w:rsidR="00785B58" w:rsidRDefault="00000000">
      <w:r>
        <w:pict w14:anchorId="67863803">
          <v:rect id="_x0000_i1030" style="width:0;height:1.5pt" o:hralign="center" o:hrstd="t" o:hr="t" fillcolor="#a0a0a0" stroked="f"/>
        </w:pict>
      </w:r>
    </w:p>
    <w:p w14:paraId="0000002C" w14:textId="77777777" w:rsidR="00785B58" w:rsidRDefault="00000000">
      <w:pPr>
        <w:pStyle w:val="Heading3"/>
        <w:keepNext w:val="0"/>
        <w:keepLines w:val="0"/>
        <w:spacing w:before="280"/>
        <w:rPr>
          <w:b/>
          <w:color w:val="000000"/>
          <w:sz w:val="26"/>
          <w:szCs w:val="26"/>
        </w:rPr>
      </w:pPr>
      <w:bookmarkStart w:id="9" w:name="_jzu7xphgqlmc" w:colFirst="0" w:colLast="0"/>
      <w:bookmarkEnd w:id="9"/>
      <w:r>
        <w:rPr>
          <w:b/>
          <w:color w:val="000000"/>
          <w:sz w:val="26"/>
          <w:szCs w:val="26"/>
        </w:rPr>
        <w:t>Public Comment</w:t>
      </w:r>
    </w:p>
    <w:p w14:paraId="0000002D" w14:textId="77777777" w:rsidR="00785B58" w:rsidRDefault="00000000">
      <w:pPr>
        <w:spacing w:before="240" w:after="240"/>
        <w:rPr>
          <w:b/>
        </w:rPr>
      </w:pPr>
      <w:r>
        <w:rPr>
          <w:b/>
        </w:rPr>
        <w:t xml:space="preserve">T-Mobile Tower Co-Location Request (Matt </w:t>
      </w:r>
      <w:proofErr w:type="spellStart"/>
      <w:r>
        <w:rPr>
          <w:b/>
        </w:rPr>
        <w:t>Shutjuer</w:t>
      </w:r>
      <w:proofErr w:type="spellEnd"/>
      <w:r>
        <w:rPr>
          <w:b/>
        </w:rPr>
        <w:t>):</w:t>
      </w:r>
    </w:p>
    <w:p w14:paraId="0000002E" w14:textId="77777777" w:rsidR="00785B58" w:rsidRDefault="00000000">
      <w:pPr>
        <w:numPr>
          <w:ilvl w:val="0"/>
          <w:numId w:val="13"/>
        </w:numPr>
        <w:spacing w:before="240"/>
      </w:pPr>
      <w:r>
        <w:t>Proposal to co-locate on the existing Verizon tower.</w:t>
      </w:r>
      <w:r>
        <w:br/>
      </w:r>
    </w:p>
    <w:p w14:paraId="0000002F" w14:textId="77777777" w:rsidR="00785B58" w:rsidRDefault="00000000">
      <w:pPr>
        <w:numPr>
          <w:ilvl w:val="0"/>
          <w:numId w:val="13"/>
        </w:numPr>
      </w:pPr>
      <w:r>
        <w:t>Contract includes $2,000/month lease with 2% annual increase.</w:t>
      </w:r>
      <w:r>
        <w:br/>
      </w:r>
    </w:p>
    <w:p w14:paraId="00000030" w14:textId="77777777" w:rsidR="00785B58" w:rsidRDefault="00000000">
      <w:pPr>
        <w:numPr>
          <w:ilvl w:val="0"/>
          <w:numId w:val="13"/>
        </w:numPr>
      </w:pPr>
      <w:r>
        <w:t>Structural analysis to be completed by T-Mobile’s engineer.</w:t>
      </w:r>
      <w:r>
        <w:br/>
      </w:r>
    </w:p>
    <w:p w14:paraId="00000031" w14:textId="77777777" w:rsidR="00785B58" w:rsidRDefault="00000000">
      <w:pPr>
        <w:numPr>
          <w:ilvl w:val="0"/>
          <w:numId w:val="13"/>
        </w:numPr>
      </w:pPr>
      <w:r>
        <w:t>Zoning approval needed at the next Planning Commission meeting.</w:t>
      </w:r>
      <w:r>
        <w:br/>
      </w:r>
    </w:p>
    <w:p w14:paraId="00000032" w14:textId="77777777" w:rsidR="00785B58" w:rsidRDefault="00000000">
      <w:pPr>
        <w:numPr>
          <w:ilvl w:val="0"/>
          <w:numId w:val="13"/>
        </w:numPr>
        <w:spacing w:after="240"/>
      </w:pPr>
      <w:r>
        <w:t>T-Mobile will handle permit details and provide necessary drawings and documentation.</w:t>
      </w:r>
      <w:r>
        <w:br/>
      </w:r>
    </w:p>
    <w:p w14:paraId="00000033" w14:textId="77777777" w:rsidR="00785B58" w:rsidRDefault="00000000">
      <w:r>
        <w:pict w14:anchorId="2D7E207E">
          <v:rect id="_x0000_i1031" style="width:0;height:1.5pt" o:hralign="center" o:hrstd="t" o:hr="t" fillcolor="#a0a0a0" stroked="f"/>
        </w:pict>
      </w:r>
    </w:p>
    <w:p w14:paraId="00000034" w14:textId="77777777" w:rsidR="00785B58" w:rsidRDefault="00000000">
      <w:pPr>
        <w:pStyle w:val="Heading3"/>
        <w:keepNext w:val="0"/>
        <w:keepLines w:val="0"/>
        <w:spacing w:before="280"/>
        <w:rPr>
          <w:b/>
          <w:color w:val="000000"/>
          <w:sz w:val="26"/>
          <w:szCs w:val="26"/>
        </w:rPr>
      </w:pPr>
      <w:bookmarkStart w:id="10" w:name="_ph9rh2dil7z" w:colFirst="0" w:colLast="0"/>
      <w:bookmarkEnd w:id="10"/>
      <w:r>
        <w:rPr>
          <w:b/>
          <w:color w:val="000000"/>
          <w:sz w:val="26"/>
          <w:szCs w:val="26"/>
        </w:rPr>
        <w:t>Planning Commission Items</w:t>
      </w:r>
    </w:p>
    <w:p w14:paraId="00000035" w14:textId="77777777" w:rsidR="00785B58" w:rsidRDefault="00000000">
      <w:pPr>
        <w:spacing w:before="240" w:after="240"/>
        <w:rPr>
          <w:b/>
        </w:rPr>
      </w:pPr>
      <w:r>
        <w:rPr>
          <w:b/>
        </w:rPr>
        <w:t>1. School District Athletic Facility/Sidewalk Adjustment:</w:t>
      </w:r>
    </w:p>
    <w:p w14:paraId="00000036" w14:textId="77777777" w:rsidR="00785B58" w:rsidRDefault="00000000">
      <w:pPr>
        <w:numPr>
          <w:ilvl w:val="0"/>
          <w:numId w:val="10"/>
        </w:numPr>
        <w:spacing w:before="240"/>
      </w:pPr>
      <w:r>
        <w:t>Presented by Eric (Engineer)</w:t>
      </w:r>
      <w:r>
        <w:br/>
      </w:r>
    </w:p>
    <w:p w14:paraId="00000037" w14:textId="77777777" w:rsidR="00785B58" w:rsidRDefault="00000000">
      <w:pPr>
        <w:numPr>
          <w:ilvl w:val="0"/>
          <w:numId w:val="10"/>
        </w:numPr>
      </w:pPr>
      <w:r>
        <w:t>The sidewalk will be moved to the north side of Bryce Way due to grading concerns.</w:t>
      </w:r>
      <w:r>
        <w:br/>
      </w:r>
    </w:p>
    <w:p w14:paraId="00000038" w14:textId="77777777" w:rsidR="00785B58" w:rsidRDefault="00000000">
      <w:pPr>
        <w:numPr>
          <w:ilvl w:val="0"/>
          <w:numId w:val="10"/>
        </w:numPr>
      </w:pPr>
      <w:r>
        <w:t>Crosswalk will be added.</w:t>
      </w:r>
      <w:r>
        <w:br/>
      </w:r>
    </w:p>
    <w:p w14:paraId="00000039" w14:textId="77777777" w:rsidR="00785B58" w:rsidRDefault="00000000">
      <w:pPr>
        <w:numPr>
          <w:ilvl w:val="0"/>
          <w:numId w:val="10"/>
        </w:numPr>
      </w:pPr>
      <w:r>
        <w:t>Landscaping island will mark the sidewalk's end.</w:t>
      </w:r>
      <w:r>
        <w:br/>
      </w:r>
    </w:p>
    <w:p w14:paraId="0000003A" w14:textId="77777777" w:rsidR="00785B58" w:rsidRDefault="00000000">
      <w:pPr>
        <w:numPr>
          <w:ilvl w:val="0"/>
          <w:numId w:val="10"/>
        </w:numPr>
        <w:spacing w:after="240"/>
      </w:pPr>
      <w:r>
        <w:t>Motion made to accept revised sidewalk plan per Sunrise Engineering’s recommendations.</w:t>
      </w:r>
      <w:r>
        <w:br/>
        <w:t xml:space="preserve"> Motion by Lance, second by Mike. Motion carried.</w:t>
      </w:r>
      <w:r>
        <w:br/>
      </w:r>
    </w:p>
    <w:p w14:paraId="0000003B" w14:textId="77777777" w:rsidR="00785B58" w:rsidRDefault="00000000">
      <w:pPr>
        <w:spacing w:before="240" w:after="240"/>
        <w:rPr>
          <w:b/>
        </w:rPr>
      </w:pPr>
      <w:r>
        <w:rPr>
          <w:b/>
        </w:rPr>
        <w:t>2. TJ Brinkerhoff – Mobile Meat Shop:</w:t>
      </w:r>
    </w:p>
    <w:p w14:paraId="0000003C" w14:textId="77777777" w:rsidR="00785B58" w:rsidRDefault="00000000">
      <w:pPr>
        <w:numPr>
          <w:ilvl w:val="0"/>
          <w:numId w:val="11"/>
        </w:numPr>
        <w:spacing w:before="240"/>
      </w:pPr>
      <w:r>
        <w:lastRenderedPageBreak/>
        <w:t>Conditional Use Permit granted with stipulations:</w:t>
      </w:r>
      <w:r>
        <w:br/>
      </w:r>
    </w:p>
    <w:p w14:paraId="0000003D" w14:textId="77777777" w:rsidR="00785B58" w:rsidRDefault="00000000">
      <w:pPr>
        <w:numPr>
          <w:ilvl w:val="1"/>
          <w:numId w:val="11"/>
        </w:numPr>
      </w:pPr>
      <w:r>
        <w:t>Water/sewer hookups approved for mobile units.</w:t>
      </w:r>
      <w:r>
        <w:br/>
      </w:r>
    </w:p>
    <w:p w14:paraId="0000003E" w14:textId="77777777" w:rsidR="00785B58" w:rsidRDefault="00000000">
      <w:pPr>
        <w:numPr>
          <w:ilvl w:val="1"/>
          <w:numId w:val="11"/>
        </w:numPr>
      </w:pPr>
      <w:r>
        <w:t>When a permanent building is constructed, utilities must be upgraded.</w:t>
      </w:r>
      <w:r>
        <w:br/>
      </w:r>
    </w:p>
    <w:p w14:paraId="0000003F" w14:textId="77777777" w:rsidR="00785B58" w:rsidRDefault="00000000">
      <w:pPr>
        <w:numPr>
          <w:ilvl w:val="1"/>
          <w:numId w:val="11"/>
        </w:numPr>
      </w:pPr>
      <w:r>
        <w:t>Recognized as a low-consumption business.</w:t>
      </w:r>
      <w:r>
        <w:br/>
      </w:r>
    </w:p>
    <w:p w14:paraId="00000040" w14:textId="77777777" w:rsidR="00785B58" w:rsidRDefault="00000000">
      <w:pPr>
        <w:numPr>
          <w:ilvl w:val="0"/>
          <w:numId w:val="11"/>
        </w:numPr>
      </w:pPr>
      <w:r>
        <w:t xml:space="preserve">Motion to approve Conditional Use Permit. Motion carried. Mike made a motion to approve Meat shop with the condition that he understands that when he puts brick and mortar in the ground that he's going to have to come back and bring the sewer and water up to grade, up to the standard that that type of facility would take, and that others also understanding that we are working on </w:t>
      </w:r>
      <w:r>
        <w:br/>
        <w:t xml:space="preserve">a general plan to allow for small businesses to start to open up with  low consumption. Lance seconded the motion and the motion carried. </w:t>
      </w:r>
    </w:p>
    <w:p w14:paraId="00000041" w14:textId="77777777" w:rsidR="00785B58" w:rsidRDefault="00000000">
      <w:pPr>
        <w:numPr>
          <w:ilvl w:val="0"/>
          <w:numId w:val="11"/>
        </w:numPr>
        <w:spacing w:after="240"/>
      </w:pPr>
      <w:r>
        <w:t>Business license to be reviewed at next meeting.</w:t>
      </w:r>
      <w:r>
        <w:br/>
      </w:r>
    </w:p>
    <w:p w14:paraId="00000042" w14:textId="77777777" w:rsidR="00785B58" w:rsidRDefault="00000000">
      <w:pPr>
        <w:spacing w:before="240" w:after="240"/>
        <w:rPr>
          <w:b/>
        </w:rPr>
      </w:pPr>
      <w:r>
        <w:rPr>
          <w:b/>
        </w:rPr>
        <w:t>3. Nathaniel Steed Minor Subdivision – Lot 1 Approval:</w:t>
      </w:r>
    </w:p>
    <w:p w14:paraId="00000043" w14:textId="77777777" w:rsidR="00785B58" w:rsidRDefault="00000000">
      <w:pPr>
        <w:numPr>
          <w:ilvl w:val="0"/>
          <w:numId w:val="3"/>
        </w:numPr>
        <w:spacing w:before="240"/>
      </w:pPr>
      <w:r>
        <w:t>Request to split Lot 1 off for financing purposes.</w:t>
      </w:r>
      <w:r>
        <w:br/>
      </w:r>
    </w:p>
    <w:p w14:paraId="00000044" w14:textId="77777777" w:rsidR="00785B58" w:rsidRDefault="00000000">
      <w:pPr>
        <w:numPr>
          <w:ilvl w:val="0"/>
          <w:numId w:val="3"/>
        </w:numPr>
      </w:pPr>
      <w:r>
        <w:t>Lot 1 was approved as it has utility and road access.</w:t>
      </w:r>
      <w:r>
        <w:br/>
      </w:r>
    </w:p>
    <w:p w14:paraId="00000045" w14:textId="77777777" w:rsidR="00785B58" w:rsidRDefault="00000000">
      <w:pPr>
        <w:numPr>
          <w:ilvl w:val="0"/>
          <w:numId w:val="3"/>
        </w:numPr>
        <w:spacing w:after="240"/>
      </w:pPr>
      <w:r>
        <w:t>The Planning Commission recommended approval.</w:t>
      </w:r>
      <w:r>
        <w:br/>
        <w:t xml:space="preserve"> Motion by Lance to approve what the Planning Commission has </w:t>
      </w:r>
      <w:proofErr w:type="spellStart"/>
      <w:proofErr w:type="gramStart"/>
      <w:r>
        <w:t>recommended.Motion</w:t>
      </w:r>
      <w:proofErr w:type="spellEnd"/>
      <w:proofErr w:type="gramEnd"/>
      <w:r>
        <w:t xml:space="preserve"> was seconded by Merrilee Mecham. Motion carried.</w:t>
      </w:r>
      <w:r>
        <w:br/>
      </w:r>
    </w:p>
    <w:p w14:paraId="00000046" w14:textId="77777777" w:rsidR="00785B58" w:rsidRDefault="00000000">
      <w:pPr>
        <w:spacing w:before="240" w:after="240"/>
        <w:rPr>
          <w:b/>
        </w:rPr>
      </w:pPr>
      <w:r>
        <w:rPr>
          <w:b/>
        </w:rPr>
        <w:t>4. Karate Lessons – Heritage Center Use (Alberto):</w:t>
      </w:r>
    </w:p>
    <w:p w14:paraId="00000047" w14:textId="77777777" w:rsidR="00785B58" w:rsidRDefault="00000000">
      <w:pPr>
        <w:numPr>
          <w:ilvl w:val="0"/>
          <w:numId w:val="4"/>
        </w:numPr>
        <w:spacing w:before="240"/>
      </w:pPr>
      <w:r>
        <w:t>Proposal to rent Heritage Center one day per week.</w:t>
      </w:r>
      <w:r>
        <w:br/>
      </w:r>
    </w:p>
    <w:p w14:paraId="00000048" w14:textId="77777777" w:rsidR="00785B58" w:rsidRDefault="00000000">
      <w:pPr>
        <w:numPr>
          <w:ilvl w:val="0"/>
          <w:numId w:val="4"/>
        </w:numPr>
      </w:pPr>
      <w:r>
        <w:t>Tentative approval pending insurance review.</w:t>
      </w:r>
      <w:r>
        <w:br/>
      </w:r>
    </w:p>
    <w:p w14:paraId="00000049" w14:textId="77777777" w:rsidR="00785B58" w:rsidRDefault="00000000">
      <w:pPr>
        <w:numPr>
          <w:ilvl w:val="0"/>
          <w:numId w:val="4"/>
        </w:numPr>
        <w:spacing w:after="240"/>
      </w:pPr>
      <w:r>
        <w:t>Rate set at $50/month.</w:t>
      </w:r>
      <w:r>
        <w:br/>
      </w:r>
    </w:p>
    <w:p w14:paraId="0000004A" w14:textId="77777777" w:rsidR="00785B58" w:rsidRDefault="00000000">
      <w:r>
        <w:pict w14:anchorId="17DE6F10">
          <v:rect id="_x0000_i1032" style="width:0;height:1.5pt" o:hralign="center" o:hrstd="t" o:hr="t" fillcolor="#a0a0a0" stroked="f"/>
        </w:pict>
      </w:r>
    </w:p>
    <w:p w14:paraId="0000004B" w14:textId="77777777" w:rsidR="00785B58" w:rsidRDefault="00000000">
      <w:pPr>
        <w:pStyle w:val="Heading3"/>
        <w:keepNext w:val="0"/>
        <w:keepLines w:val="0"/>
        <w:spacing w:before="280"/>
        <w:rPr>
          <w:b/>
          <w:color w:val="000000"/>
          <w:sz w:val="26"/>
          <w:szCs w:val="26"/>
        </w:rPr>
      </w:pPr>
      <w:bookmarkStart w:id="11" w:name="_vxub7fwpo29v" w:colFirst="0" w:colLast="0"/>
      <w:bookmarkEnd w:id="11"/>
      <w:r>
        <w:rPr>
          <w:b/>
          <w:color w:val="000000"/>
          <w:sz w:val="26"/>
          <w:szCs w:val="26"/>
        </w:rPr>
        <w:t>Employee Reports</w:t>
      </w:r>
    </w:p>
    <w:p w14:paraId="0000004C" w14:textId="77777777" w:rsidR="00785B58" w:rsidRDefault="00000000">
      <w:pPr>
        <w:numPr>
          <w:ilvl w:val="0"/>
          <w:numId w:val="9"/>
        </w:numPr>
        <w:spacing w:before="240"/>
      </w:pPr>
      <w:r>
        <w:t>Dani: No report.</w:t>
      </w:r>
      <w:r>
        <w:br/>
      </w:r>
    </w:p>
    <w:p w14:paraId="0000004D" w14:textId="77777777" w:rsidR="00785B58" w:rsidRDefault="00000000">
      <w:pPr>
        <w:numPr>
          <w:ilvl w:val="0"/>
          <w:numId w:val="9"/>
        </w:numPr>
        <w:spacing w:after="240"/>
      </w:pPr>
      <w:r>
        <w:lastRenderedPageBreak/>
        <w:t>Cassie: Financial report provided.</w:t>
      </w:r>
      <w:r>
        <w:br/>
      </w:r>
    </w:p>
    <w:p w14:paraId="0000004E" w14:textId="77777777" w:rsidR="00785B58" w:rsidRDefault="00000000">
      <w:pPr>
        <w:pStyle w:val="Heading3"/>
        <w:keepNext w:val="0"/>
        <w:keepLines w:val="0"/>
        <w:spacing w:before="280"/>
        <w:rPr>
          <w:b/>
          <w:color w:val="000000"/>
          <w:sz w:val="26"/>
          <w:szCs w:val="26"/>
        </w:rPr>
      </w:pPr>
      <w:bookmarkStart w:id="12" w:name="_gwxkue4k7ira" w:colFirst="0" w:colLast="0"/>
      <w:bookmarkEnd w:id="12"/>
      <w:r>
        <w:rPr>
          <w:b/>
          <w:color w:val="000000"/>
          <w:sz w:val="26"/>
          <w:szCs w:val="26"/>
        </w:rPr>
        <w:t>Financials &amp; Approvals</w:t>
      </w:r>
    </w:p>
    <w:p w14:paraId="0000004F" w14:textId="77777777" w:rsidR="00785B58" w:rsidRDefault="00000000">
      <w:pPr>
        <w:numPr>
          <w:ilvl w:val="0"/>
          <w:numId w:val="8"/>
        </w:numPr>
        <w:spacing w:before="240" w:after="240"/>
      </w:pPr>
      <w:r>
        <w:t>Review and approval of expenditures, including pest control, truck maintenance, park engineering, propane, audit, legal services, and website development.</w:t>
      </w:r>
      <w:r>
        <w:br/>
      </w:r>
    </w:p>
    <w:p w14:paraId="00000050" w14:textId="77777777" w:rsidR="00785B58" w:rsidRDefault="00000000">
      <w:r>
        <w:pict w14:anchorId="46A12624">
          <v:rect id="_x0000_i1033" style="width:0;height:1.5pt" o:hralign="center" o:hrstd="t" o:hr="t" fillcolor="#a0a0a0" stroked="f"/>
        </w:pict>
      </w:r>
    </w:p>
    <w:p w14:paraId="00000051" w14:textId="77777777" w:rsidR="00785B58" w:rsidRDefault="00000000">
      <w:pPr>
        <w:pStyle w:val="Heading3"/>
        <w:keepNext w:val="0"/>
        <w:keepLines w:val="0"/>
        <w:spacing w:before="280"/>
        <w:rPr>
          <w:b/>
          <w:color w:val="000000"/>
          <w:sz w:val="26"/>
          <w:szCs w:val="26"/>
        </w:rPr>
      </w:pPr>
      <w:bookmarkStart w:id="13" w:name="_5icf6ffzt5k3" w:colFirst="0" w:colLast="0"/>
      <w:bookmarkEnd w:id="13"/>
      <w:r>
        <w:rPr>
          <w:b/>
          <w:color w:val="000000"/>
          <w:sz w:val="26"/>
          <w:szCs w:val="26"/>
        </w:rPr>
        <w:t>Budget Approvals</w:t>
      </w:r>
    </w:p>
    <w:p w14:paraId="00000052" w14:textId="77777777" w:rsidR="00785B58" w:rsidRDefault="00000000">
      <w:pPr>
        <w:numPr>
          <w:ilvl w:val="0"/>
          <w:numId w:val="7"/>
        </w:numPr>
        <w:spacing w:before="240"/>
      </w:pPr>
      <w:r>
        <w:t>Motion to approve the amended FY 2025 Budget.</w:t>
      </w:r>
      <w:r>
        <w:br/>
        <w:t xml:space="preserve"> Motion by Merilee, second by Lance. Motion carried.</w:t>
      </w:r>
      <w:r>
        <w:br/>
      </w:r>
    </w:p>
    <w:p w14:paraId="00000053" w14:textId="77777777" w:rsidR="00785B58" w:rsidRDefault="00000000">
      <w:pPr>
        <w:numPr>
          <w:ilvl w:val="0"/>
          <w:numId w:val="7"/>
        </w:numPr>
        <w:spacing w:after="240"/>
      </w:pPr>
      <w:r>
        <w:t>Motion to adopt the FY 2026 Budget.</w:t>
      </w:r>
      <w:r>
        <w:br/>
        <w:t xml:space="preserve"> Motion by Mike, second by </w:t>
      </w:r>
      <w:proofErr w:type="gramStart"/>
      <w:r>
        <w:t>Lance,.</w:t>
      </w:r>
      <w:proofErr w:type="gramEnd"/>
      <w:r>
        <w:t xml:space="preserve"> Motion carried.</w:t>
      </w:r>
      <w:r>
        <w:br/>
      </w:r>
    </w:p>
    <w:p w14:paraId="00000054" w14:textId="77777777" w:rsidR="00785B58" w:rsidRDefault="00000000">
      <w:r>
        <w:pict w14:anchorId="2AE25F01">
          <v:rect id="_x0000_i1034" style="width:0;height:1.5pt" o:hralign="center" o:hrstd="t" o:hr="t" fillcolor="#a0a0a0" stroked="f"/>
        </w:pict>
      </w:r>
    </w:p>
    <w:p w14:paraId="00000055" w14:textId="77777777" w:rsidR="00785B58" w:rsidRDefault="00000000">
      <w:pPr>
        <w:pStyle w:val="Heading3"/>
        <w:keepNext w:val="0"/>
        <w:keepLines w:val="0"/>
        <w:spacing w:before="280"/>
        <w:rPr>
          <w:b/>
          <w:color w:val="000000"/>
          <w:sz w:val="26"/>
          <w:szCs w:val="26"/>
        </w:rPr>
      </w:pPr>
      <w:bookmarkStart w:id="14" w:name="_fr2d4ue94xog" w:colFirst="0" w:colLast="0"/>
      <w:bookmarkEnd w:id="14"/>
      <w:r>
        <w:rPr>
          <w:b/>
          <w:color w:val="000000"/>
          <w:sz w:val="26"/>
          <w:szCs w:val="26"/>
        </w:rPr>
        <w:t>Other Business</w:t>
      </w:r>
    </w:p>
    <w:p w14:paraId="00000056" w14:textId="77777777" w:rsidR="00785B58" w:rsidRDefault="00000000">
      <w:pPr>
        <w:numPr>
          <w:ilvl w:val="0"/>
          <w:numId w:val="12"/>
        </w:numPr>
        <w:spacing w:before="240"/>
      </w:pPr>
      <w:r>
        <w:rPr>
          <w:b/>
        </w:rPr>
        <w:t>Garfield Memorial Hospital Dinner:</w:t>
      </w:r>
      <w:r>
        <w:rPr>
          <w:b/>
        </w:rPr>
        <w:br/>
      </w:r>
    </w:p>
    <w:p w14:paraId="00000057" w14:textId="77777777" w:rsidR="00785B58" w:rsidRDefault="00000000">
      <w:pPr>
        <w:numPr>
          <w:ilvl w:val="1"/>
          <w:numId w:val="12"/>
        </w:numPr>
      </w:pPr>
      <w:r>
        <w:t xml:space="preserve">Motion to sponsor Silver Level Table at $750. Lance made a motion to approve the $750 donation. Mike Ahlstrom seconded the motion and the motion carried. </w:t>
      </w:r>
      <w:r>
        <w:br/>
      </w:r>
    </w:p>
    <w:p w14:paraId="00000058" w14:textId="77777777" w:rsidR="00785B58" w:rsidRDefault="00000000">
      <w:pPr>
        <w:numPr>
          <w:ilvl w:val="0"/>
          <w:numId w:val="12"/>
        </w:numPr>
      </w:pPr>
      <w:r>
        <w:rPr>
          <w:b/>
        </w:rPr>
        <w:t>4th of July Prizes:</w:t>
      </w:r>
      <w:r>
        <w:rPr>
          <w:b/>
        </w:rPr>
        <w:br/>
      </w:r>
    </w:p>
    <w:p w14:paraId="00000059" w14:textId="77777777" w:rsidR="00785B58" w:rsidRDefault="00000000">
      <w:pPr>
        <w:numPr>
          <w:ilvl w:val="1"/>
          <w:numId w:val="12"/>
        </w:numPr>
        <w:spacing w:after="240"/>
      </w:pPr>
      <w:r>
        <w:t xml:space="preserve">Motion to approve $500 for prize </w:t>
      </w:r>
      <w:proofErr w:type="spellStart"/>
      <w:proofErr w:type="gramStart"/>
      <w:r>
        <w:t>purchases.Lance</w:t>
      </w:r>
      <w:proofErr w:type="spellEnd"/>
      <w:proofErr w:type="gramEnd"/>
      <w:r>
        <w:t xml:space="preserve"> made a motion to </w:t>
      </w:r>
      <w:proofErr w:type="gramStart"/>
      <w:r>
        <w:t>approve,</w:t>
      </w:r>
      <w:proofErr w:type="gramEnd"/>
      <w:r>
        <w:t xml:space="preserve"> Merrilee seconded the motion and the motion carried.</w:t>
      </w:r>
    </w:p>
    <w:p w14:paraId="0000005A" w14:textId="77777777" w:rsidR="00785B58" w:rsidRDefault="00785B58"/>
    <w:sectPr w:rsidR="00785B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0CB"/>
    <w:multiLevelType w:val="multilevel"/>
    <w:tmpl w:val="81A4F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0D7AED"/>
    <w:multiLevelType w:val="multilevel"/>
    <w:tmpl w:val="7722E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844258"/>
    <w:multiLevelType w:val="multilevel"/>
    <w:tmpl w:val="BA9EC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252F76"/>
    <w:multiLevelType w:val="multilevel"/>
    <w:tmpl w:val="0BFC1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357004"/>
    <w:multiLevelType w:val="multilevel"/>
    <w:tmpl w:val="2F428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050E8F"/>
    <w:multiLevelType w:val="multilevel"/>
    <w:tmpl w:val="8B6E8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56642E"/>
    <w:multiLevelType w:val="multilevel"/>
    <w:tmpl w:val="F9B07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A36D73"/>
    <w:multiLevelType w:val="multilevel"/>
    <w:tmpl w:val="67EC4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B448D5"/>
    <w:multiLevelType w:val="multilevel"/>
    <w:tmpl w:val="C3AC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814838"/>
    <w:multiLevelType w:val="multilevel"/>
    <w:tmpl w:val="AB486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AC536B"/>
    <w:multiLevelType w:val="multilevel"/>
    <w:tmpl w:val="13365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09269A"/>
    <w:multiLevelType w:val="multilevel"/>
    <w:tmpl w:val="23F6D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5A3648"/>
    <w:multiLevelType w:val="multilevel"/>
    <w:tmpl w:val="3F226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4196365">
    <w:abstractNumId w:val="7"/>
  </w:num>
  <w:num w:numId="2" w16cid:durableId="2004769888">
    <w:abstractNumId w:val="11"/>
  </w:num>
  <w:num w:numId="3" w16cid:durableId="80107517">
    <w:abstractNumId w:val="0"/>
  </w:num>
  <w:num w:numId="4" w16cid:durableId="2093626766">
    <w:abstractNumId w:val="1"/>
  </w:num>
  <w:num w:numId="5" w16cid:durableId="1256399573">
    <w:abstractNumId w:val="8"/>
  </w:num>
  <w:num w:numId="6" w16cid:durableId="1543247246">
    <w:abstractNumId w:val="5"/>
  </w:num>
  <w:num w:numId="7" w16cid:durableId="549994463">
    <w:abstractNumId w:val="10"/>
  </w:num>
  <w:num w:numId="8" w16cid:durableId="1005013561">
    <w:abstractNumId w:val="12"/>
  </w:num>
  <w:num w:numId="9" w16cid:durableId="42412475">
    <w:abstractNumId w:val="6"/>
  </w:num>
  <w:num w:numId="10" w16cid:durableId="1438480696">
    <w:abstractNumId w:val="3"/>
  </w:num>
  <w:num w:numId="11" w16cid:durableId="1816291108">
    <w:abstractNumId w:val="2"/>
  </w:num>
  <w:num w:numId="12" w16cid:durableId="1438016122">
    <w:abstractNumId w:val="9"/>
  </w:num>
  <w:num w:numId="13" w16cid:durableId="168638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58"/>
    <w:rsid w:val="0003599F"/>
    <w:rsid w:val="005A393D"/>
    <w:rsid w:val="00641B97"/>
    <w:rsid w:val="00785B58"/>
    <w:rsid w:val="00A8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9348"/>
  <w15:docId w15:val="{58D412D1-237C-4177-89FF-A4924F7F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771</Words>
  <Characters>4184</Characters>
  <Application>Microsoft Office Word</Application>
  <DocSecurity>0</DocSecurity>
  <Lines>123</Lines>
  <Paragraphs>103</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dc:creator>
  <cp:lastModifiedBy>Yoga</cp:lastModifiedBy>
  <cp:revision>2</cp:revision>
  <dcterms:created xsi:type="dcterms:W3CDTF">2025-07-09T20:48:00Z</dcterms:created>
  <dcterms:modified xsi:type="dcterms:W3CDTF">2025-07-09T20:48:00Z</dcterms:modified>
</cp:coreProperties>
</file>