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Bonneville Academy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Open Public Board Meeting </w:t>
      </w:r>
    </w:p>
    <w:p w:rsidR="00000000" w:rsidDel="00000000" w:rsidP="00000000" w:rsidRDefault="00000000" w:rsidRPr="00000000" w14:paraId="00000003">
      <w:pPr>
        <w:spacing w:line="240" w:lineRule="auto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4"/>
          <w:szCs w:val="24"/>
          <w:rtl w:val="0"/>
        </w:rPr>
        <w:t xml:space="preserve">July 16, 2025, 7:00pm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57150" cy="571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1632" y="3780000"/>
                          <a:ext cx="5948737" cy="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57150" cy="5715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0" cy="57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spacing w:line="240" w:lineRule="auto"/>
        <w:rPr>
          <w:rFonts w:ascii="Century Gothic" w:cs="Century Gothic" w:eastAsia="Century Gothic" w:hAnsi="Century Gothic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Start time: 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End time: 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Zoom Link: 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hyperlink r:id="rId8">
        <w:r w:rsidDel="00000000" w:rsidR="00000000" w:rsidRPr="00000000">
          <w:rPr>
            <w:rFonts w:ascii="Century Gothic" w:cs="Century Gothic" w:eastAsia="Century Gothic" w:hAnsi="Century Gothic"/>
            <w:color w:val="1155cc"/>
            <w:sz w:val="20"/>
            <w:szCs w:val="20"/>
            <w:u w:val="single"/>
            <w:rtl w:val="0"/>
          </w:rPr>
          <w:t xml:space="preserve">https://bonnevilleacademy-org.zoom.us/j/84743802452?pwd=sdkbZsd4be2t4l2i8hVIavlg9XN1Yo.1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AGENDA: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Call to order</w:t>
      </w:r>
    </w:p>
    <w:p w:rsidR="00000000" w:rsidDel="00000000" w:rsidP="00000000" w:rsidRDefault="00000000" w:rsidRPr="00000000" w14:paraId="0000000E">
      <w:pPr>
        <w:spacing w:line="240" w:lineRule="auto"/>
        <w:ind w:left="0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40" w:lineRule="auto"/>
        <w:ind w:left="720" w:hanging="360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Closed session </w:t>
      </w:r>
      <w:r w:rsidDel="00000000" w:rsidR="00000000" w:rsidRPr="00000000">
        <w:rPr>
          <w:rFonts w:ascii="Century Gothic" w:cs="Century Gothic" w:eastAsia="Century Gothic" w:hAnsi="Century Gothic"/>
          <w:color w:val="222222"/>
          <w:sz w:val="20"/>
          <w:szCs w:val="20"/>
          <w:rtl w:val="0"/>
        </w:rPr>
        <w:t xml:space="preserve">to discuss the character, professional competence, or physical or mental health of an individual.</w:t>
      </w:r>
    </w:p>
    <w:p w:rsidR="00000000" w:rsidDel="00000000" w:rsidP="00000000" w:rsidRDefault="00000000" w:rsidRPr="00000000" w14:paraId="00000010">
      <w:pPr>
        <w:spacing w:line="240" w:lineRule="auto"/>
        <w:ind w:left="0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Discussion Items 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Academic Excellence Policy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Bereavement policy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Administration of medication policy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Alcohol, drug, and tobacco-free workplace policy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Arrest reporting policy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Assurances policy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Background check policy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Bloodborne Pathogen ECP Policy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Bylaws Policy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Personally Owned Electronic Device Policy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Classification of employment policy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Comprehensive Assessment System Plan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Constitutional Freedom Policy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Copyright policy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Dual enrollment Policy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Effective teaching evaluation policy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Emergency Preparedness Policy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Employee compensation, leave, and benefits policy</w:t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EMPLOYEE CONDUCT, PROFESSIONAL STANDARDS, AND DISCIPLINARY POLICY</w:t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Employee handbook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Employee tech agreement</w:t>
      </w:r>
    </w:p>
    <w:p w:rsidR="00000000" w:rsidDel="00000000" w:rsidP="00000000" w:rsidRDefault="00000000" w:rsidRPr="00000000" w14:paraId="00000027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Employment eligibility work authorization policy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Enrollment policy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Extracurricular activity policy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Financial Management policy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Harassment policy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Head Injury policy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Human Sexuality Instruction Policy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Indoor outdoor recess policy</w:t>
      </w:r>
    </w:p>
    <w:p w:rsidR="00000000" w:rsidDel="00000000" w:rsidP="00000000" w:rsidRDefault="00000000" w:rsidRPr="00000000" w14:paraId="0000002F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LEA Specific teacher license policy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Nondiscrimination policy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Purchasing card policy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Records Management policy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School Maintenance Policy</w:t>
      </w:r>
    </w:p>
    <w:p w:rsidR="00000000" w:rsidDel="00000000" w:rsidP="00000000" w:rsidRDefault="00000000" w:rsidRPr="00000000" w14:paraId="00000034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Social Media Policy</w:t>
      </w:r>
    </w:p>
    <w:p w:rsidR="00000000" w:rsidDel="00000000" w:rsidP="00000000" w:rsidRDefault="00000000" w:rsidRPr="00000000" w14:paraId="00000035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Student Fee and Fee Waiver Policy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Substitute teacher policy</w:t>
      </w:r>
    </w:p>
    <w:p w:rsidR="00000000" w:rsidDel="00000000" w:rsidP="00000000" w:rsidRDefault="00000000" w:rsidRPr="00000000" w14:paraId="00000037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CCR Policy</w:t>
      </w:r>
    </w:p>
    <w:p w:rsidR="00000000" w:rsidDel="00000000" w:rsidP="00000000" w:rsidRDefault="00000000" w:rsidRPr="00000000" w14:paraId="00000038">
      <w:pPr>
        <w:numPr>
          <w:ilvl w:val="1"/>
          <w:numId w:val="1"/>
        </w:numPr>
        <w:spacing w:line="240" w:lineRule="auto"/>
        <w:ind w:left="135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Electronic Use Policy</w:t>
      </w:r>
    </w:p>
    <w:p w:rsidR="00000000" w:rsidDel="00000000" w:rsidP="00000000" w:rsidRDefault="00000000" w:rsidRPr="00000000" w14:paraId="00000039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In-School Transfer Policy</w:t>
      </w:r>
    </w:p>
    <w:p w:rsidR="00000000" w:rsidDel="00000000" w:rsidP="00000000" w:rsidRDefault="00000000" w:rsidRPr="00000000" w14:paraId="0000003A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Medical Recommendation Policy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Parent Engagement policy</w:t>
      </w:r>
    </w:p>
    <w:p w:rsidR="00000000" w:rsidDel="00000000" w:rsidP="00000000" w:rsidRDefault="00000000" w:rsidRPr="00000000" w14:paraId="0000003C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School Land Trust Policy</w:t>
      </w:r>
    </w:p>
    <w:p w:rsidR="00000000" w:rsidDel="00000000" w:rsidP="00000000" w:rsidRDefault="00000000" w:rsidRPr="00000000" w14:paraId="0000003D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School lunch balance policy</w:t>
      </w:r>
    </w:p>
    <w:p w:rsidR="00000000" w:rsidDel="00000000" w:rsidP="00000000" w:rsidRDefault="00000000" w:rsidRPr="00000000" w14:paraId="0000003E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Student Travel Policy</w:t>
      </w:r>
    </w:p>
    <w:p w:rsidR="00000000" w:rsidDel="00000000" w:rsidP="00000000" w:rsidRDefault="00000000" w:rsidRPr="00000000" w14:paraId="0000003F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Wellness policy</w:t>
      </w:r>
    </w:p>
    <w:p w:rsidR="00000000" w:rsidDel="00000000" w:rsidP="00000000" w:rsidRDefault="00000000" w:rsidRPr="00000000" w14:paraId="00000040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FMLA Policy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Pledge of allegiance policy</w:t>
      </w:r>
    </w:p>
    <w:p w:rsidR="00000000" w:rsidDel="00000000" w:rsidP="00000000" w:rsidRDefault="00000000" w:rsidRPr="00000000" w14:paraId="00000042">
      <w:pPr>
        <w:numPr>
          <w:ilvl w:val="1"/>
          <w:numId w:val="1"/>
        </w:numPr>
        <w:spacing w:line="240" w:lineRule="auto"/>
        <w:ind w:left="135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PTO Policy</w:t>
      </w:r>
    </w:p>
    <w:p w:rsidR="00000000" w:rsidDel="00000000" w:rsidP="00000000" w:rsidRDefault="00000000" w:rsidRPr="00000000" w14:paraId="00000043">
      <w:pPr>
        <w:spacing w:line="240" w:lineRule="auto"/>
        <w:ind w:left="1440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lin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Action Items </w:t>
      </w:r>
    </w:p>
    <w:p w:rsidR="00000000" w:rsidDel="00000000" w:rsidP="00000000" w:rsidRDefault="00000000" w:rsidRPr="00000000" w14:paraId="00000045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LEA Specific License</w:t>
      </w:r>
    </w:p>
    <w:p w:rsidR="00000000" w:rsidDel="00000000" w:rsidP="00000000" w:rsidRDefault="00000000" w:rsidRPr="00000000" w14:paraId="00000046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Academic Excellence Policy</w:t>
      </w:r>
    </w:p>
    <w:p w:rsidR="00000000" w:rsidDel="00000000" w:rsidP="00000000" w:rsidRDefault="00000000" w:rsidRPr="00000000" w14:paraId="00000047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Bereavement policy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Administration of medication policy</w:t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Alcohol, drug, and tobacco-free workplace policy</w:t>
      </w:r>
    </w:p>
    <w:p w:rsidR="00000000" w:rsidDel="00000000" w:rsidP="00000000" w:rsidRDefault="00000000" w:rsidRPr="00000000" w14:paraId="0000004A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Arrest reporting policy</w:t>
      </w:r>
    </w:p>
    <w:p w:rsidR="00000000" w:rsidDel="00000000" w:rsidP="00000000" w:rsidRDefault="00000000" w:rsidRPr="00000000" w14:paraId="0000004B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Assurances policy</w:t>
      </w:r>
    </w:p>
    <w:p w:rsidR="00000000" w:rsidDel="00000000" w:rsidP="00000000" w:rsidRDefault="00000000" w:rsidRPr="00000000" w14:paraId="0000004C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Background check policy</w:t>
      </w:r>
    </w:p>
    <w:p w:rsidR="00000000" w:rsidDel="00000000" w:rsidP="00000000" w:rsidRDefault="00000000" w:rsidRPr="00000000" w14:paraId="0000004D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Bloodborne Pathogen ECP Policy</w:t>
      </w:r>
    </w:p>
    <w:p w:rsidR="00000000" w:rsidDel="00000000" w:rsidP="00000000" w:rsidRDefault="00000000" w:rsidRPr="00000000" w14:paraId="0000004E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Bylaws Policy</w:t>
      </w:r>
    </w:p>
    <w:p w:rsidR="00000000" w:rsidDel="00000000" w:rsidP="00000000" w:rsidRDefault="00000000" w:rsidRPr="00000000" w14:paraId="0000004F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Personally Owned Electronic Device Policy</w:t>
      </w:r>
    </w:p>
    <w:p w:rsidR="00000000" w:rsidDel="00000000" w:rsidP="00000000" w:rsidRDefault="00000000" w:rsidRPr="00000000" w14:paraId="00000050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Classification of employment policy</w:t>
      </w:r>
    </w:p>
    <w:p w:rsidR="00000000" w:rsidDel="00000000" w:rsidP="00000000" w:rsidRDefault="00000000" w:rsidRPr="00000000" w14:paraId="00000051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Comprehensive Assessment System Plan</w:t>
      </w:r>
    </w:p>
    <w:p w:rsidR="00000000" w:rsidDel="00000000" w:rsidP="00000000" w:rsidRDefault="00000000" w:rsidRPr="00000000" w14:paraId="00000052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Constitutional Freedom Policy</w:t>
      </w:r>
    </w:p>
    <w:p w:rsidR="00000000" w:rsidDel="00000000" w:rsidP="00000000" w:rsidRDefault="00000000" w:rsidRPr="00000000" w14:paraId="00000053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Copyright policy</w:t>
      </w:r>
    </w:p>
    <w:p w:rsidR="00000000" w:rsidDel="00000000" w:rsidP="00000000" w:rsidRDefault="00000000" w:rsidRPr="00000000" w14:paraId="00000054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Dual enrollment Policy</w:t>
      </w:r>
    </w:p>
    <w:p w:rsidR="00000000" w:rsidDel="00000000" w:rsidP="00000000" w:rsidRDefault="00000000" w:rsidRPr="00000000" w14:paraId="00000055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Effective teaching evaluation policy</w:t>
      </w:r>
    </w:p>
    <w:p w:rsidR="00000000" w:rsidDel="00000000" w:rsidP="00000000" w:rsidRDefault="00000000" w:rsidRPr="00000000" w14:paraId="00000056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Emergency Preparedness Policy</w:t>
      </w:r>
    </w:p>
    <w:p w:rsidR="00000000" w:rsidDel="00000000" w:rsidP="00000000" w:rsidRDefault="00000000" w:rsidRPr="00000000" w14:paraId="00000057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Employee compensation, leave, and benefits policy</w:t>
      </w:r>
    </w:p>
    <w:p w:rsidR="00000000" w:rsidDel="00000000" w:rsidP="00000000" w:rsidRDefault="00000000" w:rsidRPr="00000000" w14:paraId="00000058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EMPLOYEE CONDUCT, PROFESSIONAL STANDARDS, AND DISCIPLINARY POLICY</w:t>
      </w:r>
    </w:p>
    <w:p w:rsidR="00000000" w:rsidDel="00000000" w:rsidP="00000000" w:rsidRDefault="00000000" w:rsidRPr="00000000" w14:paraId="00000059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Employee handbook</w:t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Employee tech agreement</w:t>
      </w:r>
    </w:p>
    <w:p w:rsidR="00000000" w:rsidDel="00000000" w:rsidP="00000000" w:rsidRDefault="00000000" w:rsidRPr="00000000" w14:paraId="0000005B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Employment eligibility work authorization policy</w:t>
      </w:r>
    </w:p>
    <w:p w:rsidR="00000000" w:rsidDel="00000000" w:rsidP="00000000" w:rsidRDefault="00000000" w:rsidRPr="00000000" w14:paraId="0000005C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Enrollment policy</w:t>
      </w:r>
    </w:p>
    <w:p w:rsidR="00000000" w:rsidDel="00000000" w:rsidP="00000000" w:rsidRDefault="00000000" w:rsidRPr="00000000" w14:paraId="0000005D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Extracurricular activity policy</w:t>
      </w:r>
    </w:p>
    <w:p w:rsidR="00000000" w:rsidDel="00000000" w:rsidP="00000000" w:rsidRDefault="00000000" w:rsidRPr="00000000" w14:paraId="0000005E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Financial Management policy</w:t>
      </w:r>
    </w:p>
    <w:p w:rsidR="00000000" w:rsidDel="00000000" w:rsidP="00000000" w:rsidRDefault="00000000" w:rsidRPr="00000000" w14:paraId="0000005F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Harassment policy</w:t>
      </w:r>
    </w:p>
    <w:p w:rsidR="00000000" w:rsidDel="00000000" w:rsidP="00000000" w:rsidRDefault="00000000" w:rsidRPr="00000000" w14:paraId="00000060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Head Injury policy</w:t>
      </w:r>
    </w:p>
    <w:p w:rsidR="00000000" w:rsidDel="00000000" w:rsidP="00000000" w:rsidRDefault="00000000" w:rsidRPr="00000000" w14:paraId="00000061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Human Sexuality Instruction Policy</w:t>
      </w:r>
    </w:p>
    <w:p w:rsidR="00000000" w:rsidDel="00000000" w:rsidP="00000000" w:rsidRDefault="00000000" w:rsidRPr="00000000" w14:paraId="00000062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Indoor outdoor recess policy</w:t>
      </w:r>
    </w:p>
    <w:p w:rsidR="00000000" w:rsidDel="00000000" w:rsidP="00000000" w:rsidRDefault="00000000" w:rsidRPr="00000000" w14:paraId="00000063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LEA Specific teacher license policy</w:t>
      </w:r>
    </w:p>
    <w:p w:rsidR="00000000" w:rsidDel="00000000" w:rsidP="00000000" w:rsidRDefault="00000000" w:rsidRPr="00000000" w14:paraId="00000064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Nondiscrimination policy</w:t>
      </w:r>
    </w:p>
    <w:p w:rsidR="00000000" w:rsidDel="00000000" w:rsidP="00000000" w:rsidRDefault="00000000" w:rsidRPr="00000000" w14:paraId="00000065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Purchasing card policy</w:t>
      </w:r>
    </w:p>
    <w:p w:rsidR="00000000" w:rsidDel="00000000" w:rsidP="00000000" w:rsidRDefault="00000000" w:rsidRPr="00000000" w14:paraId="00000066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Records Management policy</w:t>
      </w:r>
    </w:p>
    <w:p w:rsidR="00000000" w:rsidDel="00000000" w:rsidP="00000000" w:rsidRDefault="00000000" w:rsidRPr="00000000" w14:paraId="00000067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School Maintenance Policy</w:t>
      </w:r>
    </w:p>
    <w:p w:rsidR="00000000" w:rsidDel="00000000" w:rsidP="00000000" w:rsidRDefault="00000000" w:rsidRPr="00000000" w14:paraId="00000068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Social Media Policy</w:t>
      </w:r>
    </w:p>
    <w:p w:rsidR="00000000" w:rsidDel="00000000" w:rsidP="00000000" w:rsidRDefault="00000000" w:rsidRPr="00000000" w14:paraId="00000069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Student Fee and Fee Waiver Policy</w:t>
      </w:r>
    </w:p>
    <w:p w:rsidR="00000000" w:rsidDel="00000000" w:rsidP="00000000" w:rsidRDefault="00000000" w:rsidRPr="00000000" w14:paraId="0000006A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Substitute teacher policy</w:t>
      </w:r>
    </w:p>
    <w:p w:rsidR="00000000" w:rsidDel="00000000" w:rsidP="00000000" w:rsidRDefault="00000000" w:rsidRPr="00000000" w14:paraId="0000006B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CCR Policy</w:t>
      </w:r>
    </w:p>
    <w:p w:rsidR="00000000" w:rsidDel="00000000" w:rsidP="00000000" w:rsidRDefault="00000000" w:rsidRPr="00000000" w14:paraId="0000006C">
      <w:pPr>
        <w:numPr>
          <w:ilvl w:val="1"/>
          <w:numId w:val="1"/>
        </w:numPr>
        <w:spacing w:line="240" w:lineRule="auto"/>
        <w:ind w:left="135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Electronic Use Policy</w:t>
      </w:r>
    </w:p>
    <w:p w:rsidR="00000000" w:rsidDel="00000000" w:rsidP="00000000" w:rsidRDefault="00000000" w:rsidRPr="00000000" w14:paraId="0000006D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In-School Transfer Policy</w:t>
      </w:r>
    </w:p>
    <w:p w:rsidR="00000000" w:rsidDel="00000000" w:rsidP="00000000" w:rsidRDefault="00000000" w:rsidRPr="00000000" w14:paraId="0000006E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Medical Recommendation Policy</w:t>
      </w:r>
    </w:p>
    <w:p w:rsidR="00000000" w:rsidDel="00000000" w:rsidP="00000000" w:rsidRDefault="00000000" w:rsidRPr="00000000" w14:paraId="0000006F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Parent Engagement policy</w:t>
      </w:r>
    </w:p>
    <w:p w:rsidR="00000000" w:rsidDel="00000000" w:rsidP="00000000" w:rsidRDefault="00000000" w:rsidRPr="00000000" w14:paraId="00000070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School Land Trust Policy</w:t>
      </w:r>
    </w:p>
    <w:p w:rsidR="00000000" w:rsidDel="00000000" w:rsidP="00000000" w:rsidRDefault="00000000" w:rsidRPr="00000000" w14:paraId="00000071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School lunch balance policy</w:t>
      </w:r>
    </w:p>
    <w:p w:rsidR="00000000" w:rsidDel="00000000" w:rsidP="00000000" w:rsidRDefault="00000000" w:rsidRPr="00000000" w14:paraId="00000072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Student Travel Policy</w:t>
      </w:r>
    </w:p>
    <w:p w:rsidR="00000000" w:rsidDel="00000000" w:rsidP="00000000" w:rsidRDefault="00000000" w:rsidRPr="00000000" w14:paraId="00000073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Wellness policy</w:t>
      </w:r>
    </w:p>
    <w:p w:rsidR="00000000" w:rsidDel="00000000" w:rsidP="00000000" w:rsidRDefault="00000000" w:rsidRPr="00000000" w14:paraId="00000074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FMLA Policy</w:t>
      </w:r>
    </w:p>
    <w:p w:rsidR="00000000" w:rsidDel="00000000" w:rsidP="00000000" w:rsidRDefault="00000000" w:rsidRPr="00000000" w14:paraId="00000075">
      <w:pPr>
        <w:numPr>
          <w:ilvl w:val="1"/>
          <w:numId w:val="1"/>
        </w:numPr>
        <w:spacing w:line="240" w:lineRule="auto"/>
        <w:ind w:left="144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Pledge of allegiance policy</w:t>
      </w:r>
    </w:p>
    <w:p w:rsidR="00000000" w:rsidDel="00000000" w:rsidP="00000000" w:rsidRDefault="00000000" w:rsidRPr="00000000" w14:paraId="00000076">
      <w:pPr>
        <w:numPr>
          <w:ilvl w:val="1"/>
          <w:numId w:val="1"/>
        </w:numPr>
        <w:spacing w:line="240" w:lineRule="auto"/>
        <w:ind w:left="135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PTO Policy</w:t>
      </w:r>
    </w:p>
    <w:p w:rsidR="00000000" w:rsidDel="00000000" w:rsidP="00000000" w:rsidRDefault="00000000" w:rsidRPr="00000000" w14:paraId="00000077">
      <w:pPr>
        <w:spacing w:line="240" w:lineRule="auto"/>
        <w:ind w:left="1440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240" w:lineRule="auto"/>
        <w:ind w:left="720" w:firstLine="0"/>
        <w:rPr>
          <w:rFonts w:ascii="Century Gothic" w:cs="Century Gothic" w:eastAsia="Century Gothic" w:hAnsi="Century Gothic"/>
          <w:color w:val="222222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1"/>
        </w:numPr>
        <w:spacing w:line="240" w:lineRule="auto"/>
        <w:ind w:left="720" w:hanging="36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Adjourn</w:t>
      </w:r>
    </w:p>
    <w:p w:rsidR="00000000" w:rsidDel="00000000" w:rsidP="00000000" w:rsidRDefault="00000000" w:rsidRPr="00000000" w14:paraId="0000007A">
      <w:pPr>
        <w:spacing w:line="240" w:lineRule="auto"/>
        <w:ind w:left="720" w:firstLine="0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spacing w:line="240" w:lineRule="auto"/>
        <w:rPr/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Next Meeting: 8.11.2025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Normal0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bonnevilleacademy-org.zoom.us/j/84743802452?pwd=sdkbZsd4be2t4l2i8hVIavlg9XN1Yo.1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nf4dLbyJhAgw5PCJZKUkrzRsbA==">CgMxLjA4AHIhMWx5bzdaSDhEYVByTXNnTnhsdDFYbkZEN1ZERUVfV1dZ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2025-07-14T18:51:00Z</dcterms:created>
  <dc:creator>Juliette Herrera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dd401685-6521-48e7-aa7c-141a62c33373</vt:lpwstr>
  </property>
</Properties>
</file>