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900"/>
      </w:tblGrid>
      <w:tr w:rsidR="008B67ED" w14:paraId="4A694AD7" w14:textId="77777777">
        <w:tc>
          <w:tcPr>
            <w:tcW w:w="3180" w:type="dxa"/>
            <w:vMerge w:val="restart"/>
            <w:vAlign w:val="center"/>
          </w:tcPr>
          <w:p w14:paraId="14F40D1C" w14:textId="77777777" w:rsidR="008B67ED" w:rsidRDefault="00D64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3AB4143" wp14:editId="3BF38287">
                  <wp:extent cx="2012949" cy="904875"/>
                  <wp:effectExtent l="0" t="0" r="6985" b="0"/>
                  <wp:docPr id="1" name="Picture 2" descr="Hildale C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943" b="27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49" cy="9048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</w:tcPr>
          <w:p w14:paraId="71A7B8CB" w14:textId="77777777" w:rsidR="008B67ED" w:rsidRDefault="00D64D52">
            <w:pPr>
              <w:spacing w:before="2" w:after="60"/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Hildale City </w:t>
            </w:r>
            <w:bookmarkStart w:id="0" w:name="apMeetingName"/>
            <w:r>
              <w:rPr>
                <w:rFonts w:ascii="Arial" w:hAnsi="Arial" w:cs="Arial"/>
                <w:b/>
                <w:sz w:val="32"/>
              </w:rPr>
              <w:t>Planning Commission Public Hearing</w:t>
            </w:r>
            <w:bookmarkEnd w:id="0"/>
          </w:p>
        </w:tc>
      </w:tr>
      <w:tr w:rsidR="008B67ED" w14:paraId="0A4DA3E5" w14:textId="77777777">
        <w:tc>
          <w:tcPr>
            <w:tcW w:w="3180" w:type="dxa"/>
            <w:vMerge/>
          </w:tcPr>
          <w:p w14:paraId="44690720" w14:textId="77777777" w:rsidR="008B67ED" w:rsidRDefault="008B67ED">
            <w:pPr>
              <w:rPr>
                <w:rFonts w:ascii="Arial" w:hAnsi="Arial" w:cs="Arial"/>
              </w:rPr>
            </w:pPr>
          </w:p>
        </w:tc>
        <w:tc>
          <w:tcPr>
            <w:tcW w:w="6900" w:type="dxa"/>
          </w:tcPr>
          <w:p w14:paraId="0C433B7B" w14:textId="77777777" w:rsidR="008B67ED" w:rsidRDefault="00D64D52">
            <w:pPr>
              <w:spacing w:before="20" w:after="20"/>
              <w:jc w:val="right"/>
              <w:rPr>
                <w:rFonts w:ascii="Arial" w:hAnsi="Arial" w:cs="Arial"/>
                <w:sz w:val="24"/>
              </w:rPr>
            </w:pPr>
            <w:bookmarkStart w:id="1" w:name="apMeetingDateLong"/>
            <w:r>
              <w:rPr>
                <w:rFonts w:ascii="Arial" w:hAnsi="Arial" w:cs="Arial"/>
                <w:sz w:val="24"/>
              </w:rPr>
              <w:t>Monday, July 21, 2025</w:t>
            </w:r>
            <w:bookmarkEnd w:id="1"/>
            <w:r>
              <w:rPr>
                <w:rFonts w:ascii="Arial" w:hAnsi="Arial" w:cs="Arial"/>
                <w:sz w:val="24"/>
              </w:rPr>
              <w:t xml:space="preserve"> at </w:t>
            </w:r>
            <w:bookmarkStart w:id="2" w:name="apMeetingTime"/>
            <w:r>
              <w:rPr>
                <w:rFonts w:ascii="Arial" w:hAnsi="Arial" w:cs="Arial"/>
                <w:sz w:val="24"/>
              </w:rPr>
              <w:t>6:00 PM</w:t>
            </w:r>
            <w:bookmarkEnd w:id="2"/>
          </w:p>
        </w:tc>
      </w:tr>
      <w:tr w:rsidR="008B67ED" w14:paraId="49C1A292" w14:textId="77777777">
        <w:tc>
          <w:tcPr>
            <w:tcW w:w="3180" w:type="dxa"/>
            <w:vMerge/>
            <w:tcBorders>
              <w:bottom w:val="single" w:sz="18" w:space="0" w:color="CD5500"/>
            </w:tcBorders>
          </w:tcPr>
          <w:p w14:paraId="5F95433C" w14:textId="77777777" w:rsidR="008B67ED" w:rsidRDefault="008B67ED">
            <w:pPr>
              <w:rPr>
                <w:rFonts w:ascii="Arial" w:hAnsi="Arial" w:cs="Arial"/>
              </w:rPr>
            </w:pPr>
          </w:p>
        </w:tc>
        <w:tc>
          <w:tcPr>
            <w:tcW w:w="6900" w:type="dxa"/>
            <w:tcBorders>
              <w:bottom w:val="single" w:sz="18" w:space="0" w:color="CD5500"/>
            </w:tcBorders>
          </w:tcPr>
          <w:p w14:paraId="7C4133BA" w14:textId="77777777" w:rsidR="008B67ED" w:rsidRDefault="00D64D52">
            <w:pPr>
              <w:spacing w:before="60" w:after="20"/>
              <w:jc w:val="right"/>
              <w:rPr>
                <w:rFonts w:ascii="Arial" w:hAnsi="Arial" w:cs="Arial"/>
                <w:sz w:val="24"/>
              </w:rPr>
            </w:pPr>
            <w:bookmarkStart w:id="3" w:name="apMeetingVenue"/>
            <w:r>
              <w:rPr>
                <w:rFonts w:ascii="Arial" w:hAnsi="Arial" w:cs="Arial"/>
                <w:sz w:val="24"/>
              </w:rPr>
              <w:t>320 East Newel Avenue, Hildale City, Utah 84784</w:t>
            </w:r>
          </w:p>
          <w:bookmarkEnd w:id="3"/>
          <w:p w14:paraId="6C6A6C17" w14:textId="77777777" w:rsidR="008B67ED" w:rsidRDefault="008B67ED">
            <w:pPr>
              <w:spacing w:before="60" w:after="20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8B67ED" w14:paraId="5877DF84" w14:textId="77777777">
        <w:tc>
          <w:tcPr>
            <w:tcW w:w="10080" w:type="dxa"/>
            <w:gridSpan w:val="2"/>
            <w:tcBorders>
              <w:top w:val="single" w:sz="18" w:space="0" w:color="CD5500"/>
            </w:tcBorders>
          </w:tcPr>
          <w:p w14:paraId="24868A64" w14:textId="13E951A4" w:rsidR="008B67ED" w:rsidRDefault="00D64D52">
            <w:pPr>
              <w:spacing w:before="60" w:after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NOTICE</w:t>
            </w:r>
          </w:p>
        </w:tc>
      </w:tr>
    </w:tbl>
    <w:p w14:paraId="09C6A5D8" w14:textId="77777777" w:rsidR="008B67ED" w:rsidRDefault="00D64D52">
      <w:pPr>
        <w:spacing w:before="200" w:after="2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4" w:name="apAgenda"/>
      <w:r>
        <w:rPr>
          <w:rFonts w:ascii="Arial" w:eastAsia="Arial" w:hAnsi="Arial" w:cs="Arial"/>
          <w:sz w:val="20"/>
          <w:szCs w:val="20"/>
        </w:rPr>
        <w:t xml:space="preserve">Notice is hereby given to the members of the Hildale City Planning Commission and to the public, that the Planning Commission will hold a will hold a public hearing as part of the regular meeting on </w:t>
      </w:r>
      <w:r>
        <w:rPr>
          <w:rFonts w:ascii="Arial" w:eastAsia="Arial" w:hAnsi="Arial" w:cs="Arial"/>
          <w:b/>
          <w:bCs/>
          <w:sz w:val="20"/>
          <w:szCs w:val="20"/>
        </w:rPr>
        <w:t>DAY JULY 21, 2025 </w:t>
      </w:r>
      <w:r>
        <w:rPr>
          <w:rFonts w:ascii="Arial" w:eastAsia="Arial" w:hAnsi="Arial" w:cs="Arial"/>
          <w:sz w:val="20"/>
          <w:szCs w:val="20"/>
        </w:rPr>
        <w:t>at 6:00 p.m. (MDT), at 320 East Newel Avenue, Hildale City, Utah 84784.</w:t>
      </w:r>
    </w:p>
    <w:p w14:paraId="24D50F9C" w14:textId="77777777" w:rsidR="008B67ED" w:rsidRDefault="00D64D52">
      <w:pPr>
        <w:spacing w:before="200" w:after="2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Commission will receive public comments during a Public Hearing concerning a request to rezone Parcel HD-SHCR-11-16 (NC) commonly addressed as 1025 North Hildale Street, Hildale UT from NC to RM-2.</w:t>
      </w:r>
    </w:p>
    <w:p w14:paraId="1CC499BB" w14:textId="77777777" w:rsidR="008B67ED" w:rsidRDefault="00D64D52">
      <w:pPr>
        <w:spacing w:before="200" w:after="2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 decisions will be made during the Public Hearing. </w:t>
      </w:r>
    </w:p>
    <w:p w14:paraId="3D4A6E67" w14:textId="77777777" w:rsidR="008B67ED" w:rsidRDefault="00D64D52">
      <w:pPr>
        <w:spacing w:before="200" w:after="2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Commission members may be participating electronically by video or telephone conference. Members of the public may watch the City of Hildale through the scheduled Zoom meeting.</w:t>
      </w:r>
    </w:p>
    <w:p w14:paraId="6B7A4C98" w14:textId="77777777" w:rsidR="008B67ED" w:rsidRDefault="00D64D52">
      <w:pPr>
        <w:spacing w:before="200" w:after="2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Join Zoom Meeting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  <w:u w:val="single"/>
        </w:rPr>
        <w:t>https://zoom.us/j/95770171318?pwd=aUVSU0hRSFFHcGQvcUlPT3ZYK0p5UT09</w:t>
      </w:r>
    </w:p>
    <w:p w14:paraId="4DD941A1" w14:textId="77777777" w:rsidR="008B67ED" w:rsidRDefault="00D64D52">
      <w:pPr>
        <w:spacing w:before="200" w:after="2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Meeting ID: 957 7017 1318</w:t>
      </w:r>
      <w:r>
        <w:rPr>
          <w:rFonts w:ascii="Arial" w:eastAsia="Arial" w:hAnsi="Arial" w:cs="Arial"/>
          <w:sz w:val="20"/>
          <w:szCs w:val="20"/>
        </w:rPr>
        <w:br/>
        <w:t>Passcode: 993804</w:t>
      </w:r>
      <w:r>
        <w:rPr>
          <w:rFonts w:ascii="Arial" w:eastAsia="Arial" w:hAnsi="Arial" w:cs="Arial"/>
          <w:sz w:val="20"/>
          <w:szCs w:val="20"/>
        </w:rPr>
        <w:br/>
        <w:t>One tap mobile</w:t>
      </w:r>
      <w:r>
        <w:rPr>
          <w:rFonts w:ascii="Arial" w:eastAsia="Arial" w:hAnsi="Arial" w:cs="Arial"/>
          <w:sz w:val="20"/>
          <w:szCs w:val="20"/>
        </w:rPr>
        <w:br/>
        <w:t>+16699006833,,95770171318#,,,,*993804# US (San Jose)</w:t>
      </w:r>
      <w:r>
        <w:rPr>
          <w:rFonts w:ascii="Arial" w:eastAsia="Arial" w:hAnsi="Arial" w:cs="Arial"/>
          <w:sz w:val="20"/>
          <w:szCs w:val="20"/>
        </w:rPr>
        <w:br/>
        <w:t>+12532158782,,95770171318#,,,,*993804# US (Tacoma)</w:t>
      </w:r>
    </w:p>
    <w:p w14:paraId="22B7923C" w14:textId="77777777" w:rsidR="008B67ED" w:rsidRDefault="00D64D52">
      <w:pPr>
        <w:spacing w:before="200" w:after="2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Dial by your location</w:t>
      </w:r>
      <w:r>
        <w:rPr>
          <w:rFonts w:ascii="Arial" w:eastAsia="Arial" w:hAnsi="Arial" w:cs="Arial"/>
          <w:sz w:val="20"/>
          <w:szCs w:val="20"/>
        </w:rPr>
        <w:br/>
        <w:t>+1 669 900 6833 US (San Jose) +1 253 215 8782 US (Tacoma)</w:t>
      </w:r>
      <w:r>
        <w:rPr>
          <w:rFonts w:ascii="Arial" w:eastAsia="Arial" w:hAnsi="Arial" w:cs="Arial"/>
          <w:sz w:val="20"/>
          <w:szCs w:val="20"/>
        </w:rPr>
        <w:br/>
        <w:t>+1 346 248 7799 US (Houston) +1 929 205 6099 US (New York)</w:t>
      </w:r>
      <w:r>
        <w:rPr>
          <w:rFonts w:ascii="Arial" w:eastAsia="Arial" w:hAnsi="Arial" w:cs="Arial"/>
          <w:sz w:val="20"/>
          <w:szCs w:val="20"/>
        </w:rPr>
        <w:br/>
        <w:t>+1 301 715 8592 US (Washington DC) +1 312 626 6799 US (Chicago)</w:t>
      </w:r>
    </w:p>
    <w:p w14:paraId="7771CBFB" w14:textId="77777777" w:rsidR="008B67ED" w:rsidRDefault="00D64D52">
      <w:pPr>
        <w:spacing w:before="200" w:after="2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Comments during the public comment or public hearing portions of the meeting may be emailed to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  <w:u w:val="single"/>
        </w:rPr>
        <w:t>recorder@hildalecity.com</w:t>
      </w:r>
      <w:r>
        <w:rPr>
          <w:rFonts w:ascii="Arial" w:eastAsia="Arial" w:hAnsi="Arial" w:cs="Arial"/>
          <w:sz w:val="20"/>
          <w:szCs w:val="20"/>
        </w:rPr>
        <w:t>. All comments sent before the meeting may be read during the meeting and messages or emails sent during the meeting may be read at the Mayor’s discretion.</w:t>
      </w:r>
      <w:bookmarkEnd w:id="4"/>
    </w:p>
    <w:sectPr w:rsidR="008B67E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BAB"/>
    <w:multiLevelType w:val="multilevel"/>
    <w:tmpl w:val="60728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CAB"/>
    <w:multiLevelType w:val="multilevel"/>
    <w:tmpl w:val="E9749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BAB"/>
    <w:multiLevelType w:val="multilevel"/>
    <w:tmpl w:val="F82EB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6656"/>
    <w:multiLevelType w:val="multilevel"/>
    <w:tmpl w:val="ADDEA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7687">
    <w:abstractNumId w:val="0"/>
  </w:num>
  <w:num w:numId="2" w16cid:durableId="969437878">
    <w:abstractNumId w:val="1"/>
  </w:num>
  <w:num w:numId="3" w16cid:durableId="1480267931">
    <w:abstractNumId w:val="2"/>
  </w:num>
  <w:num w:numId="4" w16cid:durableId="837769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ED"/>
    <w:rsid w:val="001A181E"/>
    <w:rsid w:val="008B67ED"/>
    <w:rsid w:val="00D6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96BE6"/>
  <w15:docId w15:val="{DB835E8B-3B45-428E-B7CC-C6F9AA26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2C147-E9B6-4F06-A366-A8C2B41D7164}">
  <ds:schemaRefs>
    <ds:schemaRef ds:uri="http://purl.org/dc/elements/1.1/"/>
    <ds:schemaRef ds:uri="596d0ab4-2578-4c1c-832d-cb69dfd809f4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9f7d4a3e-eef6-4050-a558-8b258a62aa8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ED0311-4376-455E-AD92-7F84A95F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8F1C-063A-4835-9F38-96F467A35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1343</Characters>
  <Application>Microsoft Office Word</Application>
  <DocSecurity>0</DocSecurity>
  <Lines>31</Lines>
  <Paragraphs>14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Hildale City Agenda</dc:title>
  <dc:subject/>
  <dc:creator>Allen Tyler</dc:creator>
  <cp:keywords/>
  <dc:description/>
  <cp:lastModifiedBy>Maxene Jessop</cp:lastModifiedBy>
  <cp:revision>2</cp:revision>
  <dcterms:created xsi:type="dcterms:W3CDTF">2025-07-11T19:12:00Z</dcterms:created>
  <dcterms:modified xsi:type="dcterms:W3CDTF">2025-07-11T19:12:00Z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  <property fmtid="{D5CDD505-2E9C-101B-9397-08002B2CF9AE}" pid="3" name="GrammarlyDocumentId">
    <vt:lpwstr>f3cda61e-67f6-4455-8dbf-28b023fcd34b</vt:lpwstr>
  </property>
</Properties>
</file>