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2672" w:rsidRPr="00C12672" w:rsidRDefault="00C12672" w:rsidP="00C12672">
      <w:pPr>
        <w:jc w:val="center"/>
        <w:rPr>
          <w:b/>
        </w:rPr>
      </w:pPr>
      <w:r w:rsidRPr="00C12672">
        <w:rPr>
          <w:b/>
        </w:rPr>
        <w:t>GRAND COUNTY BOUNDARY COMMISSION</w:t>
      </w:r>
      <w:r>
        <w:rPr>
          <w:b/>
        </w:rPr>
        <w:t xml:space="preserve"> </w:t>
      </w:r>
      <w:r w:rsidRPr="00C12672">
        <w:rPr>
          <w:b/>
        </w:rPr>
        <w:t>REGULAR MEETING</w:t>
      </w:r>
    </w:p>
    <w:p w:rsidR="00C12672" w:rsidRPr="00C12672" w:rsidRDefault="00C12672" w:rsidP="00C12672">
      <w:pPr>
        <w:rPr>
          <w:b/>
          <w:lang w:val="x-none"/>
        </w:rPr>
      </w:pPr>
      <w:r w:rsidRPr="00C12672">
        <w:rPr>
          <w:b/>
          <w:lang w:val="x-none"/>
        </w:rPr>
        <w:t xml:space="preserve">                                       </w:t>
      </w:r>
      <w:r w:rsidRPr="00C12672">
        <w:rPr>
          <w:b/>
          <w:lang w:val="x-none"/>
        </w:rPr>
        <w:tab/>
      </w:r>
      <w:r w:rsidRPr="00C12672">
        <w:rPr>
          <w:b/>
          <w:lang w:val="x-none"/>
        </w:rPr>
        <w:tab/>
        <w:t xml:space="preserve">         </w:t>
      </w:r>
      <w:r w:rsidRPr="00C12672">
        <w:rPr>
          <w:b/>
        </w:rPr>
        <w:t xml:space="preserve">Thursday February </w:t>
      </w:r>
      <w:r>
        <w:rPr>
          <w:b/>
        </w:rPr>
        <w:t>13</w:t>
      </w:r>
      <w:r w:rsidRPr="00C12672">
        <w:rPr>
          <w:b/>
        </w:rPr>
        <w:t>th 202</w:t>
      </w:r>
      <w:r>
        <w:rPr>
          <w:b/>
        </w:rPr>
        <w:t>5</w:t>
      </w:r>
    </w:p>
    <w:p w:rsidR="00C12672" w:rsidRDefault="00C12672" w:rsidP="00C12672">
      <w:r w:rsidRPr="00C12672">
        <w:t xml:space="preserve">The Grand County Boundary Commission meeting was attended electronically on Zoom with staff present in commission chambers. In attendance were Boundary Commission members Tory Hill (Castle Valley Rep.), Joette Langianese (Moab City Rep.), </w:t>
      </w:r>
      <w:r>
        <w:t>Ja</w:t>
      </w:r>
      <w:r w:rsidR="007259F7">
        <w:t>c</w:t>
      </w:r>
      <w:r>
        <w:t>ques Hadler</w:t>
      </w:r>
      <w:r w:rsidRPr="00C12672">
        <w:t xml:space="preserve"> (Grand County Rep.),</w:t>
      </w:r>
      <w:r>
        <w:t xml:space="preserve"> Gina Nelson (Grand County Rep.), </w:t>
      </w:r>
      <w:r w:rsidRPr="00C12672">
        <w:t xml:space="preserve">Charles Kulander (Citizen Rep.), </w:t>
      </w:r>
      <w:r>
        <w:t xml:space="preserve">Karen Clark (Citizen Rep.), </w:t>
      </w:r>
      <w:r w:rsidRPr="00C12672">
        <w:t>Cory Shurtleff (Planning and Zoning</w:t>
      </w:r>
      <w:r>
        <w:t>)</w:t>
      </w:r>
    </w:p>
    <w:p w:rsidR="00C12672" w:rsidRPr="00C12672" w:rsidRDefault="00C12672" w:rsidP="00C12672">
      <w:pPr>
        <w:rPr>
          <w:b/>
        </w:rPr>
      </w:pPr>
      <w:r w:rsidRPr="00C12672">
        <w:t xml:space="preserve"> </w:t>
      </w:r>
      <w:r w:rsidRPr="00C12672">
        <w:rPr>
          <w:b/>
        </w:rPr>
        <w:t>Call to Order</w:t>
      </w:r>
    </w:p>
    <w:p w:rsidR="00C12672" w:rsidRPr="00C12672" w:rsidRDefault="00C12672" w:rsidP="00C12672">
      <w:pPr>
        <w:numPr>
          <w:ilvl w:val="0"/>
          <w:numId w:val="1"/>
        </w:numPr>
      </w:pPr>
      <w:r w:rsidRPr="00C12672">
        <w:t>Tory called the meeting to order at 4:</w:t>
      </w:r>
      <w:r>
        <w:t>09</w:t>
      </w:r>
      <w:r w:rsidRPr="00C12672">
        <w:t>pm</w:t>
      </w:r>
      <w:r w:rsidR="007259F7">
        <w:t>.</w:t>
      </w:r>
    </w:p>
    <w:p w:rsidR="00C12672" w:rsidRDefault="00C12672" w:rsidP="00C12672">
      <w:r w:rsidRPr="00C12672">
        <w:t>Commission was updated on appointment terms, conflict disclosures</w:t>
      </w:r>
      <w:r>
        <w:t xml:space="preserve">. </w:t>
      </w:r>
    </w:p>
    <w:p w:rsidR="00C12672" w:rsidRPr="00C12672" w:rsidRDefault="00C12672" w:rsidP="00C12672">
      <w:pPr>
        <w:rPr>
          <w:b/>
          <w:bCs/>
        </w:rPr>
      </w:pPr>
      <w:r w:rsidRPr="00C12672">
        <w:rPr>
          <w:b/>
          <w:bCs/>
        </w:rPr>
        <w:t>Election of Chair</w:t>
      </w:r>
    </w:p>
    <w:p w:rsidR="007259F7" w:rsidRPr="00B2408B" w:rsidRDefault="00C12672" w:rsidP="007259F7">
      <w:pPr>
        <w:numPr>
          <w:ilvl w:val="0"/>
          <w:numId w:val="1"/>
        </w:numPr>
        <w:rPr>
          <w:b/>
        </w:rPr>
      </w:pPr>
      <w:r>
        <w:t>Joette</w:t>
      </w:r>
      <w:r w:rsidRPr="00C12672">
        <w:t xml:space="preserve"> moved to elect Tory Hill for a </w:t>
      </w:r>
      <w:r>
        <w:t>term of two years</w:t>
      </w:r>
      <w:r w:rsidRPr="00C12672">
        <w:t xml:space="preserve"> as </w:t>
      </w:r>
      <w:r>
        <w:t>C</w:t>
      </w:r>
      <w:r w:rsidRPr="00C12672">
        <w:t>hair</w:t>
      </w:r>
      <w:r>
        <w:t xml:space="preserve"> and Jaques Hadler as Vice Chair. Ja</w:t>
      </w:r>
      <w:r w:rsidR="007259F7">
        <w:t>c</w:t>
      </w:r>
      <w:r>
        <w:t>ques seconded the motion. Motion passed</w:t>
      </w:r>
      <w:r w:rsidR="007259F7">
        <w:t xml:space="preserve"> </w:t>
      </w:r>
      <w:r w:rsidR="00323135">
        <w:t xml:space="preserve">unanimously </w:t>
      </w:r>
      <w:r w:rsidR="007259F7">
        <w:t>with Joette, Jacques, Gina and Tory voting</w:t>
      </w:r>
      <w:r w:rsidR="00323135">
        <w:t xml:space="preserve"> aye.</w:t>
      </w:r>
    </w:p>
    <w:p w:rsidR="00B2408B" w:rsidRPr="00B2408B" w:rsidRDefault="00B2408B" w:rsidP="00B2408B">
      <w:pPr>
        <w:rPr>
          <w:b/>
          <w:bCs/>
        </w:rPr>
      </w:pPr>
      <w:r w:rsidRPr="00B2408B">
        <w:rPr>
          <w:b/>
          <w:bCs/>
        </w:rPr>
        <w:t>Consideration of appointments</w:t>
      </w:r>
    </w:p>
    <w:p w:rsidR="007259F7" w:rsidRPr="00B2408B" w:rsidRDefault="00323135" w:rsidP="00B2408B">
      <w:pPr>
        <w:numPr>
          <w:ilvl w:val="0"/>
          <w:numId w:val="1"/>
        </w:numPr>
        <w:rPr>
          <w:b/>
          <w:bCs/>
        </w:rPr>
      </w:pPr>
      <w:r>
        <w:t xml:space="preserve">Charles’ and Karen’s terms had expired on 12/31/24 and they needed to be reappointed to be able to vote. </w:t>
      </w:r>
      <w:r w:rsidR="007259F7">
        <w:t>There was discussion about how the process of appointing members had changed since the last members were appointed. The county admin staff had informed the chair that the recommendation should now go to the County Commission to be approved.</w:t>
      </w:r>
    </w:p>
    <w:p w:rsidR="007259F7" w:rsidRDefault="007259F7" w:rsidP="007259F7">
      <w:pPr>
        <w:ind w:left="720"/>
      </w:pPr>
      <w:r>
        <w:t xml:space="preserve">Jacques Hadler moved to recommend that Charle Kulander and Karen Clark be recommended to be our Citizen Representatives for the next 4 years. </w:t>
      </w:r>
      <w:r w:rsidR="00323135">
        <w:t>The motion passed unanimously with Joette, Jaques, Gina and Tory voting aye.</w:t>
      </w:r>
    </w:p>
    <w:p w:rsidR="007259F7" w:rsidRDefault="007259F7" w:rsidP="007259F7">
      <w:pPr>
        <w:ind w:left="720"/>
      </w:pPr>
      <w:r>
        <w:t>Tory informed the board that in her research about appointing members the state code conflicted with the county code for board appointments.</w:t>
      </w:r>
      <w:r w:rsidR="00323135">
        <w:t xml:space="preserve"> After further discussion i</w:t>
      </w:r>
      <w:r>
        <w:t xml:space="preserve">t was decided that Jacques would contact the County Attorney to clear up the ambiguity in the codes. </w:t>
      </w:r>
    </w:p>
    <w:p w:rsidR="00323135" w:rsidRDefault="00323135" w:rsidP="007259F7">
      <w:pPr>
        <w:ind w:left="720"/>
      </w:pPr>
      <w:r>
        <w:t>It was also decided that in the event that the state code was the one we should follow then our vote for recommendation would then become a vote for appointments to the board</w:t>
      </w:r>
      <w:r w:rsidR="00487C6B">
        <w:t xml:space="preserve"> and Charles and Karen would assume their positions.</w:t>
      </w:r>
    </w:p>
    <w:p w:rsidR="00C12672" w:rsidRPr="00C12672" w:rsidRDefault="00C12672" w:rsidP="00B2408B">
      <w:pPr>
        <w:rPr>
          <w:b/>
        </w:rPr>
      </w:pPr>
      <w:r w:rsidRPr="00C12672">
        <w:rPr>
          <w:b/>
        </w:rPr>
        <w:t>Approval of Minutes</w:t>
      </w:r>
    </w:p>
    <w:p w:rsidR="00C12672" w:rsidRPr="00C12672" w:rsidRDefault="00C12672" w:rsidP="00C12672">
      <w:pPr>
        <w:numPr>
          <w:ilvl w:val="0"/>
          <w:numId w:val="1"/>
        </w:numPr>
        <w:rPr>
          <w:b/>
        </w:rPr>
      </w:pPr>
      <w:r w:rsidRPr="00C12672">
        <w:t xml:space="preserve">The previous minutes dated February </w:t>
      </w:r>
      <w:r w:rsidR="00323135">
        <w:t>8th</w:t>
      </w:r>
      <w:r w:rsidRPr="00C12672">
        <w:t>, 202</w:t>
      </w:r>
      <w:r w:rsidR="00323135">
        <w:t xml:space="preserve">4 were approved with Joette, Tory, and Cory voting aye. </w:t>
      </w:r>
      <w:r w:rsidR="00487C6B">
        <w:t xml:space="preserve">It was realized after the meeting that </w:t>
      </w:r>
      <w:r w:rsidR="00323135">
        <w:t xml:space="preserve">Cory is a non-voting member </w:t>
      </w:r>
      <w:r w:rsidR="00487C6B">
        <w:t>and unable to approve the minutes. They will be presented for approval again at our next meeting.</w:t>
      </w:r>
    </w:p>
    <w:p w:rsidR="00B2408B" w:rsidRPr="00C12672" w:rsidRDefault="00C12672" w:rsidP="00C12672">
      <w:pPr>
        <w:rPr>
          <w:b/>
          <w:bCs/>
        </w:rPr>
      </w:pPr>
      <w:r w:rsidRPr="00C12672">
        <w:rPr>
          <w:b/>
          <w:bCs/>
        </w:rPr>
        <w:t>Future Considerations</w:t>
      </w:r>
    </w:p>
    <w:p w:rsidR="00C12672" w:rsidRDefault="00C12672" w:rsidP="00487C6B">
      <w:pPr>
        <w:rPr>
          <w:bCs/>
        </w:rPr>
      </w:pPr>
      <w:r w:rsidRPr="00C12672">
        <w:rPr>
          <w:bCs/>
        </w:rPr>
        <w:t xml:space="preserve">There was discussion about </w:t>
      </w:r>
      <w:r w:rsidR="00487C6B">
        <w:rPr>
          <w:bCs/>
        </w:rPr>
        <w:t>the possibility of the board being called in the near future because of two possible annexations that are moving through the system coming from the city.</w:t>
      </w:r>
    </w:p>
    <w:p w:rsidR="00487C6B" w:rsidRDefault="00487C6B" w:rsidP="00487C6B">
      <w:pPr>
        <w:rPr>
          <w:bCs/>
        </w:rPr>
      </w:pPr>
    </w:p>
    <w:p w:rsidR="00487C6B" w:rsidRPr="00C12672" w:rsidRDefault="00487C6B" w:rsidP="00487C6B">
      <w:pPr>
        <w:rPr>
          <w:bCs/>
        </w:rPr>
      </w:pPr>
      <w:r w:rsidRPr="00C12672">
        <w:rPr>
          <w:b/>
        </w:rPr>
        <w:t xml:space="preserve">Discussion </w:t>
      </w:r>
      <w:r w:rsidRPr="00C12672">
        <w:rPr>
          <w:bCs/>
        </w:rPr>
        <w:t>about next meeting date.</w:t>
      </w:r>
    </w:p>
    <w:p w:rsidR="00487C6B" w:rsidRPr="00C12672" w:rsidRDefault="00487C6B" w:rsidP="00487C6B">
      <w:pPr>
        <w:rPr>
          <w:bCs/>
        </w:rPr>
      </w:pPr>
      <w:r w:rsidRPr="00C12672">
        <w:rPr>
          <w:bCs/>
        </w:rPr>
        <w:t xml:space="preserve">Motion by </w:t>
      </w:r>
      <w:r>
        <w:rPr>
          <w:bCs/>
        </w:rPr>
        <w:t>Jaques</w:t>
      </w:r>
      <w:r w:rsidRPr="00C12672">
        <w:rPr>
          <w:bCs/>
        </w:rPr>
        <w:t xml:space="preserve"> to have meeting next meeting February </w:t>
      </w:r>
      <w:r>
        <w:rPr>
          <w:bCs/>
        </w:rPr>
        <w:t>12 2026</w:t>
      </w:r>
      <w:r w:rsidRPr="00C12672">
        <w:rPr>
          <w:bCs/>
        </w:rPr>
        <w:t xml:space="preserve"> at 4:00pm, seconded by </w:t>
      </w:r>
      <w:r>
        <w:rPr>
          <w:bCs/>
        </w:rPr>
        <w:t>Joette.</w:t>
      </w:r>
      <w:r w:rsidR="00B2408B">
        <w:rPr>
          <w:bCs/>
        </w:rPr>
        <w:t xml:space="preserve"> </w:t>
      </w:r>
      <w:r>
        <w:rPr>
          <w:bCs/>
        </w:rPr>
        <w:t>Motion passed with Joette, Jaques, Gina and Tory voting aye.</w:t>
      </w:r>
    </w:p>
    <w:p w:rsidR="00487C6B" w:rsidRPr="00C12672" w:rsidRDefault="00487C6B" w:rsidP="00487C6B">
      <w:pPr>
        <w:rPr>
          <w:bCs/>
        </w:rPr>
      </w:pPr>
    </w:p>
    <w:p w:rsidR="00C12672" w:rsidRPr="00C12672" w:rsidRDefault="00C12672" w:rsidP="00C12672">
      <w:pPr>
        <w:rPr>
          <w:b/>
        </w:rPr>
      </w:pPr>
      <w:r w:rsidRPr="00C12672">
        <w:rPr>
          <w:b/>
        </w:rPr>
        <w:t>Adjourn</w:t>
      </w:r>
    </w:p>
    <w:p w:rsidR="00C12672" w:rsidRPr="00C12672" w:rsidRDefault="00C12672" w:rsidP="00C12672">
      <w:r w:rsidRPr="00C12672">
        <w:rPr>
          <w:bCs/>
        </w:rPr>
        <w:t>Motion</w:t>
      </w:r>
      <w:r w:rsidRPr="00C12672">
        <w:t xml:space="preserve"> by </w:t>
      </w:r>
      <w:r w:rsidR="00487C6B">
        <w:t>Joette</w:t>
      </w:r>
      <w:r w:rsidRPr="00C12672">
        <w:t xml:space="preserve"> to adjourn, seconded by </w:t>
      </w:r>
      <w:r w:rsidR="00487C6B">
        <w:t>Gina</w:t>
      </w:r>
      <w:r w:rsidRPr="00C12672">
        <w:t xml:space="preserve">, approved </w:t>
      </w:r>
      <w:r w:rsidR="00487C6B">
        <w:t>with Joette, Jaques, Gina, and Tory voting aye.</w:t>
      </w:r>
    </w:p>
    <w:p w:rsidR="00C12672" w:rsidRPr="00C12672" w:rsidRDefault="00C12672" w:rsidP="00C12672">
      <w:r w:rsidRPr="00C12672">
        <w:t>Tory adjourned the meeting at 4:</w:t>
      </w:r>
      <w:r w:rsidR="00487C6B">
        <w:t>36</w:t>
      </w:r>
      <w:r w:rsidRPr="00C12672">
        <w:t>pm.</w:t>
      </w:r>
    </w:p>
    <w:p w:rsidR="00C12672" w:rsidRPr="00C12672" w:rsidRDefault="00C12672" w:rsidP="00C12672">
      <w:r w:rsidRPr="00C12672">
        <w:t>_</w:t>
      </w:r>
    </w:p>
    <w:p w:rsidR="00C12672" w:rsidRPr="00C12672" w:rsidRDefault="00C12672" w:rsidP="00C12672"/>
    <w:p w:rsidR="00C12672" w:rsidRPr="00C12672" w:rsidRDefault="00487C6B" w:rsidP="00C12672">
      <w:r>
        <w:t>ATTEST</w:t>
      </w:r>
      <w:r w:rsidR="00C12672" w:rsidRPr="00C12672">
        <w:t>________________________________</w:t>
      </w:r>
    </w:p>
    <w:p w:rsidR="00C12672" w:rsidRPr="00C12672" w:rsidRDefault="00C12672" w:rsidP="00C12672">
      <w:r w:rsidRPr="00C12672">
        <w:t>Tory Hill, Chair</w:t>
      </w:r>
      <w:r w:rsidRPr="00C12672">
        <w:tab/>
      </w:r>
    </w:p>
    <w:p w:rsidR="00C12672" w:rsidRPr="00C12672" w:rsidRDefault="00C12672" w:rsidP="00C12672">
      <w:r w:rsidRPr="00C12672">
        <w:t>Grand County Boundary Commission</w:t>
      </w:r>
    </w:p>
    <w:p w:rsidR="00C12672" w:rsidRPr="00C12672" w:rsidRDefault="00C12672" w:rsidP="00C12672">
      <w:r w:rsidRPr="00C12672">
        <w:tab/>
      </w:r>
      <w:r w:rsidRPr="00C12672">
        <w:tab/>
      </w:r>
      <w:r w:rsidRPr="00C12672">
        <w:tab/>
      </w:r>
      <w:r w:rsidRPr="00C12672">
        <w:tab/>
        <w:t xml:space="preserve">  </w:t>
      </w:r>
    </w:p>
    <w:p w:rsidR="00C12672" w:rsidRPr="00C12672" w:rsidRDefault="00C12672" w:rsidP="00C12672"/>
    <w:p w:rsidR="00C12672" w:rsidRPr="00C12672" w:rsidRDefault="00C12672" w:rsidP="00C12672">
      <w:r w:rsidRPr="00C12672">
        <w:t>ATTEST__________________________________</w:t>
      </w:r>
    </w:p>
    <w:p w:rsidR="00C12672" w:rsidRPr="00C12672" w:rsidRDefault="00C12672" w:rsidP="00C12672">
      <w:pPr>
        <w:rPr>
          <w:bCs/>
        </w:rPr>
      </w:pPr>
      <w:r>
        <w:rPr>
          <w:bCs/>
        </w:rPr>
        <w:t>Jacques Hadler</w:t>
      </w:r>
      <w:r w:rsidRPr="00C12672">
        <w:rPr>
          <w:bCs/>
        </w:rPr>
        <w:t>, Commission County Rep</w:t>
      </w:r>
    </w:p>
    <w:p w:rsidR="004423E3" w:rsidRDefault="004423E3"/>
    <w:sectPr w:rsidR="004423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7BA" w:rsidRDefault="006D67BA" w:rsidP="00A81254">
      <w:pPr>
        <w:spacing w:after="0" w:line="240" w:lineRule="auto"/>
      </w:pPr>
      <w:r>
        <w:separator/>
      </w:r>
    </w:p>
  </w:endnote>
  <w:endnote w:type="continuationSeparator" w:id="0">
    <w:p w:rsidR="006D67BA" w:rsidRDefault="006D67BA" w:rsidP="00A81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54" w:rsidRDefault="00A81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54" w:rsidRDefault="00A812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54" w:rsidRDefault="00A81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7BA" w:rsidRDefault="006D67BA" w:rsidP="00A81254">
      <w:pPr>
        <w:spacing w:after="0" w:line="240" w:lineRule="auto"/>
      </w:pPr>
      <w:r>
        <w:separator/>
      </w:r>
    </w:p>
  </w:footnote>
  <w:footnote w:type="continuationSeparator" w:id="0">
    <w:p w:rsidR="006D67BA" w:rsidRDefault="006D67BA" w:rsidP="00A81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54" w:rsidRDefault="00A812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687518"/>
      <w:docPartObj>
        <w:docPartGallery w:val="Watermarks"/>
        <w:docPartUnique/>
      </w:docPartObj>
    </w:sdtPr>
    <w:sdtContent>
      <w:p w:rsidR="00A81254" w:rsidRDefault="00A812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54" w:rsidRDefault="00A81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77055"/>
    <w:multiLevelType w:val="hybridMultilevel"/>
    <w:tmpl w:val="83F606E6"/>
    <w:lvl w:ilvl="0" w:tplc="192E441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24359996">
    <w:abstractNumId w:val="0"/>
  </w:num>
  <w:num w:numId="2" w16cid:durableId="208753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72"/>
    <w:rsid w:val="00243EA9"/>
    <w:rsid w:val="00323135"/>
    <w:rsid w:val="004423E3"/>
    <w:rsid w:val="00487C6B"/>
    <w:rsid w:val="005334B0"/>
    <w:rsid w:val="00586DEF"/>
    <w:rsid w:val="006D67BA"/>
    <w:rsid w:val="007259F7"/>
    <w:rsid w:val="00A81254"/>
    <w:rsid w:val="00B2408B"/>
    <w:rsid w:val="00C12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A5F272A4-D4ED-4891-9416-8335C8BD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6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26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26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26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26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26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6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6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6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6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26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26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26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26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26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6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6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672"/>
    <w:rPr>
      <w:rFonts w:eastAsiaTheme="majorEastAsia" w:cstheme="majorBidi"/>
      <w:color w:val="272727" w:themeColor="text1" w:themeTint="D8"/>
    </w:rPr>
  </w:style>
  <w:style w:type="paragraph" w:styleId="Title">
    <w:name w:val="Title"/>
    <w:basedOn w:val="Normal"/>
    <w:next w:val="Normal"/>
    <w:link w:val="TitleChar"/>
    <w:uiPriority w:val="10"/>
    <w:qFormat/>
    <w:rsid w:val="00C12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6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6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6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672"/>
    <w:pPr>
      <w:spacing w:before="160"/>
      <w:jc w:val="center"/>
    </w:pPr>
    <w:rPr>
      <w:i/>
      <w:iCs/>
      <w:color w:val="404040" w:themeColor="text1" w:themeTint="BF"/>
    </w:rPr>
  </w:style>
  <w:style w:type="character" w:customStyle="1" w:styleId="QuoteChar">
    <w:name w:val="Quote Char"/>
    <w:basedOn w:val="DefaultParagraphFont"/>
    <w:link w:val="Quote"/>
    <w:uiPriority w:val="29"/>
    <w:rsid w:val="00C12672"/>
    <w:rPr>
      <w:i/>
      <w:iCs/>
      <w:color w:val="404040" w:themeColor="text1" w:themeTint="BF"/>
    </w:rPr>
  </w:style>
  <w:style w:type="paragraph" w:styleId="ListParagraph">
    <w:name w:val="List Paragraph"/>
    <w:basedOn w:val="Normal"/>
    <w:uiPriority w:val="34"/>
    <w:qFormat/>
    <w:rsid w:val="00C12672"/>
    <w:pPr>
      <w:ind w:left="720"/>
      <w:contextualSpacing/>
    </w:pPr>
  </w:style>
  <w:style w:type="character" w:styleId="IntenseEmphasis">
    <w:name w:val="Intense Emphasis"/>
    <w:basedOn w:val="DefaultParagraphFont"/>
    <w:uiPriority w:val="21"/>
    <w:qFormat/>
    <w:rsid w:val="00C12672"/>
    <w:rPr>
      <w:i/>
      <w:iCs/>
      <w:color w:val="2F5496" w:themeColor="accent1" w:themeShade="BF"/>
    </w:rPr>
  </w:style>
  <w:style w:type="paragraph" w:styleId="IntenseQuote">
    <w:name w:val="Intense Quote"/>
    <w:basedOn w:val="Normal"/>
    <w:next w:val="Normal"/>
    <w:link w:val="IntenseQuoteChar"/>
    <w:uiPriority w:val="30"/>
    <w:qFormat/>
    <w:rsid w:val="00C126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2672"/>
    <w:rPr>
      <w:i/>
      <w:iCs/>
      <w:color w:val="2F5496" w:themeColor="accent1" w:themeShade="BF"/>
    </w:rPr>
  </w:style>
  <w:style w:type="character" w:styleId="IntenseReference">
    <w:name w:val="Intense Reference"/>
    <w:basedOn w:val="DefaultParagraphFont"/>
    <w:uiPriority w:val="32"/>
    <w:qFormat/>
    <w:rsid w:val="00C12672"/>
    <w:rPr>
      <w:b/>
      <w:bCs/>
      <w:smallCaps/>
      <w:color w:val="2F5496" w:themeColor="accent1" w:themeShade="BF"/>
      <w:spacing w:val="5"/>
    </w:rPr>
  </w:style>
  <w:style w:type="paragraph" w:styleId="Header">
    <w:name w:val="header"/>
    <w:basedOn w:val="Normal"/>
    <w:link w:val="HeaderChar"/>
    <w:uiPriority w:val="99"/>
    <w:unhideWhenUsed/>
    <w:rsid w:val="00A81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254"/>
  </w:style>
  <w:style w:type="paragraph" w:styleId="Footer">
    <w:name w:val="footer"/>
    <w:basedOn w:val="Normal"/>
    <w:link w:val="FooterChar"/>
    <w:uiPriority w:val="99"/>
    <w:unhideWhenUsed/>
    <w:rsid w:val="00A81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402231">
      <w:bodyDiv w:val="1"/>
      <w:marLeft w:val="0"/>
      <w:marRight w:val="0"/>
      <w:marTop w:val="0"/>
      <w:marBottom w:val="0"/>
      <w:divBdr>
        <w:top w:val="none" w:sz="0" w:space="0" w:color="auto"/>
        <w:left w:val="none" w:sz="0" w:space="0" w:color="auto"/>
        <w:bottom w:val="none" w:sz="0" w:space="0" w:color="auto"/>
        <w:right w:val="none" w:sz="0" w:space="0" w:color="auto"/>
      </w:divBdr>
    </w:div>
    <w:div w:id="207214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Tory Hill</dc:creator>
  <cp:keywords/>
  <dc:description/>
  <cp:lastModifiedBy>Tory Hill</cp:lastModifiedBy>
  <cp:revision>3</cp:revision>
  <dcterms:created xsi:type="dcterms:W3CDTF">2025-02-24T20:39:00Z</dcterms:created>
  <dcterms:modified xsi:type="dcterms:W3CDTF">2025-02-24T21:37:00Z</dcterms:modified>
</cp:coreProperties>
</file>