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3180"/>
        <w:gridCol w:w="6900"/>
      </w:tblGrid>
      <w:tr w:rsidR="009B077B" w14:paraId="0C40AFAA" w14:textId="77777777">
        <w:tc>
          <w:tcPr>
            <w:tcW w:w="3180" w:type="dxa"/>
            <w:vMerge w:val="restart"/>
            <w:vAlign w:val="center"/>
          </w:tcPr>
          <w:p w14:paraId="19DE3A89" w14:textId="77777777" w:rsidR="009B077B" w:rsidRDefault="00F97A1C">
            <w:pPr>
              <w:rPr>
                <w:rFonts w:ascii="Arial" w:hAnsi="Arial" w:cs="Arial"/>
              </w:rPr>
            </w:pPr>
            <w:r>
              <w:rPr>
                <w:rFonts w:ascii="Arial" w:hAnsi="Arial" w:cs="Arial"/>
                <w:noProof/>
              </w:rPr>
              <w:drawing>
                <wp:inline distT="0" distB="0" distL="0" distR="0" wp14:anchorId="11AEF204" wp14:editId="7F87302F">
                  <wp:extent cx="2012949" cy="904875"/>
                  <wp:effectExtent l="0" t="0" r="6985" b="0"/>
                  <wp:docPr id="1" name="Picture 2" descr="Hildale C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8" cstate="print">
                            <a:extLst>
                              <a:ext uri="{28A0092B-C50C-407E-A947-70E740481C1C}">
                                <a14:useLocalDpi xmlns:a14="http://schemas.microsoft.com/office/drawing/2010/main" val="0"/>
                              </a:ext>
                            </a:extLst>
                          </a:blip>
                          <a:srcRect t="27943" b="27064"/>
                          <a:stretch>
                            <a:fillRect/>
                          </a:stretch>
                        </pic:blipFill>
                        <pic:spPr bwMode="auto">
                          <a:xfrm>
                            <a:off x="0" y="0"/>
                            <a:ext cx="2012949" cy="904875"/>
                          </a:xfrm>
                          <a:prstGeom prst="rect">
                            <a:avLst/>
                          </a:prstGeom>
                          <a:extLst>
                            <a:ext uri="{53640926-AAD7-44D8-BBD7-CCE9431645EC}">
                              <a14:shadowObscured xmlns:a14="http://schemas.microsoft.com/office/drawing/2010/main"/>
                            </a:ext>
                          </a:extLst>
                        </pic:spPr>
                      </pic:pic>
                    </a:graphicData>
                  </a:graphic>
                </wp:inline>
              </w:drawing>
            </w:r>
          </w:p>
        </w:tc>
        <w:tc>
          <w:tcPr>
            <w:tcW w:w="6900" w:type="dxa"/>
          </w:tcPr>
          <w:p w14:paraId="7D785423" w14:textId="77777777" w:rsidR="009B077B" w:rsidRDefault="00F97A1C">
            <w:pPr>
              <w:spacing w:before="2" w:after="60"/>
              <w:jc w:val="right"/>
              <w:rPr>
                <w:rFonts w:ascii="Arial" w:hAnsi="Arial" w:cs="Arial"/>
                <w:b/>
                <w:sz w:val="32"/>
              </w:rPr>
            </w:pPr>
            <w:r>
              <w:rPr>
                <w:rFonts w:ascii="Arial" w:hAnsi="Arial" w:cs="Arial"/>
                <w:b/>
                <w:sz w:val="32"/>
              </w:rPr>
              <w:t xml:space="preserve">Hildale City </w:t>
            </w:r>
            <w:bookmarkStart w:id="0" w:name="apMeetingName"/>
            <w:r>
              <w:rPr>
                <w:rFonts w:ascii="Arial" w:hAnsi="Arial" w:cs="Arial"/>
                <w:b/>
                <w:sz w:val="32"/>
              </w:rPr>
              <w:t>Council Meeting</w:t>
            </w:r>
            <w:bookmarkEnd w:id="0"/>
          </w:p>
        </w:tc>
      </w:tr>
      <w:tr w:rsidR="009B077B" w14:paraId="6459F1DC" w14:textId="77777777">
        <w:tc>
          <w:tcPr>
            <w:tcW w:w="3180" w:type="dxa"/>
            <w:vMerge/>
          </w:tcPr>
          <w:p w14:paraId="289FC46E" w14:textId="77777777" w:rsidR="009B077B" w:rsidRDefault="009B077B">
            <w:pPr>
              <w:rPr>
                <w:rFonts w:ascii="Arial" w:hAnsi="Arial" w:cs="Arial"/>
              </w:rPr>
            </w:pPr>
          </w:p>
        </w:tc>
        <w:tc>
          <w:tcPr>
            <w:tcW w:w="6900" w:type="dxa"/>
          </w:tcPr>
          <w:p w14:paraId="143F883B" w14:textId="77777777" w:rsidR="009B077B" w:rsidRDefault="00F97A1C">
            <w:pPr>
              <w:spacing w:before="20" w:after="20"/>
              <w:jc w:val="right"/>
              <w:rPr>
                <w:rFonts w:ascii="Arial" w:hAnsi="Arial" w:cs="Arial"/>
                <w:sz w:val="24"/>
              </w:rPr>
            </w:pPr>
            <w:bookmarkStart w:id="1" w:name="apMeetingDateLong"/>
            <w:r>
              <w:rPr>
                <w:rFonts w:ascii="Arial" w:hAnsi="Arial" w:cs="Arial"/>
                <w:sz w:val="24"/>
              </w:rPr>
              <w:t>Wednesday, July 09, 2025</w:t>
            </w:r>
            <w:bookmarkEnd w:id="1"/>
            <w:r>
              <w:rPr>
                <w:rFonts w:ascii="Arial" w:hAnsi="Arial" w:cs="Arial"/>
                <w:sz w:val="24"/>
              </w:rPr>
              <w:t xml:space="preserve"> at </w:t>
            </w:r>
            <w:bookmarkStart w:id="2" w:name="apMeetingTime"/>
            <w:r>
              <w:rPr>
                <w:rFonts w:ascii="Arial" w:hAnsi="Arial" w:cs="Arial"/>
                <w:sz w:val="24"/>
              </w:rPr>
              <w:t>6:00 PM</w:t>
            </w:r>
            <w:bookmarkEnd w:id="2"/>
          </w:p>
        </w:tc>
      </w:tr>
      <w:tr w:rsidR="009B077B" w14:paraId="0B5396C2" w14:textId="77777777">
        <w:tc>
          <w:tcPr>
            <w:tcW w:w="3180" w:type="dxa"/>
            <w:vMerge/>
            <w:tcBorders>
              <w:bottom w:val="single" w:sz="18" w:space="0" w:color="CD5500"/>
            </w:tcBorders>
          </w:tcPr>
          <w:p w14:paraId="69A06820" w14:textId="77777777" w:rsidR="009B077B" w:rsidRDefault="009B077B">
            <w:pPr>
              <w:rPr>
                <w:rFonts w:ascii="Arial" w:hAnsi="Arial" w:cs="Arial"/>
              </w:rPr>
            </w:pPr>
          </w:p>
        </w:tc>
        <w:tc>
          <w:tcPr>
            <w:tcW w:w="6900" w:type="dxa"/>
            <w:tcBorders>
              <w:bottom w:val="single" w:sz="18" w:space="0" w:color="CD5500"/>
            </w:tcBorders>
          </w:tcPr>
          <w:p w14:paraId="49C78058" w14:textId="77777777" w:rsidR="009B077B" w:rsidRDefault="00F97A1C">
            <w:pPr>
              <w:spacing w:before="60" w:after="20"/>
              <w:jc w:val="right"/>
              <w:rPr>
                <w:rFonts w:ascii="Arial" w:hAnsi="Arial" w:cs="Arial"/>
                <w:sz w:val="24"/>
              </w:rPr>
            </w:pPr>
            <w:bookmarkStart w:id="3" w:name="apMeetingVenue"/>
            <w:r>
              <w:rPr>
                <w:rFonts w:ascii="Arial" w:hAnsi="Arial" w:cs="Arial"/>
                <w:sz w:val="24"/>
              </w:rPr>
              <w:t>320 East Newel Avenue, Hildale City, Utah 84784</w:t>
            </w:r>
          </w:p>
          <w:bookmarkEnd w:id="3"/>
          <w:p w14:paraId="05939F51" w14:textId="77777777" w:rsidR="009B077B" w:rsidRDefault="009B077B">
            <w:pPr>
              <w:spacing w:before="60" w:after="20"/>
              <w:jc w:val="right"/>
              <w:rPr>
                <w:rFonts w:ascii="Arial" w:hAnsi="Arial" w:cs="Arial"/>
                <w:sz w:val="24"/>
              </w:rPr>
            </w:pPr>
          </w:p>
        </w:tc>
      </w:tr>
      <w:tr w:rsidR="009B077B" w14:paraId="31E38ED7" w14:textId="77777777">
        <w:tc>
          <w:tcPr>
            <w:tcW w:w="10080" w:type="dxa"/>
            <w:gridSpan w:val="2"/>
            <w:tcBorders>
              <w:top w:val="single" w:sz="18" w:space="0" w:color="CD5500"/>
            </w:tcBorders>
          </w:tcPr>
          <w:p w14:paraId="20CB4A06" w14:textId="77777777" w:rsidR="009B077B" w:rsidRDefault="00F97A1C">
            <w:pPr>
              <w:spacing w:before="60" w:after="2"/>
              <w:jc w:val="center"/>
              <w:rPr>
                <w:rFonts w:ascii="Arial" w:hAnsi="Arial" w:cs="Arial"/>
                <w:b/>
              </w:rPr>
            </w:pPr>
            <w:bookmarkStart w:id="4" w:name="apOutputType"/>
            <w:r>
              <w:rPr>
                <w:rFonts w:ascii="Arial" w:hAnsi="Arial" w:cs="Arial"/>
                <w:b/>
                <w:sz w:val="28"/>
              </w:rPr>
              <w:t>Agenda</w:t>
            </w:r>
            <w:bookmarkEnd w:id="4"/>
          </w:p>
        </w:tc>
      </w:tr>
    </w:tbl>
    <w:p w14:paraId="01EB8C9A" w14:textId="77777777" w:rsidR="009B077B" w:rsidRDefault="00F97A1C">
      <w:pPr>
        <w:spacing w:before="200" w:after="2" w:line="240" w:lineRule="auto"/>
        <w:jc w:val="both"/>
        <w:rPr>
          <w:rFonts w:ascii="Arial" w:eastAsia="Arial" w:hAnsi="Arial" w:cs="Arial"/>
          <w:sz w:val="20"/>
          <w:szCs w:val="20"/>
        </w:rPr>
      </w:pPr>
      <w:bookmarkStart w:id="5" w:name="apAgenda"/>
      <w:r>
        <w:rPr>
          <w:rFonts w:ascii="Arial" w:eastAsia="Arial" w:hAnsi="Arial" w:cs="Arial"/>
          <w:sz w:val="20"/>
          <w:szCs w:val="20"/>
        </w:rPr>
        <w:t xml:space="preserve">Notice is hereby given to the members of the Hildale City Council and the public, that the City Council will hold a public meeting on </w:t>
      </w:r>
      <w:r>
        <w:rPr>
          <w:rFonts w:ascii="Arial" w:eastAsia="Arial" w:hAnsi="Arial" w:cs="Arial"/>
          <w:b/>
          <w:bCs/>
          <w:sz w:val="20"/>
          <w:szCs w:val="20"/>
        </w:rPr>
        <w:t>Wednesday, July 09, 2025 at 6:00 p.m. (MDT)</w:t>
      </w:r>
      <w:r>
        <w:rPr>
          <w:rFonts w:ascii="Arial" w:eastAsia="Arial" w:hAnsi="Arial" w:cs="Arial"/>
          <w:sz w:val="20"/>
          <w:szCs w:val="20"/>
        </w:rPr>
        <w:t>, at 320 East Newel Avenue, Hildale City, Utah 84784.</w:t>
      </w:r>
    </w:p>
    <w:p w14:paraId="447D8FCA" w14:textId="77777777" w:rsidR="009B077B" w:rsidRDefault="00F97A1C">
      <w:pPr>
        <w:spacing w:before="200" w:after="2" w:line="240" w:lineRule="auto"/>
        <w:jc w:val="both"/>
        <w:rPr>
          <w:rFonts w:ascii="Arial" w:eastAsia="Arial" w:hAnsi="Arial" w:cs="Arial"/>
          <w:sz w:val="20"/>
          <w:szCs w:val="20"/>
        </w:rPr>
      </w:pPr>
      <w:r>
        <w:rPr>
          <w:rFonts w:ascii="Arial" w:eastAsia="Arial" w:hAnsi="Arial" w:cs="Arial"/>
          <w:sz w:val="20"/>
          <w:szCs w:val="20"/>
        </w:rPr>
        <w:t>Council members may be participating electronically via Zoom or telephone conference. Members of the public may watch the City of Hildale through the scheduled Zoom meeting.</w:t>
      </w:r>
    </w:p>
    <w:p w14:paraId="200219CB" w14:textId="77777777" w:rsidR="009B077B" w:rsidRDefault="00F97A1C">
      <w:pPr>
        <w:spacing w:before="200" w:after="2" w:line="240" w:lineRule="auto"/>
        <w:jc w:val="center"/>
        <w:rPr>
          <w:rFonts w:ascii="Arial" w:eastAsia="Arial" w:hAnsi="Arial" w:cs="Arial"/>
          <w:sz w:val="20"/>
          <w:szCs w:val="20"/>
        </w:rPr>
      </w:pPr>
      <w:r>
        <w:rPr>
          <w:rFonts w:ascii="Arial" w:eastAsia="Arial" w:hAnsi="Arial" w:cs="Arial"/>
          <w:sz w:val="20"/>
          <w:szCs w:val="20"/>
        </w:rPr>
        <w:t>Join Zoom Meeting</w:t>
      </w:r>
    </w:p>
    <w:p w14:paraId="0BA45053" w14:textId="77777777" w:rsidR="009B077B" w:rsidRDefault="00F97A1C">
      <w:pPr>
        <w:spacing w:before="200" w:after="2" w:line="240" w:lineRule="auto"/>
        <w:jc w:val="center"/>
        <w:rPr>
          <w:rFonts w:ascii="Arial" w:eastAsia="Arial" w:hAnsi="Arial" w:cs="Arial"/>
          <w:sz w:val="20"/>
          <w:szCs w:val="20"/>
        </w:rPr>
      </w:pPr>
      <w:r>
        <w:rPr>
          <w:rFonts w:ascii="Arial" w:eastAsia="Arial" w:hAnsi="Arial" w:cs="Arial"/>
          <w:sz w:val="20"/>
          <w:szCs w:val="20"/>
          <w:u w:val="single"/>
        </w:rPr>
        <w:t>https://zoom.us/j/95770171318?pwd=aUVSU0hRSFFHcGQvcUlPT3ZYK0p5UT09</w:t>
      </w:r>
    </w:p>
    <w:p w14:paraId="39AA2FE2" w14:textId="77777777" w:rsidR="009B077B" w:rsidRDefault="00F97A1C">
      <w:pPr>
        <w:spacing w:before="200" w:after="2" w:line="240" w:lineRule="auto"/>
        <w:jc w:val="center"/>
        <w:rPr>
          <w:rFonts w:ascii="Arial" w:eastAsia="Arial" w:hAnsi="Arial" w:cs="Arial"/>
          <w:sz w:val="20"/>
          <w:szCs w:val="20"/>
        </w:rPr>
      </w:pPr>
      <w:r>
        <w:rPr>
          <w:rFonts w:ascii="Arial" w:eastAsia="Arial" w:hAnsi="Arial" w:cs="Arial"/>
          <w:sz w:val="20"/>
          <w:szCs w:val="20"/>
        </w:rPr>
        <w:t>Meeting ID: 957 7017 1318</w:t>
      </w:r>
      <w:r>
        <w:rPr>
          <w:rFonts w:ascii="Arial" w:eastAsia="Arial" w:hAnsi="Arial" w:cs="Arial"/>
          <w:sz w:val="20"/>
          <w:szCs w:val="20"/>
        </w:rPr>
        <w:br/>
        <w:t>Passcode: 993804</w:t>
      </w:r>
    </w:p>
    <w:p w14:paraId="50FBBFA0" w14:textId="77777777" w:rsidR="009B077B" w:rsidRDefault="00F97A1C">
      <w:pPr>
        <w:spacing w:before="200" w:after="2" w:line="240" w:lineRule="auto"/>
        <w:jc w:val="both"/>
        <w:rPr>
          <w:rFonts w:ascii="Arial" w:eastAsia="Arial" w:hAnsi="Arial" w:cs="Arial"/>
          <w:sz w:val="20"/>
          <w:szCs w:val="20"/>
        </w:rPr>
      </w:pPr>
      <w:r>
        <w:rPr>
          <w:rFonts w:ascii="Arial" w:eastAsia="Arial" w:hAnsi="Arial" w:cs="Arial"/>
          <w:sz w:val="20"/>
          <w:szCs w:val="20"/>
        </w:rPr>
        <w:t xml:space="preserve">Comments during the public comment or public hearing portions of the meeting may be emailed to </w:t>
      </w:r>
      <w:r>
        <w:rPr>
          <w:rFonts w:ascii="Arial" w:eastAsia="Arial" w:hAnsi="Arial" w:cs="Arial"/>
          <w:sz w:val="20"/>
          <w:szCs w:val="20"/>
          <w:u w:val="single"/>
        </w:rPr>
        <w:t>recorder@hildalecity.com</w:t>
      </w:r>
      <w:r>
        <w:rPr>
          <w:rFonts w:ascii="Arial" w:eastAsia="Arial" w:hAnsi="Arial" w:cs="Arial"/>
          <w:sz w:val="20"/>
          <w:szCs w:val="20"/>
        </w:rPr>
        <w:t>. All comments sent before the meeting may be read during the meeting and messages or emails sent during the meeting may be read at the Mayor’s discretion.</w:t>
      </w:r>
    </w:p>
    <w:p w14:paraId="64F344C0" w14:textId="77777777" w:rsidR="009B077B" w:rsidRDefault="00F97A1C">
      <w:pPr>
        <w:spacing w:before="200" w:after="2" w:line="240" w:lineRule="auto"/>
        <w:rPr>
          <w:rFonts w:ascii="Arial" w:eastAsia="Arial" w:hAnsi="Arial" w:cs="Arial"/>
          <w:sz w:val="20"/>
          <w:szCs w:val="20"/>
        </w:rPr>
      </w:pPr>
      <w:r>
        <w:rPr>
          <w:rFonts w:ascii="Arial" w:eastAsia="Arial" w:hAnsi="Arial" w:cs="Arial"/>
          <w:b/>
          <w:bCs/>
          <w:sz w:val="20"/>
          <w:szCs w:val="20"/>
        </w:rPr>
        <w:t>Welcome, Introduction and Preliminary Matters:</w:t>
      </w:r>
      <w:r>
        <w:rPr>
          <w:rFonts w:ascii="Arial" w:eastAsia="Arial" w:hAnsi="Arial" w:cs="Arial"/>
          <w:sz w:val="20"/>
          <w:szCs w:val="20"/>
        </w:rPr>
        <w:t>  Mayor Jessop</w:t>
      </w:r>
    </w:p>
    <w:p w14:paraId="63A15B9B" w14:textId="77777777" w:rsidR="009B077B" w:rsidRDefault="00F97A1C">
      <w:pPr>
        <w:spacing w:before="200" w:after="2" w:line="240" w:lineRule="auto"/>
        <w:rPr>
          <w:rFonts w:ascii="Arial" w:eastAsia="Arial" w:hAnsi="Arial" w:cs="Arial"/>
          <w:sz w:val="20"/>
          <w:szCs w:val="20"/>
        </w:rPr>
      </w:pPr>
      <w:r>
        <w:rPr>
          <w:rFonts w:ascii="Arial" w:eastAsia="Arial" w:hAnsi="Arial" w:cs="Arial"/>
          <w:b/>
          <w:bCs/>
          <w:sz w:val="20"/>
          <w:szCs w:val="20"/>
        </w:rPr>
        <w:t>Roll Call of Council Attendees:</w:t>
      </w:r>
      <w:r>
        <w:rPr>
          <w:rFonts w:ascii="Arial" w:eastAsia="Arial" w:hAnsi="Arial" w:cs="Arial"/>
          <w:sz w:val="20"/>
          <w:szCs w:val="20"/>
        </w:rPr>
        <w:t>  City Recorder</w:t>
      </w:r>
    </w:p>
    <w:p w14:paraId="40442BB1" w14:textId="77777777" w:rsidR="009B077B" w:rsidRDefault="00F97A1C">
      <w:pPr>
        <w:spacing w:before="200" w:after="2" w:line="240" w:lineRule="auto"/>
        <w:rPr>
          <w:rFonts w:ascii="Arial" w:eastAsia="Arial" w:hAnsi="Arial" w:cs="Arial"/>
          <w:sz w:val="20"/>
          <w:szCs w:val="20"/>
        </w:rPr>
      </w:pPr>
      <w:r>
        <w:rPr>
          <w:rFonts w:ascii="Arial" w:eastAsia="Arial" w:hAnsi="Arial" w:cs="Arial"/>
          <w:b/>
          <w:bCs/>
          <w:sz w:val="20"/>
          <w:szCs w:val="20"/>
        </w:rPr>
        <w:t>Pledge of Allegiance:</w:t>
      </w:r>
      <w:r>
        <w:rPr>
          <w:rFonts w:ascii="Arial" w:eastAsia="Arial" w:hAnsi="Arial" w:cs="Arial"/>
          <w:sz w:val="20"/>
          <w:szCs w:val="20"/>
        </w:rPr>
        <w:t> By Invitation of Mayor Jessop</w:t>
      </w:r>
    </w:p>
    <w:p w14:paraId="124CEBBD" w14:textId="77777777" w:rsidR="009B077B" w:rsidRDefault="00F97A1C">
      <w:pPr>
        <w:spacing w:before="200" w:after="2" w:line="240" w:lineRule="auto"/>
        <w:rPr>
          <w:rFonts w:ascii="Arial" w:eastAsia="Arial" w:hAnsi="Arial" w:cs="Arial"/>
          <w:sz w:val="20"/>
          <w:szCs w:val="20"/>
        </w:rPr>
      </w:pPr>
      <w:r>
        <w:rPr>
          <w:rFonts w:ascii="Arial" w:eastAsia="Arial" w:hAnsi="Arial" w:cs="Arial"/>
          <w:b/>
          <w:bCs/>
          <w:sz w:val="20"/>
          <w:szCs w:val="20"/>
        </w:rPr>
        <w:t>Conflict of Interest Disclosures:</w:t>
      </w:r>
      <w:r>
        <w:rPr>
          <w:rFonts w:ascii="Arial" w:eastAsia="Arial" w:hAnsi="Arial" w:cs="Arial"/>
          <w:sz w:val="20"/>
          <w:szCs w:val="20"/>
        </w:rPr>
        <w:t> Mayor and Council Members</w:t>
      </w:r>
    </w:p>
    <w:p w14:paraId="2BFC5B3F" w14:textId="77777777" w:rsidR="009B077B" w:rsidRDefault="00F97A1C">
      <w:pPr>
        <w:spacing w:before="200" w:after="2" w:line="240" w:lineRule="auto"/>
        <w:rPr>
          <w:rFonts w:ascii="Arial" w:eastAsia="Arial" w:hAnsi="Arial" w:cs="Arial"/>
          <w:sz w:val="20"/>
          <w:szCs w:val="20"/>
        </w:rPr>
      </w:pPr>
      <w:r>
        <w:rPr>
          <w:rFonts w:ascii="Arial" w:eastAsia="Arial" w:hAnsi="Arial" w:cs="Arial"/>
          <w:b/>
          <w:bCs/>
          <w:sz w:val="20"/>
          <w:szCs w:val="20"/>
        </w:rPr>
        <w:t>Special Recognitions:</w:t>
      </w:r>
      <w:r>
        <w:rPr>
          <w:rFonts w:ascii="Arial" w:eastAsia="Arial" w:hAnsi="Arial" w:cs="Arial"/>
          <w:sz w:val="20"/>
          <w:szCs w:val="20"/>
        </w:rPr>
        <w:t> </w:t>
      </w:r>
    </w:p>
    <w:p w14:paraId="0B455276" w14:textId="77777777" w:rsidR="009B077B" w:rsidRDefault="00F97A1C">
      <w:pPr>
        <w:spacing w:before="200" w:after="2" w:line="240" w:lineRule="auto"/>
        <w:ind w:left="864" w:hanging="432"/>
        <w:rPr>
          <w:rFonts w:ascii="Arial" w:eastAsia="Arial" w:hAnsi="Arial" w:cs="Arial"/>
          <w:sz w:val="20"/>
          <w:szCs w:val="20"/>
        </w:rPr>
      </w:pPr>
      <w:bookmarkStart w:id="6" w:name="appIS8e85ddd63b8c426ebff9c8ea05e45afe"/>
      <w:r>
        <w:rPr>
          <w:rFonts w:ascii="Arial" w:eastAsia="Arial" w:hAnsi="Arial" w:cs="Arial"/>
          <w:sz w:val="20"/>
        </w:rPr>
        <w:t>1.</w:t>
      </w:r>
      <w:bookmarkEnd w:id="6"/>
      <w:r>
        <w:rPr>
          <w:rFonts w:ascii="Calibri" w:eastAsia="Calibri" w:hAnsi="Calibri" w:cs="Calibri"/>
        </w:rPr>
        <w:tab/>
      </w:r>
      <w:r>
        <w:rPr>
          <w:rFonts w:ascii="Arial" w:eastAsia="Arial" w:hAnsi="Arial" w:cs="Arial"/>
          <w:sz w:val="20"/>
          <w:szCs w:val="20"/>
        </w:rPr>
        <w:t>City Council Community Recognition and Appreciation Award</w:t>
      </w:r>
    </w:p>
    <w:p w14:paraId="7D7932C9" w14:textId="77777777" w:rsidR="009B077B" w:rsidRDefault="00F97A1C">
      <w:pPr>
        <w:spacing w:before="200" w:after="2" w:line="240" w:lineRule="auto"/>
        <w:ind w:left="864" w:hanging="432"/>
        <w:rPr>
          <w:rFonts w:ascii="Arial" w:eastAsia="Arial" w:hAnsi="Arial" w:cs="Arial"/>
          <w:sz w:val="20"/>
          <w:szCs w:val="20"/>
        </w:rPr>
      </w:pPr>
      <w:bookmarkStart w:id="7" w:name="appISe7043b0e4dcd442cb1ede6c4d457240d"/>
      <w:r>
        <w:rPr>
          <w:rFonts w:ascii="Arial" w:eastAsia="Arial" w:hAnsi="Arial" w:cs="Arial"/>
          <w:sz w:val="20"/>
        </w:rPr>
        <w:t>2.</w:t>
      </w:r>
      <w:bookmarkEnd w:id="7"/>
      <w:r>
        <w:rPr>
          <w:rFonts w:ascii="Calibri" w:eastAsia="Calibri" w:hAnsi="Calibri" w:cs="Calibri"/>
        </w:rPr>
        <w:tab/>
      </w:r>
      <w:r>
        <w:rPr>
          <w:rFonts w:ascii="Arial" w:eastAsia="Arial" w:hAnsi="Arial" w:cs="Arial"/>
          <w:sz w:val="20"/>
          <w:szCs w:val="20"/>
        </w:rPr>
        <w:t>Special Appreciation:</w:t>
      </w:r>
    </w:p>
    <w:p w14:paraId="2D9E3285" w14:textId="77777777" w:rsidR="009B077B" w:rsidRDefault="00F97A1C">
      <w:pPr>
        <w:spacing w:before="200" w:after="2" w:line="240" w:lineRule="auto"/>
        <w:rPr>
          <w:rFonts w:ascii="Arial" w:eastAsia="Arial" w:hAnsi="Arial" w:cs="Arial"/>
          <w:sz w:val="20"/>
          <w:szCs w:val="20"/>
        </w:rPr>
      </w:pPr>
      <w:r>
        <w:rPr>
          <w:rFonts w:ascii="Arial" w:eastAsia="Arial" w:hAnsi="Arial" w:cs="Arial"/>
          <w:b/>
          <w:bCs/>
          <w:sz w:val="20"/>
          <w:szCs w:val="20"/>
        </w:rPr>
        <w:t>Public Presentations:</w:t>
      </w:r>
      <w:r>
        <w:rPr>
          <w:rFonts w:ascii="Arial" w:eastAsia="Arial" w:hAnsi="Arial" w:cs="Arial"/>
          <w:sz w:val="20"/>
          <w:szCs w:val="20"/>
        </w:rPr>
        <w:t> </w:t>
      </w:r>
    </w:p>
    <w:p w14:paraId="2904E891" w14:textId="77777777" w:rsidR="009B077B" w:rsidRDefault="00F97A1C">
      <w:pPr>
        <w:spacing w:before="200" w:after="2" w:line="240" w:lineRule="auto"/>
        <w:rPr>
          <w:rFonts w:ascii="Arial" w:eastAsia="Arial" w:hAnsi="Arial" w:cs="Arial"/>
          <w:sz w:val="20"/>
          <w:szCs w:val="20"/>
        </w:rPr>
      </w:pPr>
      <w:r>
        <w:rPr>
          <w:rFonts w:ascii="Arial" w:eastAsia="Arial" w:hAnsi="Arial" w:cs="Arial"/>
          <w:b/>
          <w:bCs/>
          <w:sz w:val="20"/>
          <w:szCs w:val="20"/>
        </w:rPr>
        <w:t>Approval of Minutes of Previous Meetings:</w:t>
      </w:r>
      <w:r>
        <w:rPr>
          <w:rFonts w:ascii="Arial" w:eastAsia="Arial" w:hAnsi="Arial" w:cs="Arial"/>
          <w:sz w:val="20"/>
          <w:szCs w:val="20"/>
        </w:rPr>
        <w:t>  Council Members</w:t>
      </w:r>
    </w:p>
    <w:p w14:paraId="3C5ACAC2" w14:textId="77777777" w:rsidR="009B077B" w:rsidRDefault="00F97A1C">
      <w:pPr>
        <w:spacing w:before="200" w:after="2" w:line="240" w:lineRule="auto"/>
        <w:ind w:left="864" w:hanging="432"/>
        <w:rPr>
          <w:rFonts w:ascii="Arial" w:eastAsia="Arial" w:hAnsi="Arial" w:cs="Arial"/>
          <w:sz w:val="20"/>
          <w:szCs w:val="20"/>
        </w:rPr>
      </w:pPr>
      <w:bookmarkStart w:id="8" w:name="appIS646f69f54fab4b9ba7cfb526df4d6d7f"/>
      <w:r>
        <w:rPr>
          <w:rFonts w:ascii="Arial" w:eastAsia="Arial" w:hAnsi="Arial" w:cs="Arial"/>
          <w:sz w:val="20"/>
        </w:rPr>
        <w:t>3.</w:t>
      </w:r>
      <w:bookmarkEnd w:id="8"/>
      <w:r>
        <w:rPr>
          <w:rFonts w:ascii="Calibri" w:eastAsia="Calibri" w:hAnsi="Calibri" w:cs="Calibri"/>
        </w:rPr>
        <w:tab/>
      </w:r>
      <w:r>
        <w:rPr>
          <w:rFonts w:ascii="Arial" w:eastAsia="Arial" w:hAnsi="Arial" w:cs="Arial"/>
          <w:sz w:val="20"/>
          <w:szCs w:val="20"/>
        </w:rPr>
        <w:t>City Council meeting minutes of: 05/07/2025</w:t>
      </w:r>
    </w:p>
    <w:p w14:paraId="02214447" w14:textId="77777777" w:rsidR="009B077B" w:rsidRDefault="00F97A1C">
      <w:pPr>
        <w:spacing w:before="200" w:after="2" w:line="240" w:lineRule="auto"/>
        <w:rPr>
          <w:rFonts w:ascii="Arial" w:eastAsia="Arial" w:hAnsi="Arial" w:cs="Arial"/>
          <w:sz w:val="20"/>
          <w:szCs w:val="20"/>
        </w:rPr>
      </w:pPr>
      <w:r>
        <w:rPr>
          <w:rFonts w:ascii="Arial" w:eastAsia="Arial" w:hAnsi="Arial" w:cs="Arial"/>
          <w:b/>
          <w:bCs/>
          <w:sz w:val="20"/>
          <w:szCs w:val="20"/>
        </w:rPr>
        <w:t>Public Comments:</w:t>
      </w:r>
      <w:r>
        <w:rPr>
          <w:rFonts w:ascii="Arial" w:eastAsia="Arial" w:hAnsi="Arial" w:cs="Arial"/>
          <w:sz w:val="20"/>
          <w:szCs w:val="20"/>
        </w:rPr>
        <w:t>  3 minutes each - Discretion of Mayor Jessop</w:t>
      </w:r>
    </w:p>
    <w:p w14:paraId="51451C6D" w14:textId="77777777" w:rsidR="009B077B" w:rsidRDefault="00F97A1C">
      <w:pPr>
        <w:spacing w:before="200" w:after="2" w:line="240" w:lineRule="auto"/>
        <w:rPr>
          <w:rFonts w:ascii="Arial" w:eastAsia="Arial" w:hAnsi="Arial" w:cs="Arial"/>
          <w:sz w:val="20"/>
          <w:szCs w:val="20"/>
        </w:rPr>
      </w:pPr>
      <w:r>
        <w:rPr>
          <w:rFonts w:ascii="Arial" w:eastAsia="Arial" w:hAnsi="Arial" w:cs="Arial"/>
          <w:b/>
          <w:bCs/>
          <w:sz w:val="20"/>
          <w:szCs w:val="20"/>
        </w:rPr>
        <w:t>Council Comments:</w:t>
      </w:r>
      <w:r>
        <w:rPr>
          <w:rFonts w:ascii="Arial" w:eastAsia="Arial" w:hAnsi="Arial" w:cs="Arial"/>
          <w:sz w:val="20"/>
          <w:szCs w:val="20"/>
        </w:rPr>
        <w:t>  For items not on the agenda (10 minutes total)</w:t>
      </w:r>
    </w:p>
    <w:p w14:paraId="63606A20" w14:textId="77777777" w:rsidR="009B077B" w:rsidRDefault="00F97A1C">
      <w:pPr>
        <w:spacing w:before="200" w:after="2" w:line="240" w:lineRule="auto"/>
        <w:rPr>
          <w:rFonts w:ascii="Arial" w:eastAsia="Arial" w:hAnsi="Arial" w:cs="Arial"/>
          <w:sz w:val="20"/>
          <w:szCs w:val="20"/>
        </w:rPr>
      </w:pPr>
      <w:r>
        <w:rPr>
          <w:rFonts w:ascii="Arial" w:eastAsia="Arial" w:hAnsi="Arial" w:cs="Arial"/>
          <w:b/>
          <w:bCs/>
          <w:sz w:val="20"/>
          <w:szCs w:val="20"/>
        </w:rPr>
        <w:t>Oversight Items:</w:t>
      </w:r>
      <w:r>
        <w:rPr>
          <w:rFonts w:ascii="Arial" w:eastAsia="Arial" w:hAnsi="Arial" w:cs="Arial"/>
          <w:sz w:val="20"/>
          <w:szCs w:val="20"/>
        </w:rPr>
        <w:t> 10 minutes - Mayor Jessop</w:t>
      </w:r>
    </w:p>
    <w:p w14:paraId="04D42705" w14:textId="77777777" w:rsidR="009B077B" w:rsidRDefault="00F97A1C">
      <w:pPr>
        <w:spacing w:before="200" w:after="2" w:line="240" w:lineRule="auto"/>
        <w:ind w:left="864" w:hanging="432"/>
        <w:rPr>
          <w:rFonts w:ascii="Arial" w:eastAsia="Arial" w:hAnsi="Arial" w:cs="Arial"/>
          <w:sz w:val="20"/>
          <w:szCs w:val="20"/>
        </w:rPr>
      </w:pPr>
      <w:bookmarkStart w:id="9" w:name="appIS85ccedbc870d415cb7a429fe4a54b11b"/>
      <w:r>
        <w:rPr>
          <w:rFonts w:ascii="Arial" w:eastAsia="Arial" w:hAnsi="Arial" w:cs="Arial"/>
          <w:sz w:val="20"/>
        </w:rPr>
        <w:t>4.</w:t>
      </w:r>
      <w:bookmarkEnd w:id="9"/>
      <w:r>
        <w:rPr>
          <w:rFonts w:ascii="Calibri" w:eastAsia="Calibri" w:hAnsi="Calibri" w:cs="Calibri"/>
        </w:rPr>
        <w:tab/>
      </w:r>
      <w:r>
        <w:rPr>
          <w:rFonts w:ascii="Arial" w:eastAsia="Arial" w:hAnsi="Arial" w:cs="Arial"/>
          <w:sz w:val="20"/>
          <w:szCs w:val="20"/>
        </w:rPr>
        <w:t>Financial Report and Invoice Register approval</w:t>
      </w:r>
    </w:p>
    <w:p w14:paraId="59E992AD" w14:textId="77777777" w:rsidR="009B077B" w:rsidRDefault="00F97A1C">
      <w:pPr>
        <w:spacing w:before="200" w:after="2" w:line="240" w:lineRule="auto"/>
        <w:ind w:left="864" w:hanging="432"/>
        <w:rPr>
          <w:rFonts w:ascii="Arial" w:eastAsia="Arial" w:hAnsi="Arial" w:cs="Arial"/>
          <w:sz w:val="20"/>
          <w:szCs w:val="20"/>
        </w:rPr>
      </w:pPr>
      <w:bookmarkStart w:id="10" w:name="appIS0c64b0cbd22e4d5eb221ffa2acae337f"/>
      <w:r>
        <w:rPr>
          <w:rFonts w:ascii="Arial" w:eastAsia="Arial" w:hAnsi="Arial" w:cs="Arial"/>
          <w:sz w:val="20"/>
        </w:rPr>
        <w:t>5.</w:t>
      </w:r>
      <w:bookmarkEnd w:id="10"/>
      <w:r>
        <w:rPr>
          <w:rFonts w:ascii="Calibri" w:eastAsia="Calibri" w:hAnsi="Calibri" w:cs="Calibri"/>
        </w:rPr>
        <w:tab/>
      </w:r>
      <w:r>
        <w:rPr>
          <w:rFonts w:ascii="Arial" w:eastAsia="Arial" w:hAnsi="Arial" w:cs="Arial"/>
          <w:sz w:val="20"/>
          <w:szCs w:val="20"/>
        </w:rPr>
        <w:t>Mayor and Department reports</w:t>
      </w:r>
    </w:p>
    <w:p w14:paraId="70ACE8F6" w14:textId="77777777" w:rsidR="009B077B" w:rsidRDefault="00F97A1C">
      <w:pPr>
        <w:spacing w:before="200" w:after="2" w:line="240" w:lineRule="auto"/>
        <w:rPr>
          <w:rFonts w:ascii="Arial" w:eastAsia="Arial" w:hAnsi="Arial" w:cs="Arial"/>
          <w:sz w:val="20"/>
          <w:szCs w:val="20"/>
        </w:rPr>
      </w:pPr>
      <w:r>
        <w:rPr>
          <w:rFonts w:ascii="Arial" w:eastAsia="Arial" w:hAnsi="Arial" w:cs="Arial"/>
          <w:b/>
          <w:bCs/>
          <w:sz w:val="20"/>
          <w:szCs w:val="20"/>
        </w:rPr>
        <w:t>Public Hearing: </w:t>
      </w:r>
      <w:r>
        <w:rPr>
          <w:rFonts w:ascii="Arial" w:eastAsia="Arial" w:hAnsi="Arial" w:cs="Arial"/>
          <w:sz w:val="20"/>
          <w:szCs w:val="20"/>
        </w:rPr>
        <w:t xml:space="preserve"> </w:t>
      </w:r>
    </w:p>
    <w:p w14:paraId="347217B5" w14:textId="77777777" w:rsidR="009B077B" w:rsidRDefault="00F97A1C">
      <w:pPr>
        <w:spacing w:before="200" w:after="2" w:line="240" w:lineRule="auto"/>
        <w:rPr>
          <w:rFonts w:ascii="Arial" w:eastAsia="Arial" w:hAnsi="Arial" w:cs="Arial"/>
          <w:sz w:val="20"/>
          <w:szCs w:val="20"/>
        </w:rPr>
      </w:pPr>
      <w:r>
        <w:rPr>
          <w:rFonts w:ascii="Arial" w:eastAsia="Arial" w:hAnsi="Arial" w:cs="Arial"/>
          <w:b/>
          <w:bCs/>
          <w:sz w:val="20"/>
          <w:szCs w:val="20"/>
        </w:rPr>
        <w:t>Unfinished Council Business:</w:t>
      </w:r>
    </w:p>
    <w:p w14:paraId="18045BCA" w14:textId="77777777" w:rsidR="009B077B" w:rsidRDefault="00F97A1C">
      <w:pPr>
        <w:spacing w:before="200" w:after="2" w:line="240" w:lineRule="auto"/>
        <w:ind w:left="864" w:hanging="432"/>
        <w:rPr>
          <w:rFonts w:ascii="Arial" w:eastAsia="Arial" w:hAnsi="Arial" w:cs="Arial"/>
          <w:sz w:val="20"/>
          <w:szCs w:val="20"/>
        </w:rPr>
      </w:pPr>
      <w:bookmarkStart w:id="11" w:name="appIS596896b224ff49608b06d3256f1dd871"/>
      <w:r>
        <w:rPr>
          <w:rFonts w:ascii="Arial" w:eastAsia="Arial" w:hAnsi="Arial" w:cs="Arial"/>
          <w:sz w:val="20"/>
        </w:rPr>
        <w:t>6.</w:t>
      </w:r>
      <w:bookmarkEnd w:id="11"/>
      <w:r>
        <w:rPr>
          <w:rFonts w:ascii="Calibri" w:eastAsia="Calibri" w:hAnsi="Calibri" w:cs="Calibri"/>
        </w:rPr>
        <w:tab/>
      </w:r>
      <w:r>
        <w:rPr>
          <w:rFonts w:ascii="Arial" w:eastAsia="Arial" w:hAnsi="Arial" w:cs="Arial"/>
          <w:sz w:val="20"/>
          <w:szCs w:val="20"/>
        </w:rPr>
        <w:t>Consideration, discussion and possible approval of Electronic Meeting Ordinance. </w:t>
      </w:r>
    </w:p>
    <w:p w14:paraId="7A421079" w14:textId="77777777" w:rsidR="009B077B" w:rsidRDefault="00F97A1C">
      <w:pPr>
        <w:spacing w:before="200" w:after="2" w:line="240" w:lineRule="auto"/>
        <w:rPr>
          <w:rFonts w:ascii="Arial" w:eastAsia="Arial" w:hAnsi="Arial" w:cs="Arial"/>
          <w:sz w:val="20"/>
          <w:szCs w:val="20"/>
        </w:rPr>
      </w:pPr>
      <w:r>
        <w:rPr>
          <w:rFonts w:ascii="Arial" w:eastAsia="Arial" w:hAnsi="Arial" w:cs="Arial"/>
          <w:b/>
          <w:bCs/>
          <w:sz w:val="20"/>
          <w:szCs w:val="20"/>
        </w:rPr>
        <w:lastRenderedPageBreak/>
        <w:t>New Council Business:</w:t>
      </w:r>
    </w:p>
    <w:p w14:paraId="537EE5B8" w14:textId="77777777" w:rsidR="009B077B" w:rsidRDefault="00F97A1C">
      <w:pPr>
        <w:spacing w:before="200" w:after="2" w:line="240" w:lineRule="auto"/>
        <w:ind w:left="864" w:hanging="432"/>
        <w:rPr>
          <w:rFonts w:ascii="Arial" w:eastAsia="Arial" w:hAnsi="Arial" w:cs="Arial"/>
          <w:sz w:val="20"/>
          <w:szCs w:val="20"/>
        </w:rPr>
      </w:pPr>
      <w:bookmarkStart w:id="12" w:name="appIS2fa19c51ab584fb9a9752f2494915979"/>
      <w:r>
        <w:rPr>
          <w:rFonts w:ascii="Arial" w:eastAsia="Arial" w:hAnsi="Arial" w:cs="Arial"/>
          <w:sz w:val="20"/>
        </w:rPr>
        <w:t>7.</w:t>
      </w:r>
      <w:bookmarkEnd w:id="12"/>
      <w:r>
        <w:rPr>
          <w:rFonts w:ascii="Calibri" w:eastAsia="Calibri" w:hAnsi="Calibri" w:cs="Calibri"/>
        </w:rPr>
        <w:tab/>
      </w:r>
      <w:r>
        <w:rPr>
          <w:rFonts w:ascii="Arial" w:eastAsia="Arial" w:hAnsi="Arial" w:cs="Arial"/>
          <w:sz w:val="20"/>
          <w:szCs w:val="20"/>
        </w:rPr>
        <w:t>Consideration, discussion and possible approval of Addressing and Road Naming Regulation.</w:t>
      </w:r>
    </w:p>
    <w:p w14:paraId="463FB61C" w14:textId="77777777" w:rsidR="009B077B" w:rsidRDefault="00F97A1C">
      <w:pPr>
        <w:spacing w:before="200" w:after="2" w:line="240" w:lineRule="auto"/>
        <w:ind w:left="864" w:hanging="432"/>
        <w:rPr>
          <w:rFonts w:ascii="Arial" w:eastAsia="Arial" w:hAnsi="Arial" w:cs="Arial"/>
          <w:sz w:val="20"/>
          <w:szCs w:val="20"/>
        </w:rPr>
      </w:pPr>
      <w:bookmarkStart w:id="13" w:name="appIS6b1b2bf4f27e4d85bb6dee459a4077f8"/>
      <w:r>
        <w:rPr>
          <w:rFonts w:ascii="Arial" w:eastAsia="Arial" w:hAnsi="Arial" w:cs="Arial"/>
          <w:sz w:val="20"/>
        </w:rPr>
        <w:t>8.</w:t>
      </w:r>
      <w:bookmarkEnd w:id="13"/>
      <w:r>
        <w:rPr>
          <w:rFonts w:ascii="Calibri" w:eastAsia="Calibri" w:hAnsi="Calibri" w:cs="Calibri"/>
        </w:rPr>
        <w:tab/>
      </w:r>
      <w:r>
        <w:rPr>
          <w:rFonts w:ascii="Arial" w:eastAsia="Arial" w:hAnsi="Arial" w:cs="Arial"/>
          <w:sz w:val="20"/>
          <w:szCs w:val="20"/>
        </w:rPr>
        <w:t>Consideration, discussion and possible approval of Fire Fee Schedule. </w:t>
      </w:r>
    </w:p>
    <w:p w14:paraId="153A2A17" w14:textId="77777777" w:rsidR="009B077B" w:rsidRDefault="00F97A1C">
      <w:pPr>
        <w:spacing w:before="200" w:after="2" w:line="240" w:lineRule="auto"/>
        <w:ind w:left="864" w:hanging="432"/>
        <w:rPr>
          <w:rFonts w:ascii="Arial" w:eastAsia="Arial" w:hAnsi="Arial" w:cs="Arial"/>
          <w:sz w:val="20"/>
          <w:szCs w:val="20"/>
        </w:rPr>
      </w:pPr>
      <w:bookmarkStart w:id="14" w:name="appISe12604a378f84587bd327b48a427b970"/>
      <w:r>
        <w:rPr>
          <w:rFonts w:ascii="Arial" w:eastAsia="Arial" w:hAnsi="Arial" w:cs="Arial"/>
          <w:sz w:val="20"/>
        </w:rPr>
        <w:t>9.</w:t>
      </w:r>
      <w:bookmarkEnd w:id="14"/>
      <w:r>
        <w:rPr>
          <w:rFonts w:ascii="Calibri" w:eastAsia="Calibri" w:hAnsi="Calibri" w:cs="Calibri"/>
        </w:rPr>
        <w:tab/>
      </w:r>
      <w:r>
        <w:rPr>
          <w:rFonts w:ascii="Arial" w:eastAsia="Arial" w:hAnsi="Arial" w:cs="Arial"/>
          <w:sz w:val="20"/>
          <w:szCs w:val="20"/>
        </w:rPr>
        <w:t>Ratify the Mayor's approval of the Insurance Conditional Renewal Packet.</w:t>
      </w:r>
    </w:p>
    <w:p w14:paraId="736D66A1" w14:textId="77777777" w:rsidR="009B077B" w:rsidRDefault="00F97A1C">
      <w:pPr>
        <w:spacing w:before="200" w:after="2" w:line="240" w:lineRule="auto"/>
        <w:ind w:left="864" w:hanging="432"/>
        <w:rPr>
          <w:rFonts w:ascii="Arial" w:eastAsia="Arial" w:hAnsi="Arial" w:cs="Arial"/>
          <w:sz w:val="20"/>
          <w:szCs w:val="20"/>
        </w:rPr>
      </w:pPr>
      <w:bookmarkStart w:id="15" w:name="appIS489010f5df234198be7381e48833a5ad"/>
      <w:r>
        <w:rPr>
          <w:rFonts w:ascii="Arial" w:eastAsia="Arial" w:hAnsi="Arial" w:cs="Arial"/>
          <w:sz w:val="20"/>
        </w:rPr>
        <w:t>10.</w:t>
      </w:r>
      <w:bookmarkEnd w:id="15"/>
      <w:r>
        <w:rPr>
          <w:rFonts w:ascii="Calibri" w:eastAsia="Calibri" w:hAnsi="Calibri" w:cs="Calibri"/>
        </w:rPr>
        <w:tab/>
      </w:r>
      <w:r>
        <w:rPr>
          <w:rFonts w:ascii="Arial" w:eastAsia="Arial" w:hAnsi="Arial" w:cs="Arial"/>
          <w:sz w:val="20"/>
          <w:szCs w:val="20"/>
        </w:rPr>
        <w:t xml:space="preserve">Consideration, discussion and possible approval of Finance Advisor Contract. </w:t>
      </w:r>
      <w:r>
        <w:rPr>
          <w:rFonts w:ascii="Arial" w:eastAsia="Arial" w:hAnsi="Arial" w:cs="Arial"/>
          <w:i/>
          <w:iCs/>
          <w:sz w:val="20"/>
          <w:szCs w:val="20"/>
        </w:rPr>
        <w:t>Documents to follow.</w:t>
      </w:r>
    </w:p>
    <w:p w14:paraId="47072A1F" w14:textId="77777777" w:rsidR="009B077B" w:rsidRDefault="00F97A1C">
      <w:pPr>
        <w:spacing w:before="200" w:after="2" w:line="240" w:lineRule="auto"/>
        <w:ind w:left="864" w:hanging="432"/>
        <w:rPr>
          <w:rFonts w:ascii="Arial" w:eastAsia="Arial" w:hAnsi="Arial" w:cs="Arial"/>
          <w:sz w:val="20"/>
          <w:szCs w:val="20"/>
        </w:rPr>
      </w:pPr>
      <w:bookmarkStart w:id="16" w:name="appIS80ae721844704840bb0bbd385e0dd7da"/>
      <w:r>
        <w:rPr>
          <w:rFonts w:ascii="Arial" w:eastAsia="Arial" w:hAnsi="Arial" w:cs="Arial"/>
          <w:sz w:val="20"/>
        </w:rPr>
        <w:t>11.</w:t>
      </w:r>
      <w:bookmarkEnd w:id="16"/>
      <w:r>
        <w:rPr>
          <w:rFonts w:ascii="Calibri" w:eastAsia="Calibri" w:hAnsi="Calibri" w:cs="Calibri"/>
        </w:rPr>
        <w:tab/>
      </w:r>
      <w:r>
        <w:rPr>
          <w:rFonts w:ascii="Arial" w:eastAsia="Arial" w:hAnsi="Arial" w:cs="Arial"/>
          <w:sz w:val="20"/>
          <w:szCs w:val="20"/>
        </w:rPr>
        <w:t>consideration, discussion, and possible recommendation to the City Council to approve Utility Truck Purchase not to exceed $63,000. The funds will come from the Gas Fund.</w:t>
      </w:r>
    </w:p>
    <w:p w14:paraId="78E7B602" w14:textId="77777777" w:rsidR="009B077B" w:rsidRDefault="00F97A1C">
      <w:pPr>
        <w:spacing w:before="200" w:after="2" w:line="240" w:lineRule="auto"/>
        <w:ind w:left="864" w:hanging="432"/>
        <w:rPr>
          <w:rFonts w:ascii="Arial" w:eastAsia="Arial" w:hAnsi="Arial" w:cs="Arial"/>
          <w:sz w:val="20"/>
          <w:szCs w:val="20"/>
        </w:rPr>
      </w:pPr>
      <w:bookmarkStart w:id="17" w:name="appISe2d2ae562279493489d17a01e0fa3247"/>
      <w:r>
        <w:rPr>
          <w:rFonts w:ascii="Arial" w:eastAsia="Arial" w:hAnsi="Arial" w:cs="Arial"/>
          <w:sz w:val="20"/>
        </w:rPr>
        <w:t>12.</w:t>
      </w:r>
      <w:bookmarkEnd w:id="17"/>
      <w:r>
        <w:rPr>
          <w:rFonts w:ascii="Calibri" w:eastAsia="Calibri" w:hAnsi="Calibri" w:cs="Calibri"/>
        </w:rPr>
        <w:tab/>
      </w:r>
      <w:r>
        <w:rPr>
          <w:rFonts w:ascii="Arial" w:eastAsia="Arial" w:hAnsi="Arial" w:cs="Arial"/>
          <w:sz w:val="20"/>
          <w:szCs w:val="20"/>
        </w:rPr>
        <w:t>As reviewed and recommended by the Utility Board, consideration, discussion, and possible recommendation to approve the purchase of meters for wells to comply with the Combined Radium Blending &amp; Maximum Contaminant Level Compliance for Hildale-Colorado City Water System.</w:t>
      </w:r>
    </w:p>
    <w:p w14:paraId="6C3E6741" w14:textId="77777777" w:rsidR="009B077B" w:rsidRDefault="00F97A1C">
      <w:pPr>
        <w:spacing w:before="200" w:after="2" w:line="240" w:lineRule="auto"/>
        <w:ind w:left="864" w:hanging="432"/>
        <w:rPr>
          <w:rFonts w:ascii="Arial" w:eastAsia="Arial" w:hAnsi="Arial" w:cs="Arial"/>
          <w:sz w:val="20"/>
          <w:szCs w:val="20"/>
        </w:rPr>
      </w:pPr>
      <w:bookmarkStart w:id="18" w:name="appIS598da7bb799f46ab8e8ef1695bc2b785"/>
      <w:r>
        <w:rPr>
          <w:rFonts w:ascii="Arial" w:eastAsia="Arial" w:hAnsi="Arial" w:cs="Arial"/>
          <w:sz w:val="20"/>
        </w:rPr>
        <w:t>13.</w:t>
      </w:r>
      <w:bookmarkEnd w:id="18"/>
      <w:r>
        <w:rPr>
          <w:rFonts w:ascii="Calibri" w:eastAsia="Calibri" w:hAnsi="Calibri" w:cs="Calibri"/>
        </w:rPr>
        <w:tab/>
      </w:r>
      <w:r>
        <w:rPr>
          <w:rFonts w:ascii="Arial" w:eastAsia="Arial" w:hAnsi="Arial" w:cs="Arial"/>
          <w:sz w:val="20"/>
          <w:szCs w:val="20"/>
        </w:rPr>
        <w:t>As reviewed and recommended by the Utility Board, consideration, discussion and possible approval of Award of Maxwell Canyon Utility Access Improvement Project to JNJ Engineering in the amount of $2,195,591 </w:t>
      </w:r>
    </w:p>
    <w:p w14:paraId="310C249F" w14:textId="77777777" w:rsidR="009B077B" w:rsidRDefault="00F97A1C">
      <w:pPr>
        <w:spacing w:before="200" w:after="2" w:line="240" w:lineRule="auto"/>
        <w:ind w:left="864" w:hanging="432"/>
        <w:rPr>
          <w:rFonts w:ascii="Arial" w:eastAsia="Arial" w:hAnsi="Arial" w:cs="Arial"/>
          <w:sz w:val="20"/>
          <w:szCs w:val="20"/>
        </w:rPr>
      </w:pPr>
      <w:bookmarkStart w:id="19" w:name="appIS297d0124fc66408e958e9c5849f9a9e9"/>
      <w:r>
        <w:rPr>
          <w:rFonts w:ascii="Arial" w:eastAsia="Arial" w:hAnsi="Arial" w:cs="Arial"/>
          <w:sz w:val="20"/>
        </w:rPr>
        <w:t>14.</w:t>
      </w:r>
      <w:bookmarkEnd w:id="19"/>
      <w:r>
        <w:rPr>
          <w:rFonts w:ascii="Calibri" w:eastAsia="Calibri" w:hAnsi="Calibri" w:cs="Calibri"/>
        </w:rPr>
        <w:tab/>
      </w:r>
      <w:r>
        <w:rPr>
          <w:rFonts w:ascii="Arial" w:eastAsia="Arial" w:hAnsi="Arial" w:cs="Arial"/>
          <w:sz w:val="20"/>
          <w:szCs w:val="20"/>
        </w:rPr>
        <w:t>Consideration, discussion and possible approval for the mayor to sign the Notice of Award and Contract to JNJ Engineering.</w:t>
      </w:r>
    </w:p>
    <w:p w14:paraId="39E5B2EA" w14:textId="77777777" w:rsidR="009B077B" w:rsidRDefault="00F97A1C">
      <w:pPr>
        <w:spacing w:before="200" w:after="2" w:line="240" w:lineRule="auto"/>
        <w:ind w:left="864" w:hanging="432"/>
        <w:rPr>
          <w:rFonts w:ascii="Arial" w:eastAsia="Arial" w:hAnsi="Arial" w:cs="Arial"/>
          <w:sz w:val="20"/>
          <w:szCs w:val="20"/>
        </w:rPr>
      </w:pPr>
      <w:bookmarkStart w:id="20" w:name="appISf8cc0ee75017498d8076a98b66eab6c9"/>
      <w:r>
        <w:rPr>
          <w:rFonts w:ascii="Arial" w:eastAsia="Arial" w:hAnsi="Arial" w:cs="Arial"/>
          <w:sz w:val="20"/>
        </w:rPr>
        <w:t>15.</w:t>
      </w:r>
      <w:bookmarkEnd w:id="20"/>
      <w:r>
        <w:rPr>
          <w:rFonts w:ascii="Calibri" w:eastAsia="Calibri" w:hAnsi="Calibri" w:cs="Calibri"/>
        </w:rPr>
        <w:tab/>
      </w:r>
      <w:r>
        <w:rPr>
          <w:rFonts w:ascii="Arial" w:eastAsia="Arial" w:hAnsi="Arial" w:cs="Arial"/>
          <w:sz w:val="20"/>
          <w:szCs w:val="20"/>
        </w:rPr>
        <w:t>Consideration, discussion and possible approval to review Hildale City's Annexation Policy Plan.</w:t>
      </w:r>
    </w:p>
    <w:p w14:paraId="3C0D9BF7" w14:textId="77777777" w:rsidR="009B077B" w:rsidRDefault="00F97A1C">
      <w:pPr>
        <w:spacing w:before="200" w:after="2" w:line="240" w:lineRule="auto"/>
        <w:rPr>
          <w:rFonts w:ascii="Arial" w:eastAsia="Arial" w:hAnsi="Arial" w:cs="Arial"/>
          <w:sz w:val="20"/>
          <w:szCs w:val="20"/>
        </w:rPr>
      </w:pPr>
      <w:r>
        <w:rPr>
          <w:rFonts w:ascii="Arial" w:eastAsia="Arial" w:hAnsi="Arial" w:cs="Arial"/>
          <w:b/>
          <w:bCs/>
          <w:sz w:val="20"/>
          <w:szCs w:val="20"/>
        </w:rPr>
        <w:t xml:space="preserve">Calendar of Upcoming Events:  </w:t>
      </w:r>
      <w:r>
        <w:rPr>
          <w:rFonts w:ascii="Arial" w:eastAsia="Arial" w:hAnsi="Arial" w:cs="Arial"/>
          <w:sz w:val="20"/>
          <w:szCs w:val="20"/>
        </w:rPr>
        <w:t xml:space="preserve">5 minutes </w:t>
      </w:r>
      <w:r>
        <w:rPr>
          <w:rFonts w:ascii="Arial" w:eastAsia="Arial" w:hAnsi="Arial" w:cs="Arial"/>
          <w:b/>
          <w:bCs/>
          <w:sz w:val="20"/>
          <w:szCs w:val="20"/>
        </w:rPr>
        <w:t>- </w:t>
      </w:r>
      <w:r>
        <w:rPr>
          <w:rFonts w:ascii="Arial" w:eastAsia="Arial" w:hAnsi="Arial" w:cs="Arial"/>
          <w:sz w:val="20"/>
          <w:szCs w:val="20"/>
        </w:rPr>
        <w:t>Mayor Jessop</w:t>
      </w:r>
    </w:p>
    <w:p w14:paraId="71252E37" w14:textId="77777777" w:rsidR="009B077B" w:rsidRDefault="00F97A1C">
      <w:pPr>
        <w:spacing w:before="200" w:after="2" w:line="240" w:lineRule="auto"/>
        <w:ind w:left="864" w:hanging="432"/>
        <w:rPr>
          <w:rFonts w:ascii="Arial" w:eastAsia="Arial" w:hAnsi="Arial" w:cs="Arial"/>
          <w:sz w:val="20"/>
          <w:szCs w:val="20"/>
        </w:rPr>
      </w:pPr>
      <w:bookmarkStart w:id="21" w:name="appISae20dc524e154cd5ae982899eba6217d"/>
      <w:r>
        <w:rPr>
          <w:rFonts w:ascii="Arial" w:eastAsia="Arial" w:hAnsi="Arial" w:cs="Arial"/>
          <w:sz w:val="20"/>
        </w:rPr>
        <w:t>16.</w:t>
      </w:r>
      <w:bookmarkEnd w:id="21"/>
      <w:r>
        <w:rPr>
          <w:rFonts w:ascii="Calibri" w:eastAsia="Calibri" w:hAnsi="Calibri" w:cs="Calibri"/>
        </w:rPr>
        <w:tab/>
      </w:r>
      <w:r>
        <w:rPr>
          <w:rFonts w:ascii="Arial" w:eastAsia="Arial" w:hAnsi="Arial" w:cs="Arial"/>
          <w:sz w:val="20"/>
          <w:szCs w:val="20"/>
        </w:rPr>
        <w:t>City Council Calendar</w:t>
      </w:r>
    </w:p>
    <w:p w14:paraId="3A6AEBDE" w14:textId="77777777" w:rsidR="009B077B" w:rsidRDefault="00F97A1C">
      <w:pPr>
        <w:spacing w:before="200" w:after="2" w:line="240" w:lineRule="auto"/>
        <w:rPr>
          <w:rFonts w:ascii="Arial" w:eastAsia="Arial" w:hAnsi="Arial" w:cs="Arial"/>
          <w:sz w:val="20"/>
          <w:szCs w:val="20"/>
        </w:rPr>
      </w:pPr>
      <w:r>
        <w:rPr>
          <w:rFonts w:ascii="Arial" w:eastAsia="Arial" w:hAnsi="Arial" w:cs="Arial"/>
          <w:b/>
          <w:bCs/>
          <w:sz w:val="20"/>
          <w:szCs w:val="20"/>
        </w:rPr>
        <w:t xml:space="preserve">Closed Session: </w:t>
      </w:r>
      <w:r>
        <w:rPr>
          <w:rFonts w:ascii="Arial" w:eastAsia="Arial" w:hAnsi="Arial" w:cs="Arial"/>
          <w:sz w:val="20"/>
          <w:szCs w:val="20"/>
        </w:rPr>
        <w:t>Request a closed meeting to discuss litigation, security, property acquisition or sale, or the character and professional competence or physical or mental health of an individual.</w:t>
      </w:r>
    </w:p>
    <w:p w14:paraId="32E76F1A" w14:textId="77777777" w:rsidR="009B077B" w:rsidRDefault="00F97A1C">
      <w:pPr>
        <w:spacing w:before="200" w:after="2" w:line="240" w:lineRule="auto"/>
        <w:rPr>
          <w:rFonts w:ascii="Arial" w:eastAsia="Arial" w:hAnsi="Arial" w:cs="Arial"/>
          <w:sz w:val="20"/>
          <w:szCs w:val="20"/>
        </w:rPr>
      </w:pPr>
      <w:r>
        <w:rPr>
          <w:rFonts w:ascii="Arial" w:eastAsia="Arial" w:hAnsi="Arial" w:cs="Arial"/>
          <w:b/>
          <w:bCs/>
          <w:sz w:val="20"/>
          <w:szCs w:val="20"/>
        </w:rPr>
        <w:t>Adjournment: </w:t>
      </w:r>
      <w:r>
        <w:rPr>
          <w:rFonts w:ascii="Arial" w:eastAsia="Arial" w:hAnsi="Arial" w:cs="Arial"/>
          <w:sz w:val="20"/>
          <w:szCs w:val="20"/>
        </w:rPr>
        <w:t>Mayor Jessop</w:t>
      </w:r>
    </w:p>
    <w:p w14:paraId="739E0EE9" w14:textId="77777777" w:rsidR="009B077B" w:rsidRDefault="00F97A1C">
      <w:pPr>
        <w:spacing w:before="200" w:after="2" w:line="240" w:lineRule="auto"/>
        <w:jc w:val="both"/>
        <w:rPr>
          <w:rFonts w:ascii="Arial" w:eastAsia="Arial" w:hAnsi="Arial" w:cs="Arial"/>
          <w:sz w:val="20"/>
          <w:szCs w:val="20"/>
        </w:rPr>
      </w:pPr>
      <w:r>
        <w:rPr>
          <w:rFonts w:ascii="Arial" w:eastAsia="Arial" w:hAnsi="Arial" w:cs="Arial"/>
          <w:sz w:val="20"/>
          <w:szCs w:val="20"/>
        </w:rPr>
        <w:t>Agenda items and any variables thereto are set for consideration, discussion, approval, or other action. Council Members may be attending by telephone. Agenda is subject to change up to 24 hours prior to the meeting.  Individuals needing special accommodations should notify the City Recorder at 435-874-2323 at least three days prior to the meeting.</w:t>
      </w:r>
      <w:bookmarkEnd w:id="5"/>
    </w:p>
    <w:sectPr w:rsidR="009B077B">
      <w:pgSz w:w="12240" w:h="15840"/>
      <w:pgMar w:top="1080" w:right="1080" w:bottom="108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280BAB"/>
    <w:multiLevelType w:val="multilevel"/>
    <w:tmpl w:val="55B2082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21306CAB"/>
    <w:multiLevelType w:val="multilevel"/>
    <w:tmpl w:val="98EAD8D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23AE7BAB"/>
    <w:multiLevelType w:val="multilevel"/>
    <w:tmpl w:val="8EEED2B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56DF6656"/>
    <w:multiLevelType w:val="multilevel"/>
    <w:tmpl w:val="BBEE131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074738199">
    <w:abstractNumId w:val="0"/>
  </w:num>
  <w:num w:numId="2" w16cid:durableId="1131705028">
    <w:abstractNumId w:val="1"/>
  </w:num>
  <w:num w:numId="3" w16cid:durableId="463154970">
    <w:abstractNumId w:val="2"/>
  </w:num>
  <w:num w:numId="4" w16cid:durableId="64416063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077B"/>
    <w:rsid w:val="009B077B"/>
    <w:rsid w:val="00F97A1C"/>
    <w:rsid w:val="00FD0D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506402D"/>
  <w15:docId w15:val="{90135CA7-004F-4860-A5C0-81C76166D0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Pr>
      <w:color w:val="0563C1"/>
      <w:u w:val="single"/>
    </w:rPr>
  </w:style>
  <w:style w:type="character" w:customStyle="1" w:styleId="UnresolvedMention1">
    <w:name w:val="Unresolved Mention1"/>
    <w:basedOn w:val="DefaultParagraphFont"/>
    <w:uiPriority w:val="99"/>
    <w:semiHidden/>
    <w:unhideWhenUsed/>
    <w:rPr>
      <w:color w:val="605E5C"/>
      <w:shd w:val="clear" w:color="auto" w:fill="E1DFDD"/>
    </w:rPr>
  </w:style>
  <w:style w:type="paragraph" w:styleId="ListParagraph">
    <w:name w:val="List Paragraph"/>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panose="020F0302020204030204"/>
        <a:cs typeface="" panose="020F0302020204030204"/>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panose="020F0502020204030204"/>
        <a:cs typeface="" panose="020F0502020204030204"/>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tileRect/>
        </a:gradFill>
      </a:fillStyleLst>
      <a:lnStyleLst>
        <a:ln w="6350" cap="flat" cmpd="sng">
          <a:solidFill>
            <a:schemeClr val="phClr"/>
          </a:solidFill>
          <a:prstDash val="solid"/>
          <a:miter lim="800000"/>
        </a:ln>
        <a:ln w="12700" cap="flat" cmpd="sng">
          <a:solidFill>
            <a:schemeClr val="phClr"/>
          </a:solidFill>
          <a:prstDash val="solid"/>
          <a:miter lim="800000"/>
        </a:ln>
        <a:ln w="19050" cap="flat" cmpd="sng">
          <a:solidFill>
            <a:schemeClr val="phClr"/>
          </a:solidFill>
          <a:prstDash val="solid"/>
          <a:miter lim="800000"/>
        </a:ln>
      </a:lnStyleLst>
      <a:effectStyleLst>
        <a:effectStyle>
          <a:effectLst/>
        </a:effectStyle>
        <a:effectStyle>
          <a:effectLst/>
        </a:effectStyle>
        <a:effectStyle>
          <a:effectLst>
            <a:outerShdw blurRad="57150" dist="19050" dir="5400000"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5DB6621D8FD344A95334045EF0E44B0" ma:contentTypeVersion="12" ma:contentTypeDescription="Create a new document." ma:contentTypeScope="" ma:versionID="5eec553945f22014416d5a3233289320">
  <xsd:schema xmlns:xsd="http://www.w3.org/2001/XMLSchema" xmlns:xs="http://www.w3.org/2001/XMLSchema" xmlns:p="http://schemas.microsoft.com/office/2006/metadata/properties" xmlns:ns2="9f7d4a3e-eef6-4050-a558-8b258a62aa84" xmlns:ns3="596d0ab4-2578-4c1c-832d-cb69dfd809f4" targetNamespace="http://schemas.microsoft.com/office/2006/metadata/properties" ma:root="true" ma:fieldsID="91159e6d7b1bc3a6ac02e264b5ccfb5a" ns2:_="" ns3:_="">
    <xsd:import namespace="9f7d4a3e-eef6-4050-a558-8b258a62aa84"/>
    <xsd:import namespace="596d0ab4-2578-4c1c-832d-cb69dfd809f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d4a3e-eef6-4050-a558-8b258a62aa8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96d0ab4-2578-4c1c-832d-cb69dfd809f4"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AD2C147-E9B6-4F06-A366-A8C2B41D7164}">
  <ds:schemaRefs>
    <ds:schemaRef ds:uri="http://purl.org/dc/elements/1.1/"/>
    <ds:schemaRef ds:uri="596d0ab4-2578-4c1c-832d-cb69dfd809f4"/>
    <ds:schemaRef ds:uri="http://schemas.openxmlformats.org/package/2006/metadata/core-properties"/>
    <ds:schemaRef ds:uri="http://schemas.microsoft.com/office/2006/documentManagement/types"/>
    <ds:schemaRef ds:uri="http://schemas.microsoft.com/office/2006/metadata/properties"/>
    <ds:schemaRef ds:uri="http://schemas.microsoft.com/office/infopath/2007/PartnerControls"/>
    <ds:schemaRef ds:uri="http://purl.org/dc/dcmitype/"/>
    <ds:schemaRef ds:uri="9f7d4a3e-eef6-4050-a558-8b258a62aa84"/>
    <ds:schemaRef ds:uri="http://www.w3.org/XML/1998/namespace"/>
    <ds:schemaRef ds:uri="http://purl.org/dc/terms/"/>
  </ds:schemaRefs>
</ds:datastoreItem>
</file>

<file path=customXml/itemProps2.xml><?xml version="1.0" encoding="utf-8"?>
<ds:datastoreItem xmlns:ds="http://schemas.openxmlformats.org/officeDocument/2006/customXml" ds:itemID="{33ED0311-4376-455E-AD92-7F84A95F37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d4a3e-eef6-4050-a558-8b258a62aa84"/>
    <ds:schemaRef ds:uri="596d0ab4-2578-4c1c-832d-cb69dfd809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0958F1C-063A-4835-9F38-96F467A3562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535</Words>
  <Characters>3134</Characters>
  <Application>Microsoft Office Word</Application>
  <DocSecurity>0</DocSecurity>
  <Lines>63</Lines>
  <Paragraphs>43</Paragraphs>
  <ScaleCrop>false</ScaleCrop>
  <Company/>
  <LinksUpToDate>false</LinksUpToDate>
  <CharactersWithSpaces>3640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Hildale City Agenda</dc:title>
  <dc:subject/>
  <dc:creator>Allen Tyler</dc:creator>
  <cp:keywords/>
  <dc:description/>
  <cp:lastModifiedBy>Maxene Jessop</cp:lastModifiedBy>
  <cp:revision>2</cp:revision>
  <cp:lastPrinted>2025-07-08T22:58:00Z</cp:lastPrinted>
  <dcterms:created xsi:type="dcterms:W3CDTF">2025-07-08T23:01:00Z</dcterms:created>
  <dcterms:modified xsi:type="dcterms:W3CDTF">2025-07-08T23:01:00Z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0x01010065DB6621D8FD344A95334045EF0E44B0</vt:lpwstr>
  </property>
  <property fmtid="{D5CDD505-2E9C-101B-9397-08002B2CF9AE}" pid="3" name="GrammarlyDocumentId">
    <vt:lpwstr>82328a26-4fb9-48b9-bc02-da7d53392321</vt:lpwstr>
  </property>
</Properties>
</file>