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E93A" w14:textId="77777777" w:rsidR="00FE72A4" w:rsidRPr="006247CB" w:rsidRDefault="00F724D9" w:rsidP="00F12F88">
      <w:pPr>
        <w:jc w:val="center"/>
      </w:pPr>
      <w:r w:rsidRPr="006247CB">
        <w:t>GOEO Board Meeting Minutes</w:t>
      </w:r>
    </w:p>
    <w:p w14:paraId="620834B4" w14:textId="4FB3D9ED" w:rsidR="00FE72A4" w:rsidRPr="006247CB" w:rsidRDefault="00476617" w:rsidP="00F12F88">
      <w:pPr>
        <w:ind w:left="2160" w:right="-312" w:firstLine="720"/>
        <w:rPr>
          <w:sz w:val="18"/>
          <w:szCs w:val="18"/>
        </w:rPr>
      </w:pPr>
      <w:r w:rsidRPr="006247CB">
        <w:rPr>
          <w:sz w:val="18"/>
          <w:szCs w:val="18"/>
        </w:rPr>
        <w:t>June 12</w:t>
      </w:r>
      <w:r w:rsidR="00F12F88" w:rsidRPr="006247CB">
        <w:rPr>
          <w:sz w:val="18"/>
          <w:szCs w:val="18"/>
        </w:rPr>
        <w:t>, 2025</w:t>
      </w:r>
      <w:r w:rsidR="00F724D9" w:rsidRPr="006247CB">
        <w:rPr>
          <w:sz w:val="18"/>
          <w:szCs w:val="18"/>
        </w:rPr>
        <w:t xml:space="preserve"> </w:t>
      </w:r>
      <w:sdt>
        <w:sdtPr>
          <w:tag w:val="goog_rdk_0"/>
          <w:id w:val="-2076806505"/>
        </w:sdtPr>
        <w:sdtEndPr/>
        <w:sdtContent>
          <w:r w:rsidR="00F724D9" w:rsidRPr="006247CB">
            <w:rPr>
              <w:rFonts w:eastAsia="Gungsuh"/>
              <w:sz w:val="18"/>
              <w:szCs w:val="18"/>
            </w:rPr>
            <w:t xml:space="preserve">∙ </w:t>
          </w:r>
          <w:r w:rsidR="00FA2203" w:rsidRPr="006247CB">
            <w:rPr>
              <w:rFonts w:eastAsia="Gungsuh"/>
              <w:sz w:val="18"/>
              <w:szCs w:val="18"/>
            </w:rPr>
            <w:t>10:00</w:t>
          </w:r>
          <w:r w:rsidR="00F724D9" w:rsidRPr="006247CB">
            <w:rPr>
              <w:rFonts w:eastAsia="Gungsuh"/>
              <w:sz w:val="18"/>
              <w:szCs w:val="18"/>
            </w:rPr>
            <w:t xml:space="preserve"> </w:t>
          </w:r>
          <w:r w:rsidR="00FA2203" w:rsidRPr="006247CB">
            <w:rPr>
              <w:rFonts w:eastAsia="Gungsuh"/>
              <w:sz w:val="18"/>
              <w:szCs w:val="18"/>
            </w:rPr>
            <w:t>a</w:t>
          </w:r>
          <w:r w:rsidR="00F724D9" w:rsidRPr="006247CB">
            <w:rPr>
              <w:rFonts w:eastAsia="Gungsuh"/>
              <w:sz w:val="18"/>
              <w:szCs w:val="18"/>
            </w:rPr>
            <w:t xml:space="preserve">.m. – </w:t>
          </w:r>
          <w:r w:rsidR="00FA2203" w:rsidRPr="006247CB">
            <w:rPr>
              <w:rFonts w:eastAsia="Gungsuh"/>
              <w:sz w:val="18"/>
              <w:szCs w:val="18"/>
            </w:rPr>
            <w:t>1</w:t>
          </w:r>
          <w:r w:rsidR="0086042F" w:rsidRPr="006247CB">
            <w:rPr>
              <w:rFonts w:eastAsia="Gungsuh"/>
              <w:sz w:val="18"/>
              <w:szCs w:val="18"/>
            </w:rPr>
            <w:t>2</w:t>
          </w:r>
          <w:r w:rsidR="00133338" w:rsidRPr="006247CB">
            <w:rPr>
              <w:rFonts w:eastAsia="Gungsuh"/>
              <w:sz w:val="18"/>
              <w:szCs w:val="18"/>
            </w:rPr>
            <w:t>:0</w:t>
          </w:r>
          <w:r w:rsidR="00FA2203" w:rsidRPr="006247CB">
            <w:rPr>
              <w:rFonts w:eastAsia="Gungsuh"/>
              <w:sz w:val="18"/>
              <w:szCs w:val="18"/>
            </w:rPr>
            <w:t>0</w:t>
          </w:r>
          <w:r w:rsidR="00721D65" w:rsidRPr="006247CB">
            <w:rPr>
              <w:rFonts w:eastAsia="Gungsuh"/>
              <w:sz w:val="18"/>
              <w:szCs w:val="18"/>
            </w:rPr>
            <w:t xml:space="preserve"> </w:t>
          </w:r>
          <w:r w:rsidR="0086042F" w:rsidRPr="006247CB">
            <w:rPr>
              <w:rFonts w:eastAsia="Gungsuh"/>
              <w:sz w:val="18"/>
              <w:szCs w:val="18"/>
            </w:rPr>
            <w:t>p</w:t>
          </w:r>
          <w:r w:rsidR="00F724D9" w:rsidRPr="006247CB">
            <w:rPr>
              <w:rFonts w:eastAsia="Gungsuh"/>
              <w:sz w:val="18"/>
              <w:szCs w:val="18"/>
            </w:rPr>
            <w:t>.m.</w:t>
          </w:r>
          <w:r w:rsidR="00F724D9" w:rsidRPr="006247CB">
            <w:rPr>
              <w:rFonts w:eastAsia="Gungsuh"/>
              <w:sz w:val="18"/>
              <w:szCs w:val="18"/>
            </w:rPr>
            <w:br/>
          </w:r>
        </w:sdtContent>
      </w:sdt>
    </w:p>
    <w:p w14:paraId="6FDAC709" w14:textId="77777777" w:rsidR="00FE72A4" w:rsidRPr="006247CB"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rsidRPr="006247CB" w14:paraId="63548F9D" w14:textId="77777777" w:rsidTr="00315A48">
        <w:trPr>
          <w:cantSplit/>
          <w:trHeight w:val="494"/>
          <w:jc w:val="center"/>
        </w:trPr>
        <w:tc>
          <w:tcPr>
            <w:tcW w:w="1781" w:type="dxa"/>
            <w:vAlign w:val="center"/>
          </w:tcPr>
          <w:p w14:paraId="3712A8D2" w14:textId="4B33823B" w:rsidR="00FE72A4" w:rsidRPr="006247CB" w:rsidRDefault="00F724D9">
            <w:pPr>
              <w:rPr>
                <w:b/>
                <w:sz w:val="18"/>
                <w:szCs w:val="18"/>
              </w:rPr>
            </w:pPr>
            <w:r w:rsidRPr="006247CB">
              <w:rPr>
                <w:b/>
                <w:sz w:val="18"/>
                <w:szCs w:val="18"/>
              </w:rPr>
              <w:t>Members Present:</w:t>
            </w:r>
          </w:p>
        </w:tc>
        <w:tc>
          <w:tcPr>
            <w:tcW w:w="7721" w:type="dxa"/>
            <w:vAlign w:val="center"/>
          </w:tcPr>
          <w:p w14:paraId="6622E268" w14:textId="32A81A58" w:rsidR="00B201A3" w:rsidRPr="006247CB" w:rsidRDefault="008D648F">
            <w:pPr>
              <w:rPr>
                <w:color w:val="000000"/>
                <w:sz w:val="18"/>
                <w:szCs w:val="18"/>
              </w:rPr>
            </w:pPr>
            <w:r w:rsidRPr="006247CB">
              <w:rPr>
                <w:color w:val="000000"/>
                <w:sz w:val="18"/>
                <w:szCs w:val="18"/>
              </w:rPr>
              <w:t>Carine Clark, Jesse Turley, Geri Gamber, Vic Hockett, Clint Morris, Brigham Tomco</w:t>
            </w:r>
          </w:p>
        </w:tc>
      </w:tr>
      <w:tr w:rsidR="00FE72A4" w:rsidRPr="006247CB" w14:paraId="3C3E33ED" w14:textId="77777777">
        <w:trPr>
          <w:cantSplit/>
          <w:trHeight w:val="454"/>
          <w:jc w:val="center"/>
        </w:trPr>
        <w:tc>
          <w:tcPr>
            <w:tcW w:w="1781" w:type="dxa"/>
            <w:vAlign w:val="center"/>
          </w:tcPr>
          <w:p w14:paraId="3E166017" w14:textId="77777777" w:rsidR="00FE72A4" w:rsidRPr="006247CB" w:rsidRDefault="00F724D9">
            <w:pPr>
              <w:rPr>
                <w:b/>
                <w:sz w:val="18"/>
                <w:szCs w:val="18"/>
              </w:rPr>
            </w:pPr>
            <w:r w:rsidRPr="006247CB">
              <w:rPr>
                <w:b/>
                <w:sz w:val="18"/>
                <w:szCs w:val="18"/>
              </w:rPr>
              <w:t xml:space="preserve">Members Excused:           </w:t>
            </w:r>
          </w:p>
        </w:tc>
        <w:tc>
          <w:tcPr>
            <w:tcW w:w="7721" w:type="dxa"/>
            <w:vAlign w:val="center"/>
          </w:tcPr>
          <w:p w14:paraId="7B7114F7" w14:textId="5ECDFE1F" w:rsidR="00FE72A4" w:rsidRPr="006247CB" w:rsidRDefault="008D648F">
            <w:pPr>
              <w:ind w:left="720" w:hanging="720"/>
              <w:rPr>
                <w:color w:val="000000"/>
                <w:sz w:val="18"/>
                <w:szCs w:val="18"/>
              </w:rPr>
            </w:pPr>
            <w:r w:rsidRPr="006247CB">
              <w:rPr>
                <w:color w:val="000000"/>
                <w:sz w:val="18"/>
                <w:szCs w:val="18"/>
              </w:rPr>
              <w:t>N/A</w:t>
            </w:r>
          </w:p>
        </w:tc>
      </w:tr>
      <w:tr w:rsidR="00FE72A4" w:rsidRPr="006247CB" w14:paraId="38FCB521" w14:textId="77777777">
        <w:trPr>
          <w:cantSplit/>
          <w:trHeight w:val="454"/>
          <w:jc w:val="center"/>
        </w:trPr>
        <w:tc>
          <w:tcPr>
            <w:tcW w:w="1781" w:type="dxa"/>
            <w:vAlign w:val="center"/>
          </w:tcPr>
          <w:p w14:paraId="395AF007" w14:textId="77777777" w:rsidR="00FE72A4" w:rsidRPr="006247CB" w:rsidRDefault="00F724D9">
            <w:pPr>
              <w:rPr>
                <w:b/>
                <w:sz w:val="18"/>
                <w:szCs w:val="18"/>
              </w:rPr>
            </w:pPr>
            <w:r w:rsidRPr="006247CB">
              <w:rPr>
                <w:b/>
                <w:sz w:val="18"/>
                <w:szCs w:val="18"/>
              </w:rPr>
              <w:t xml:space="preserve"> Staff:  </w:t>
            </w:r>
          </w:p>
        </w:tc>
        <w:tc>
          <w:tcPr>
            <w:tcW w:w="7721" w:type="dxa"/>
            <w:vAlign w:val="center"/>
          </w:tcPr>
          <w:p w14:paraId="63EF06D4" w14:textId="77777777" w:rsidR="00A835E2" w:rsidRPr="006247CB" w:rsidRDefault="00A835E2" w:rsidP="00E30584">
            <w:pPr>
              <w:rPr>
                <w:b/>
                <w:bCs/>
                <w:color w:val="000000"/>
                <w:sz w:val="18"/>
                <w:szCs w:val="18"/>
              </w:rPr>
            </w:pPr>
          </w:p>
          <w:p w14:paraId="02DC74A1" w14:textId="20EF9F27" w:rsidR="005E6AFF" w:rsidRPr="006247CB" w:rsidRDefault="002B19BE" w:rsidP="00E30584">
            <w:pPr>
              <w:rPr>
                <w:color w:val="000000"/>
                <w:sz w:val="18"/>
                <w:szCs w:val="18"/>
              </w:rPr>
            </w:pPr>
            <w:r w:rsidRPr="006247CB">
              <w:rPr>
                <w:b/>
                <w:bCs/>
                <w:color w:val="000000"/>
                <w:sz w:val="18"/>
                <w:szCs w:val="18"/>
              </w:rPr>
              <w:t>GOEO</w:t>
            </w:r>
            <w:r w:rsidRPr="006247CB">
              <w:rPr>
                <w:color w:val="000000"/>
                <w:sz w:val="18"/>
                <w:szCs w:val="18"/>
              </w:rPr>
              <w:t xml:space="preserve">: </w:t>
            </w:r>
            <w:r w:rsidR="00C97E5F" w:rsidRPr="006247CB">
              <w:rPr>
                <w:color w:val="000000"/>
                <w:sz w:val="18"/>
                <w:szCs w:val="18"/>
              </w:rPr>
              <w:t>Kelly Akins, Jim Grover, Kate Hall, Daniel Royal, Lindsey LeBaron, Todd Jenson, Tony Young, Pete Codella, Lance Soffe, Jen Wakeland, Debra McKee, Michael Hall</w:t>
            </w:r>
            <w:r w:rsidR="0049125B">
              <w:rPr>
                <w:color w:val="000000"/>
                <w:sz w:val="18"/>
                <w:szCs w:val="18"/>
              </w:rPr>
              <w:t>,</w:t>
            </w:r>
            <w:r w:rsidR="00C97E5F" w:rsidRPr="006247CB">
              <w:rPr>
                <w:color w:val="000000"/>
                <w:sz w:val="18"/>
                <w:szCs w:val="18"/>
              </w:rPr>
              <w:t xml:space="preserve"> Sherry Stevens</w:t>
            </w:r>
          </w:p>
          <w:p w14:paraId="70B709B7" w14:textId="4EF3396E" w:rsidR="00A835E2" w:rsidRPr="006247CB" w:rsidRDefault="00A835E2" w:rsidP="00E30584">
            <w:pPr>
              <w:rPr>
                <w:color w:val="000000"/>
                <w:sz w:val="18"/>
                <w:szCs w:val="18"/>
              </w:rPr>
            </w:pPr>
          </w:p>
        </w:tc>
      </w:tr>
      <w:tr w:rsidR="00FE72A4" w:rsidRPr="006247CB" w14:paraId="0B273F3D" w14:textId="77777777" w:rsidTr="00721D65">
        <w:trPr>
          <w:cantSplit/>
          <w:trHeight w:val="620"/>
          <w:jc w:val="center"/>
        </w:trPr>
        <w:tc>
          <w:tcPr>
            <w:tcW w:w="1781" w:type="dxa"/>
            <w:vAlign w:val="center"/>
          </w:tcPr>
          <w:p w14:paraId="51BD925F" w14:textId="77777777" w:rsidR="00FE72A4" w:rsidRPr="006247CB" w:rsidRDefault="00F724D9">
            <w:pPr>
              <w:rPr>
                <w:b/>
                <w:sz w:val="18"/>
                <w:szCs w:val="18"/>
              </w:rPr>
            </w:pPr>
            <w:r w:rsidRPr="006247CB">
              <w:rPr>
                <w:b/>
                <w:sz w:val="18"/>
                <w:szCs w:val="18"/>
              </w:rPr>
              <w:t xml:space="preserve"> Visitors:</w:t>
            </w:r>
          </w:p>
        </w:tc>
        <w:tc>
          <w:tcPr>
            <w:tcW w:w="7721" w:type="dxa"/>
            <w:vAlign w:val="center"/>
          </w:tcPr>
          <w:p w14:paraId="5EE75093" w14:textId="38A8F687" w:rsidR="005748E7" w:rsidRPr="006247CB" w:rsidRDefault="00231A34" w:rsidP="00476617">
            <w:pPr>
              <w:pBdr>
                <w:top w:val="nil"/>
                <w:left w:val="nil"/>
                <w:bottom w:val="nil"/>
                <w:right w:val="nil"/>
                <w:between w:val="nil"/>
              </w:pBdr>
              <w:rPr>
                <w:color w:val="000000"/>
                <w:sz w:val="18"/>
                <w:szCs w:val="18"/>
              </w:rPr>
            </w:pPr>
            <w:r w:rsidRPr="006247CB">
              <w:rPr>
                <w:color w:val="000000"/>
                <w:sz w:val="18"/>
                <w:szCs w:val="18"/>
              </w:rPr>
              <w:br/>
            </w:r>
            <w:r w:rsidR="005748E7" w:rsidRPr="006247CB">
              <w:rPr>
                <w:b/>
                <w:bCs/>
                <w:color w:val="000000"/>
                <w:sz w:val="18"/>
                <w:szCs w:val="18"/>
              </w:rPr>
              <w:t>ACS Manufacturing:</w:t>
            </w:r>
            <w:r w:rsidR="00FC327E" w:rsidRPr="006247CB">
              <w:rPr>
                <w:b/>
                <w:bCs/>
                <w:color w:val="000000"/>
                <w:sz w:val="18"/>
                <w:szCs w:val="18"/>
              </w:rPr>
              <w:t xml:space="preserve"> </w:t>
            </w:r>
            <w:r w:rsidR="00FC327E" w:rsidRPr="006247CB">
              <w:rPr>
                <w:color w:val="000000"/>
                <w:sz w:val="18"/>
                <w:szCs w:val="18"/>
              </w:rPr>
              <w:t>Rhett Neuenschwander, Spencer Brimley, Kirk Gates, Dave Parkin, Randy Dews, James McKean, Talmage Lamb</w:t>
            </w:r>
          </w:p>
          <w:p w14:paraId="1F0C1B3B" w14:textId="3E71591F" w:rsidR="005748E7" w:rsidRPr="006247CB" w:rsidRDefault="005748E7" w:rsidP="00476617">
            <w:pPr>
              <w:pBdr>
                <w:top w:val="nil"/>
                <w:left w:val="nil"/>
                <w:bottom w:val="nil"/>
                <w:right w:val="nil"/>
                <w:between w:val="nil"/>
              </w:pBdr>
              <w:rPr>
                <w:b/>
                <w:bCs/>
                <w:color w:val="000000"/>
                <w:sz w:val="18"/>
                <w:szCs w:val="18"/>
              </w:rPr>
            </w:pPr>
            <w:r w:rsidRPr="006247CB">
              <w:rPr>
                <w:b/>
                <w:bCs/>
                <w:color w:val="000000"/>
                <w:sz w:val="18"/>
                <w:szCs w:val="18"/>
              </w:rPr>
              <w:t>Ratio Therapeutics:</w:t>
            </w:r>
            <w:r w:rsidR="003A3D8E" w:rsidRPr="006247CB">
              <w:rPr>
                <w:b/>
                <w:bCs/>
                <w:color w:val="000000"/>
                <w:sz w:val="18"/>
                <w:szCs w:val="18"/>
              </w:rPr>
              <w:t xml:space="preserve"> </w:t>
            </w:r>
            <w:r w:rsidR="007131FF" w:rsidRPr="006247CB">
              <w:rPr>
                <w:color w:val="000000"/>
                <w:sz w:val="18"/>
                <w:szCs w:val="18"/>
              </w:rPr>
              <w:t>William Cupelo, Liz Romano, Scott Holbrook</w:t>
            </w:r>
          </w:p>
          <w:p w14:paraId="1C2DF774" w14:textId="37376A19" w:rsidR="005748E7" w:rsidRPr="006247CB" w:rsidRDefault="005748E7" w:rsidP="00476617">
            <w:pPr>
              <w:pBdr>
                <w:top w:val="nil"/>
                <w:left w:val="nil"/>
                <w:bottom w:val="nil"/>
                <w:right w:val="nil"/>
                <w:between w:val="nil"/>
              </w:pBdr>
              <w:rPr>
                <w:color w:val="000000"/>
                <w:sz w:val="18"/>
                <w:szCs w:val="18"/>
              </w:rPr>
            </w:pPr>
            <w:r w:rsidRPr="006247CB">
              <w:rPr>
                <w:b/>
                <w:bCs/>
                <w:color w:val="000000"/>
                <w:sz w:val="18"/>
                <w:szCs w:val="18"/>
              </w:rPr>
              <w:t>iCapital:</w:t>
            </w:r>
            <w:r w:rsidR="007131FF" w:rsidRPr="006247CB">
              <w:rPr>
                <w:b/>
                <w:bCs/>
                <w:color w:val="000000"/>
                <w:sz w:val="18"/>
                <w:szCs w:val="18"/>
              </w:rPr>
              <w:t xml:space="preserve"> </w:t>
            </w:r>
            <w:r w:rsidR="007131FF" w:rsidRPr="006247CB">
              <w:rPr>
                <w:color w:val="000000"/>
                <w:sz w:val="18"/>
                <w:szCs w:val="18"/>
              </w:rPr>
              <w:t>Michael Kushner, John Schaefer, Bruce Kessler</w:t>
            </w:r>
          </w:p>
          <w:p w14:paraId="0C83E657" w14:textId="45067D5F" w:rsidR="00FC327E" w:rsidRPr="006247CB" w:rsidRDefault="00FC327E" w:rsidP="00476617">
            <w:pPr>
              <w:pBdr>
                <w:top w:val="nil"/>
                <w:left w:val="nil"/>
                <w:bottom w:val="nil"/>
                <w:right w:val="nil"/>
                <w:between w:val="nil"/>
              </w:pBdr>
              <w:rPr>
                <w:b/>
                <w:bCs/>
                <w:color w:val="000000"/>
                <w:sz w:val="18"/>
                <w:szCs w:val="18"/>
              </w:rPr>
            </w:pPr>
            <w:r w:rsidRPr="006247CB">
              <w:rPr>
                <w:b/>
                <w:bCs/>
                <w:color w:val="000000"/>
                <w:sz w:val="18"/>
                <w:szCs w:val="18"/>
              </w:rPr>
              <w:t xml:space="preserve">Clearfield City: </w:t>
            </w:r>
            <w:r w:rsidRPr="006247CB">
              <w:rPr>
                <w:color w:val="000000"/>
                <w:sz w:val="18"/>
                <w:szCs w:val="18"/>
              </w:rPr>
              <w:t>Mayor Mark Shepherd</w:t>
            </w:r>
          </w:p>
          <w:p w14:paraId="2724ADAB" w14:textId="77F60BF6" w:rsidR="007131FF" w:rsidRPr="006247CB" w:rsidRDefault="007131FF" w:rsidP="00476617">
            <w:pPr>
              <w:pBdr>
                <w:top w:val="nil"/>
                <w:left w:val="nil"/>
                <w:bottom w:val="nil"/>
                <w:right w:val="nil"/>
                <w:between w:val="nil"/>
              </w:pBdr>
              <w:rPr>
                <w:b/>
                <w:bCs/>
                <w:color w:val="000000"/>
                <w:sz w:val="18"/>
                <w:szCs w:val="18"/>
              </w:rPr>
            </w:pPr>
            <w:r w:rsidRPr="006247CB">
              <w:rPr>
                <w:b/>
                <w:bCs/>
                <w:color w:val="000000"/>
                <w:sz w:val="18"/>
                <w:szCs w:val="18"/>
              </w:rPr>
              <w:t>West Valley City:</w:t>
            </w:r>
            <w:r w:rsidR="00D33D16" w:rsidRPr="006247CB">
              <w:rPr>
                <w:b/>
                <w:bCs/>
                <w:color w:val="000000"/>
                <w:sz w:val="18"/>
                <w:szCs w:val="18"/>
              </w:rPr>
              <w:t xml:space="preserve"> </w:t>
            </w:r>
            <w:r w:rsidR="00D33D16" w:rsidRPr="006247CB">
              <w:rPr>
                <w:color w:val="000000"/>
                <w:sz w:val="18"/>
                <w:szCs w:val="18"/>
              </w:rPr>
              <w:t>Jonathan Springmeyer</w:t>
            </w:r>
          </w:p>
          <w:p w14:paraId="5A010830" w14:textId="56602A6F" w:rsidR="007131FF" w:rsidRPr="006247CB" w:rsidRDefault="007131FF" w:rsidP="00476617">
            <w:pPr>
              <w:pBdr>
                <w:top w:val="nil"/>
                <w:left w:val="nil"/>
                <w:bottom w:val="nil"/>
                <w:right w:val="nil"/>
                <w:between w:val="nil"/>
              </w:pBdr>
              <w:rPr>
                <w:color w:val="000000"/>
                <w:sz w:val="18"/>
                <w:szCs w:val="18"/>
              </w:rPr>
            </w:pPr>
            <w:r w:rsidRPr="006247CB">
              <w:rPr>
                <w:b/>
                <w:bCs/>
                <w:color w:val="000000"/>
                <w:sz w:val="18"/>
                <w:szCs w:val="18"/>
              </w:rPr>
              <w:t>Salt Lake City:</w:t>
            </w:r>
            <w:r w:rsidR="00D33D16" w:rsidRPr="006247CB">
              <w:rPr>
                <w:b/>
                <w:bCs/>
                <w:color w:val="000000"/>
                <w:sz w:val="18"/>
                <w:szCs w:val="18"/>
              </w:rPr>
              <w:t xml:space="preserve"> </w:t>
            </w:r>
            <w:r w:rsidR="00D33D16" w:rsidRPr="006247CB">
              <w:rPr>
                <w:color w:val="000000"/>
                <w:sz w:val="18"/>
                <w:szCs w:val="18"/>
              </w:rPr>
              <w:t>Lorena Riffo Jenson</w:t>
            </w:r>
          </w:p>
          <w:p w14:paraId="3207D5E1" w14:textId="6A670050" w:rsidR="0077045B" w:rsidRPr="006247CB" w:rsidRDefault="00C97E5F" w:rsidP="00476617">
            <w:pPr>
              <w:pBdr>
                <w:top w:val="nil"/>
                <w:left w:val="nil"/>
                <w:bottom w:val="nil"/>
                <w:right w:val="nil"/>
                <w:between w:val="nil"/>
              </w:pBdr>
              <w:rPr>
                <w:color w:val="000000"/>
                <w:sz w:val="18"/>
                <w:szCs w:val="18"/>
              </w:rPr>
            </w:pPr>
            <w:r w:rsidRPr="006247CB">
              <w:rPr>
                <w:b/>
                <w:bCs/>
                <w:color w:val="000000"/>
                <w:sz w:val="18"/>
                <w:szCs w:val="18"/>
              </w:rPr>
              <w:t>EDCUtah:</w:t>
            </w:r>
            <w:r w:rsidRPr="006247CB">
              <w:rPr>
                <w:color w:val="000000"/>
                <w:sz w:val="18"/>
                <w:szCs w:val="18"/>
              </w:rPr>
              <w:t xml:space="preserve"> Jared Stewart, Rex Buys, Ryan Starks, </w:t>
            </w:r>
          </w:p>
          <w:p w14:paraId="704F7606" w14:textId="173B849D" w:rsidR="00C97E5F" w:rsidRPr="006247CB" w:rsidRDefault="00C97E5F" w:rsidP="00476617">
            <w:pPr>
              <w:pBdr>
                <w:top w:val="nil"/>
                <w:left w:val="nil"/>
                <w:bottom w:val="nil"/>
                <w:right w:val="nil"/>
                <w:between w:val="nil"/>
              </w:pBdr>
              <w:rPr>
                <w:color w:val="000000"/>
                <w:sz w:val="18"/>
                <w:szCs w:val="18"/>
              </w:rPr>
            </w:pPr>
            <w:r w:rsidRPr="006247CB">
              <w:rPr>
                <w:b/>
                <w:bCs/>
                <w:color w:val="000000"/>
                <w:sz w:val="18"/>
                <w:szCs w:val="18"/>
              </w:rPr>
              <w:t>UIPA</w:t>
            </w:r>
            <w:r w:rsidRPr="006247CB">
              <w:rPr>
                <w:color w:val="000000"/>
                <w:sz w:val="18"/>
                <w:szCs w:val="18"/>
              </w:rPr>
              <w:t xml:space="preserve">: </w:t>
            </w:r>
            <w:r w:rsidR="008D648F" w:rsidRPr="006247CB">
              <w:rPr>
                <w:color w:val="000000"/>
                <w:sz w:val="18"/>
                <w:szCs w:val="18"/>
              </w:rPr>
              <w:t>Ben Hart, Kaitline Felsted, Scott Wolford, Larry Shepherd, Amy Brown Coffin</w:t>
            </w:r>
          </w:p>
          <w:p w14:paraId="064CF8A4" w14:textId="106838A3" w:rsidR="008D648F" w:rsidRPr="006247CB" w:rsidRDefault="008D648F" w:rsidP="00476617">
            <w:pPr>
              <w:pBdr>
                <w:top w:val="nil"/>
                <w:left w:val="nil"/>
                <w:bottom w:val="nil"/>
                <w:right w:val="nil"/>
                <w:between w:val="nil"/>
              </w:pBdr>
              <w:rPr>
                <w:color w:val="000000"/>
                <w:sz w:val="18"/>
                <w:szCs w:val="18"/>
              </w:rPr>
            </w:pPr>
            <w:r w:rsidRPr="006247CB">
              <w:rPr>
                <w:b/>
                <w:bCs/>
                <w:color w:val="000000"/>
                <w:sz w:val="18"/>
                <w:szCs w:val="18"/>
              </w:rPr>
              <w:t>NUEA:</w:t>
            </w:r>
            <w:r w:rsidRPr="006247CB">
              <w:rPr>
                <w:color w:val="000000"/>
                <w:sz w:val="18"/>
                <w:szCs w:val="18"/>
              </w:rPr>
              <w:t xml:space="preserve"> Alexandra Basko</w:t>
            </w:r>
          </w:p>
          <w:p w14:paraId="245B646F" w14:textId="4867CCB6" w:rsidR="0077045B" w:rsidRPr="006247CB" w:rsidRDefault="0077045B" w:rsidP="00424353">
            <w:pPr>
              <w:pBdr>
                <w:top w:val="nil"/>
                <w:left w:val="nil"/>
                <w:bottom w:val="nil"/>
                <w:right w:val="nil"/>
                <w:between w:val="nil"/>
              </w:pBdr>
              <w:rPr>
                <w:color w:val="000000"/>
                <w:sz w:val="18"/>
                <w:szCs w:val="18"/>
              </w:rPr>
            </w:pPr>
            <w:r w:rsidRPr="006247CB">
              <w:rPr>
                <w:b/>
                <w:bCs/>
                <w:color w:val="000000"/>
                <w:sz w:val="18"/>
                <w:szCs w:val="18"/>
              </w:rPr>
              <w:t xml:space="preserve">Crescent F, LLC: </w:t>
            </w:r>
            <w:r w:rsidRPr="006247CB">
              <w:rPr>
                <w:color w:val="000000"/>
                <w:sz w:val="18"/>
                <w:szCs w:val="18"/>
              </w:rPr>
              <w:t>Tage Flint</w:t>
            </w:r>
          </w:p>
          <w:p w14:paraId="51CC27D1" w14:textId="4BD7D28A" w:rsidR="008D648F" w:rsidRPr="006247CB" w:rsidRDefault="008D648F" w:rsidP="00424353">
            <w:pPr>
              <w:pBdr>
                <w:top w:val="nil"/>
                <w:left w:val="nil"/>
                <w:bottom w:val="nil"/>
                <w:right w:val="nil"/>
                <w:between w:val="nil"/>
              </w:pBdr>
              <w:rPr>
                <w:b/>
                <w:bCs/>
                <w:color w:val="000000"/>
                <w:sz w:val="18"/>
                <w:szCs w:val="18"/>
              </w:rPr>
            </w:pPr>
            <w:r w:rsidRPr="006247CB">
              <w:rPr>
                <w:b/>
                <w:bCs/>
                <w:color w:val="000000"/>
                <w:sz w:val="18"/>
                <w:szCs w:val="18"/>
              </w:rPr>
              <w:t>36</w:t>
            </w:r>
            <w:r w:rsidRPr="006247CB">
              <w:rPr>
                <w:b/>
                <w:bCs/>
                <w:color w:val="000000"/>
                <w:sz w:val="18"/>
                <w:szCs w:val="18"/>
                <w:vertAlign w:val="superscript"/>
              </w:rPr>
              <w:t>th</w:t>
            </w:r>
            <w:r w:rsidRPr="006247CB">
              <w:rPr>
                <w:b/>
                <w:bCs/>
                <w:color w:val="000000"/>
                <w:sz w:val="18"/>
                <w:szCs w:val="18"/>
              </w:rPr>
              <w:t xml:space="preserve"> Street Capital</w:t>
            </w:r>
            <w:r w:rsidRPr="006247CB">
              <w:rPr>
                <w:color w:val="000000"/>
                <w:sz w:val="18"/>
                <w:szCs w:val="18"/>
              </w:rPr>
              <w:t>: Angel Shelburne</w:t>
            </w:r>
          </w:p>
          <w:p w14:paraId="092955AA" w14:textId="5331461B" w:rsidR="00736A21" w:rsidRPr="006247CB" w:rsidRDefault="007273BE" w:rsidP="00424353">
            <w:pPr>
              <w:pBdr>
                <w:top w:val="nil"/>
                <w:left w:val="nil"/>
                <w:bottom w:val="nil"/>
                <w:right w:val="nil"/>
                <w:between w:val="nil"/>
              </w:pBdr>
              <w:rPr>
                <w:color w:val="000000"/>
                <w:sz w:val="18"/>
                <w:szCs w:val="18"/>
              </w:rPr>
            </w:pPr>
            <w:r w:rsidRPr="006247CB">
              <w:rPr>
                <w:b/>
                <w:bCs/>
                <w:color w:val="000000"/>
                <w:sz w:val="18"/>
                <w:szCs w:val="18"/>
              </w:rPr>
              <w:t>Salt Lake Business Journal (press)</w:t>
            </w:r>
            <w:r w:rsidR="00231A34" w:rsidRPr="006247CB">
              <w:rPr>
                <w:b/>
                <w:bCs/>
                <w:color w:val="000000"/>
                <w:sz w:val="18"/>
                <w:szCs w:val="18"/>
              </w:rPr>
              <w:t>:</w:t>
            </w:r>
            <w:r w:rsidR="00231A34" w:rsidRPr="006247CB">
              <w:rPr>
                <w:color w:val="000000"/>
                <w:sz w:val="18"/>
                <w:szCs w:val="18"/>
              </w:rPr>
              <w:t xml:space="preserve"> </w:t>
            </w:r>
            <w:r w:rsidR="0077045B" w:rsidRPr="006247CB">
              <w:rPr>
                <w:color w:val="000000"/>
                <w:sz w:val="18"/>
                <w:szCs w:val="18"/>
              </w:rPr>
              <w:t>Brice Wallace</w:t>
            </w:r>
          </w:p>
          <w:p w14:paraId="70A5291D" w14:textId="0C7A2250" w:rsidR="00464134" w:rsidRPr="006247CB" w:rsidRDefault="00464134" w:rsidP="0077045B">
            <w:pPr>
              <w:pBdr>
                <w:top w:val="nil"/>
                <w:left w:val="nil"/>
                <w:bottom w:val="nil"/>
                <w:right w:val="nil"/>
                <w:between w:val="nil"/>
              </w:pBdr>
              <w:rPr>
                <w:color w:val="000000"/>
                <w:sz w:val="18"/>
                <w:szCs w:val="18"/>
              </w:rPr>
            </w:pPr>
          </w:p>
        </w:tc>
      </w:tr>
    </w:tbl>
    <w:p w14:paraId="7BB1CAD1" w14:textId="3CB87424" w:rsidR="00FE72A4" w:rsidRPr="006247CB" w:rsidRDefault="00FE72A4">
      <w:pPr>
        <w:rPr>
          <w:sz w:val="18"/>
          <w:szCs w:val="18"/>
        </w:rPr>
      </w:pPr>
    </w:p>
    <w:p w14:paraId="6EBEB4F3" w14:textId="77777777" w:rsidR="00FE72A4" w:rsidRPr="006247CB" w:rsidRDefault="00F724D9">
      <w:pPr>
        <w:pBdr>
          <w:top w:val="nil"/>
          <w:left w:val="nil"/>
          <w:bottom w:val="nil"/>
          <w:right w:val="nil"/>
          <w:between w:val="nil"/>
        </w:pBdr>
        <w:ind w:right="-312"/>
        <w:rPr>
          <w:b/>
          <w:color w:val="000000"/>
          <w:sz w:val="18"/>
          <w:szCs w:val="18"/>
          <w:u w:val="single"/>
        </w:rPr>
      </w:pPr>
      <w:r w:rsidRPr="006247CB">
        <w:rPr>
          <w:b/>
          <w:color w:val="000000"/>
          <w:sz w:val="18"/>
          <w:szCs w:val="18"/>
          <w:u w:val="single"/>
        </w:rPr>
        <w:t xml:space="preserve">Welcome </w:t>
      </w:r>
    </w:p>
    <w:p w14:paraId="2530C664" w14:textId="77777777" w:rsidR="00FE72A4" w:rsidRPr="006247CB" w:rsidRDefault="00FE72A4">
      <w:pPr>
        <w:pBdr>
          <w:top w:val="nil"/>
          <w:left w:val="nil"/>
          <w:bottom w:val="nil"/>
          <w:right w:val="nil"/>
          <w:between w:val="nil"/>
        </w:pBdr>
        <w:ind w:right="-312"/>
        <w:rPr>
          <w:b/>
          <w:color w:val="000000"/>
          <w:sz w:val="18"/>
          <w:szCs w:val="18"/>
          <w:u w:val="single"/>
        </w:rPr>
      </w:pPr>
    </w:p>
    <w:p w14:paraId="0FBB418A" w14:textId="768064CA" w:rsidR="00BD0204" w:rsidRPr="006247CB" w:rsidRDefault="00D00928" w:rsidP="0077045B">
      <w:pPr>
        <w:pBdr>
          <w:top w:val="nil"/>
          <w:left w:val="nil"/>
          <w:bottom w:val="nil"/>
          <w:right w:val="nil"/>
          <w:between w:val="nil"/>
        </w:pBdr>
        <w:ind w:right="-312"/>
        <w:rPr>
          <w:color w:val="000000"/>
          <w:sz w:val="18"/>
          <w:szCs w:val="18"/>
        </w:rPr>
      </w:pPr>
      <w:r w:rsidRPr="006247CB">
        <w:rPr>
          <w:color w:val="000000"/>
          <w:sz w:val="18"/>
          <w:szCs w:val="18"/>
        </w:rPr>
        <w:t>Carine Clark</w:t>
      </w:r>
      <w:r w:rsidR="002D2744" w:rsidRPr="006247CB">
        <w:rPr>
          <w:color w:val="000000"/>
          <w:sz w:val="18"/>
          <w:szCs w:val="18"/>
        </w:rPr>
        <w:t xml:space="preserve"> </w:t>
      </w:r>
      <w:r w:rsidR="00174A99" w:rsidRPr="006247CB">
        <w:rPr>
          <w:color w:val="000000"/>
          <w:sz w:val="18"/>
          <w:szCs w:val="18"/>
        </w:rPr>
        <w:t xml:space="preserve">welcomes the GOEO Board </w:t>
      </w:r>
      <w:r w:rsidR="00D77A22" w:rsidRPr="006247CB">
        <w:rPr>
          <w:color w:val="000000"/>
          <w:sz w:val="18"/>
          <w:szCs w:val="18"/>
        </w:rPr>
        <w:t xml:space="preserve">and </w:t>
      </w:r>
      <w:r w:rsidR="00C15B43" w:rsidRPr="006247CB">
        <w:rPr>
          <w:color w:val="000000"/>
          <w:sz w:val="18"/>
          <w:szCs w:val="18"/>
        </w:rPr>
        <w:t xml:space="preserve">calls </w:t>
      </w:r>
      <w:r w:rsidR="00F724D9" w:rsidRPr="006247CB">
        <w:rPr>
          <w:color w:val="000000"/>
          <w:sz w:val="18"/>
          <w:szCs w:val="18"/>
        </w:rPr>
        <w:t xml:space="preserve">the </w:t>
      </w:r>
      <w:r w:rsidR="008D648F" w:rsidRPr="006247CB">
        <w:rPr>
          <w:sz w:val="18"/>
          <w:szCs w:val="18"/>
        </w:rPr>
        <w:t>June 12</w:t>
      </w:r>
      <w:r w:rsidR="008D648F" w:rsidRPr="006247CB">
        <w:rPr>
          <w:sz w:val="18"/>
          <w:szCs w:val="18"/>
          <w:vertAlign w:val="superscript"/>
        </w:rPr>
        <w:t>th</w:t>
      </w:r>
      <w:r w:rsidR="00191617" w:rsidRPr="006247CB">
        <w:rPr>
          <w:sz w:val="18"/>
          <w:szCs w:val="18"/>
        </w:rPr>
        <w:t>, 202</w:t>
      </w:r>
      <w:r w:rsidR="00C15B43" w:rsidRPr="006247CB">
        <w:rPr>
          <w:sz w:val="18"/>
          <w:szCs w:val="18"/>
        </w:rPr>
        <w:t>5</w:t>
      </w:r>
      <w:r w:rsidR="00191617" w:rsidRPr="006247CB">
        <w:rPr>
          <w:sz w:val="18"/>
          <w:szCs w:val="18"/>
        </w:rPr>
        <w:t>,</w:t>
      </w:r>
      <w:r w:rsidR="00191617" w:rsidRPr="006247CB">
        <w:rPr>
          <w:color w:val="000000"/>
          <w:sz w:val="18"/>
          <w:szCs w:val="18"/>
        </w:rPr>
        <w:t xml:space="preserve"> </w:t>
      </w:r>
      <w:r w:rsidR="00A7386D" w:rsidRPr="006247CB">
        <w:rPr>
          <w:color w:val="000000"/>
          <w:sz w:val="18"/>
          <w:szCs w:val="18"/>
        </w:rPr>
        <w:t>GOEO</w:t>
      </w:r>
      <w:r w:rsidR="00F724D9" w:rsidRPr="006247CB">
        <w:rPr>
          <w:color w:val="000000"/>
          <w:sz w:val="18"/>
          <w:szCs w:val="18"/>
        </w:rPr>
        <w:t xml:space="preserve"> Board Meeting</w:t>
      </w:r>
      <w:r w:rsidR="00CD3C57" w:rsidRPr="006247CB">
        <w:rPr>
          <w:color w:val="000000"/>
          <w:sz w:val="18"/>
          <w:szCs w:val="18"/>
        </w:rPr>
        <w:t xml:space="preserve"> to order and </w:t>
      </w:r>
      <w:r w:rsidR="00FC327E" w:rsidRPr="006247CB">
        <w:rPr>
          <w:color w:val="000000"/>
          <w:sz w:val="18"/>
          <w:szCs w:val="18"/>
        </w:rPr>
        <w:t>confirms</w:t>
      </w:r>
      <w:r w:rsidR="00CD3C57" w:rsidRPr="006247CB">
        <w:rPr>
          <w:color w:val="000000"/>
          <w:sz w:val="18"/>
          <w:szCs w:val="18"/>
        </w:rPr>
        <w:t xml:space="preserve"> quorum</w:t>
      </w:r>
      <w:r w:rsidR="007E117A" w:rsidRPr="006247CB">
        <w:rPr>
          <w:color w:val="000000"/>
          <w:sz w:val="18"/>
          <w:szCs w:val="18"/>
        </w:rPr>
        <w:t>.</w:t>
      </w:r>
      <w:r w:rsidR="000E21CA" w:rsidRPr="006247CB">
        <w:rPr>
          <w:color w:val="000000"/>
          <w:sz w:val="18"/>
          <w:szCs w:val="18"/>
        </w:rPr>
        <w:t xml:space="preserve"> </w:t>
      </w:r>
      <w:r w:rsidR="00DA1A4F" w:rsidRPr="006247CB">
        <w:rPr>
          <w:color w:val="000000"/>
          <w:sz w:val="18"/>
          <w:szCs w:val="18"/>
        </w:rPr>
        <w:t xml:space="preserve">Carine welcomes Jefferson Moss, recently appointed Executive Director of GOEO, and Clint Morris, recently appointed GOEO Board member. Carine states that Jefferson is unable to attend this meeting and asks Clint Morris to give a brief introduction. Clint expresses thanks to the Chair and Board, then mentions his work with Lifetime, family, and involvement with Layton City Council. </w:t>
      </w:r>
      <w:r w:rsidR="005F32EE" w:rsidRPr="006247CB">
        <w:rPr>
          <w:color w:val="000000"/>
          <w:sz w:val="18"/>
          <w:szCs w:val="18"/>
        </w:rPr>
        <w:t>Carine Clark mentions that Kelly Akins, Incentives Analyst for GOEO, has been promoted to Incentives Manager and congratulates Kelly.</w:t>
      </w:r>
    </w:p>
    <w:p w14:paraId="4DC0168C" w14:textId="77777777" w:rsidR="00872439" w:rsidRPr="006247CB" w:rsidRDefault="00872439">
      <w:pPr>
        <w:rPr>
          <w:b/>
          <w:sz w:val="18"/>
          <w:szCs w:val="18"/>
          <w:u w:val="single"/>
        </w:rPr>
      </w:pPr>
    </w:p>
    <w:p w14:paraId="6C91D277" w14:textId="0FA1D048" w:rsidR="00FE72A4" w:rsidRPr="006247CB" w:rsidRDefault="00F724D9">
      <w:pPr>
        <w:rPr>
          <w:b/>
          <w:sz w:val="18"/>
          <w:szCs w:val="18"/>
          <w:u w:val="single"/>
        </w:rPr>
      </w:pPr>
      <w:r w:rsidRPr="006247CB">
        <w:rPr>
          <w:b/>
          <w:sz w:val="18"/>
          <w:szCs w:val="18"/>
          <w:u w:val="single"/>
        </w:rPr>
        <w:t>Approval of the Minutes</w:t>
      </w:r>
    </w:p>
    <w:p w14:paraId="314419DA" w14:textId="77777777" w:rsidR="00FE72A4" w:rsidRPr="006247CB" w:rsidRDefault="00FE72A4">
      <w:pPr>
        <w:rPr>
          <w:b/>
          <w:sz w:val="18"/>
          <w:szCs w:val="18"/>
          <w:u w:val="single"/>
        </w:rPr>
      </w:pPr>
    </w:p>
    <w:p w14:paraId="0CDCC3C0" w14:textId="4FBC606B" w:rsidR="005C4825" w:rsidRPr="006247CB" w:rsidRDefault="007D2DF6">
      <w:pPr>
        <w:rPr>
          <w:b/>
          <w:sz w:val="18"/>
          <w:szCs w:val="18"/>
        </w:rPr>
      </w:pPr>
      <w:r w:rsidRPr="006247CB">
        <w:rPr>
          <w:b/>
          <w:sz w:val="18"/>
          <w:szCs w:val="18"/>
        </w:rPr>
        <w:t xml:space="preserve">MOTION: </w:t>
      </w:r>
      <w:r w:rsidR="00D00928" w:rsidRPr="006247CB">
        <w:rPr>
          <w:b/>
          <w:bCs/>
          <w:color w:val="000000"/>
          <w:sz w:val="18"/>
          <w:szCs w:val="18"/>
        </w:rPr>
        <w:t>Carine Clark</w:t>
      </w:r>
      <w:r w:rsidR="00A8176D" w:rsidRPr="006247CB">
        <w:rPr>
          <w:b/>
          <w:sz w:val="18"/>
          <w:szCs w:val="18"/>
        </w:rPr>
        <w:t xml:space="preserve"> </w:t>
      </w:r>
      <w:r w:rsidRPr="006247CB">
        <w:rPr>
          <w:b/>
          <w:sz w:val="18"/>
          <w:szCs w:val="18"/>
        </w:rPr>
        <w:t xml:space="preserve">invited </w:t>
      </w:r>
      <w:r w:rsidR="00972CF1" w:rsidRPr="006247CB">
        <w:rPr>
          <w:b/>
          <w:sz w:val="18"/>
          <w:szCs w:val="18"/>
        </w:rPr>
        <w:t>comments</w:t>
      </w:r>
      <w:r w:rsidRPr="006247CB">
        <w:rPr>
          <w:b/>
          <w:sz w:val="18"/>
          <w:szCs w:val="18"/>
        </w:rPr>
        <w:t xml:space="preserve"> or </w:t>
      </w:r>
      <w:r w:rsidR="00052AC9" w:rsidRPr="006247CB">
        <w:rPr>
          <w:b/>
          <w:sz w:val="18"/>
          <w:szCs w:val="18"/>
        </w:rPr>
        <w:t>corrections</w:t>
      </w:r>
      <w:r w:rsidRPr="006247CB">
        <w:rPr>
          <w:b/>
          <w:sz w:val="18"/>
          <w:szCs w:val="18"/>
        </w:rPr>
        <w:t xml:space="preserve"> to the previously distributed minutes of the </w:t>
      </w:r>
      <w:r w:rsidR="008D648F" w:rsidRPr="006247CB">
        <w:rPr>
          <w:b/>
          <w:sz w:val="18"/>
          <w:szCs w:val="18"/>
        </w:rPr>
        <w:t>April 10</w:t>
      </w:r>
      <w:r w:rsidR="008D648F" w:rsidRPr="006247CB">
        <w:rPr>
          <w:b/>
          <w:sz w:val="18"/>
          <w:szCs w:val="18"/>
          <w:vertAlign w:val="superscript"/>
        </w:rPr>
        <w:t>th</w:t>
      </w:r>
      <w:r w:rsidR="00564639" w:rsidRPr="006247CB">
        <w:rPr>
          <w:b/>
          <w:sz w:val="18"/>
          <w:szCs w:val="18"/>
        </w:rPr>
        <w:t>,</w:t>
      </w:r>
      <w:r w:rsidRPr="006247CB">
        <w:rPr>
          <w:b/>
          <w:sz w:val="18"/>
          <w:szCs w:val="18"/>
        </w:rPr>
        <w:t xml:space="preserve"> </w:t>
      </w:r>
      <w:r w:rsidR="00343B0B" w:rsidRPr="006247CB">
        <w:rPr>
          <w:b/>
          <w:sz w:val="18"/>
          <w:szCs w:val="18"/>
        </w:rPr>
        <w:t>202</w:t>
      </w:r>
      <w:r w:rsidR="002E1B53" w:rsidRPr="006247CB">
        <w:rPr>
          <w:b/>
          <w:sz w:val="18"/>
          <w:szCs w:val="18"/>
        </w:rPr>
        <w:t>5</w:t>
      </w:r>
      <w:r w:rsidR="00343B0B" w:rsidRPr="006247CB">
        <w:rPr>
          <w:b/>
          <w:sz w:val="18"/>
          <w:szCs w:val="18"/>
        </w:rPr>
        <w:t>,</w:t>
      </w:r>
      <w:r w:rsidRPr="006247CB">
        <w:rPr>
          <w:b/>
          <w:sz w:val="18"/>
          <w:szCs w:val="18"/>
        </w:rPr>
        <w:t xml:space="preserve"> meeting minutes. No corrections were offered</w:t>
      </w:r>
      <w:r w:rsidR="00D73BE1" w:rsidRPr="006247CB">
        <w:rPr>
          <w:b/>
          <w:sz w:val="18"/>
          <w:szCs w:val="18"/>
        </w:rPr>
        <w:t>,</w:t>
      </w:r>
      <w:r w:rsidRPr="006247CB">
        <w:rPr>
          <w:b/>
          <w:sz w:val="18"/>
          <w:szCs w:val="18"/>
        </w:rPr>
        <w:t xml:space="preserve"> and with no objection from the board, </w:t>
      </w:r>
      <w:r w:rsidR="00D73BE1" w:rsidRPr="006247CB">
        <w:rPr>
          <w:b/>
          <w:sz w:val="18"/>
          <w:szCs w:val="18"/>
        </w:rPr>
        <w:t>the</w:t>
      </w:r>
      <w:r w:rsidRPr="006247CB">
        <w:rPr>
          <w:b/>
          <w:sz w:val="18"/>
          <w:szCs w:val="18"/>
        </w:rPr>
        <w:t xml:space="preserve"> minutes were adopted by unanimous consent.</w:t>
      </w:r>
    </w:p>
    <w:p w14:paraId="41DC6E78" w14:textId="77777777" w:rsidR="00BD0204" w:rsidRPr="006247CB" w:rsidRDefault="00BD0204">
      <w:pPr>
        <w:rPr>
          <w:b/>
          <w:sz w:val="18"/>
          <w:szCs w:val="18"/>
          <w:u w:val="single"/>
        </w:rPr>
      </w:pPr>
    </w:p>
    <w:p w14:paraId="488B38A9" w14:textId="77777777" w:rsidR="008C1F05" w:rsidRPr="006247CB" w:rsidRDefault="008C1F05">
      <w:pPr>
        <w:rPr>
          <w:b/>
          <w:sz w:val="18"/>
          <w:szCs w:val="18"/>
          <w:u w:val="single"/>
        </w:rPr>
      </w:pPr>
    </w:p>
    <w:p w14:paraId="35F978CB" w14:textId="5FB89DD1" w:rsidR="00E47DA3" w:rsidRPr="006247CB" w:rsidRDefault="00E47DA3">
      <w:pPr>
        <w:rPr>
          <w:b/>
          <w:sz w:val="18"/>
          <w:szCs w:val="18"/>
          <w:u w:val="single"/>
        </w:rPr>
      </w:pPr>
      <w:r w:rsidRPr="006247CB">
        <w:rPr>
          <w:b/>
          <w:sz w:val="18"/>
          <w:szCs w:val="18"/>
          <w:u w:val="single"/>
        </w:rPr>
        <w:t>EDTIF Update</w:t>
      </w:r>
      <w:r w:rsidR="00BC7E2C" w:rsidRPr="006247CB">
        <w:rPr>
          <w:b/>
          <w:sz w:val="18"/>
          <w:szCs w:val="18"/>
          <w:u w:val="single"/>
        </w:rPr>
        <w:t>s</w:t>
      </w:r>
    </w:p>
    <w:p w14:paraId="5923EAF1" w14:textId="77777777" w:rsidR="00E47DA3" w:rsidRPr="006247CB" w:rsidRDefault="00E47DA3">
      <w:pPr>
        <w:rPr>
          <w:b/>
          <w:sz w:val="18"/>
          <w:szCs w:val="18"/>
          <w:u w:val="single"/>
        </w:rPr>
      </w:pPr>
    </w:p>
    <w:p w14:paraId="27128473" w14:textId="34639084" w:rsidR="000A6777" w:rsidRPr="006247CB" w:rsidRDefault="008D648F">
      <w:pPr>
        <w:rPr>
          <w:b/>
          <w:sz w:val="18"/>
          <w:szCs w:val="18"/>
        </w:rPr>
      </w:pPr>
      <w:r w:rsidRPr="006247CB">
        <w:rPr>
          <w:b/>
          <w:sz w:val="18"/>
          <w:szCs w:val="18"/>
        </w:rPr>
        <w:t>ACS Manufacturing</w:t>
      </w:r>
      <w:r w:rsidR="005748E7" w:rsidRPr="006247CB">
        <w:rPr>
          <w:b/>
          <w:sz w:val="18"/>
          <w:szCs w:val="18"/>
        </w:rPr>
        <w:t>, LLC</w:t>
      </w:r>
    </w:p>
    <w:p w14:paraId="7230D33C" w14:textId="77777777" w:rsidR="00DB54AE" w:rsidRPr="006247CB" w:rsidRDefault="00DB54AE">
      <w:pPr>
        <w:rPr>
          <w:bCs/>
          <w:sz w:val="18"/>
          <w:szCs w:val="18"/>
        </w:rPr>
      </w:pPr>
    </w:p>
    <w:p w14:paraId="1E2CD8C3" w14:textId="77777777" w:rsidR="00DA7DD1" w:rsidRPr="006247CB" w:rsidRDefault="008C1F05">
      <w:pPr>
        <w:rPr>
          <w:bCs/>
          <w:sz w:val="18"/>
          <w:szCs w:val="18"/>
        </w:rPr>
      </w:pPr>
      <w:r w:rsidRPr="006247CB">
        <w:rPr>
          <w:bCs/>
          <w:sz w:val="18"/>
          <w:szCs w:val="18"/>
        </w:rPr>
        <w:t xml:space="preserve">Daniel Royal provides an overview of the company and project. Jared Stewart, Business Development Manager for EDCUtah, comments about their history with the company and support for the project. </w:t>
      </w:r>
      <w:r w:rsidR="00BC061F" w:rsidRPr="006247CB">
        <w:rPr>
          <w:bCs/>
          <w:sz w:val="18"/>
          <w:szCs w:val="18"/>
        </w:rPr>
        <w:t xml:space="preserve">Jesse Turley confirms that Rhett Neuenschwander, Board Member of ACS Manufacturing, is present and will be giving the presentation on behalf of the company. </w:t>
      </w:r>
      <w:r w:rsidR="00DA7DD1" w:rsidRPr="006247CB">
        <w:rPr>
          <w:bCs/>
          <w:sz w:val="18"/>
          <w:szCs w:val="18"/>
        </w:rPr>
        <w:t xml:space="preserve">Rhett tells the Board that Randy Dews, CFO of ACS Manufacturing, is also present and would be happy to answer any questions. Rhett provides an overview of the company, including its history and projected growth. Jesse Turley thanks Rhett then asks the Board if they have any questions. </w:t>
      </w:r>
    </w:p>
    <w:p w14:paraId="26F81843" w14:textId="77777777" w:rsidR="00DA7DD1" w:rsidRPr="006247CB" w:rsidRDefault="00DA7DD1">
      <w:pPr>
        <w:rPr>
          <w:bCs/>
          <w:sz w:val="18"/>
          <w:szCs w:val="18"/>
        </w:rPr>
      </w:pPr>
    </w:p>
    <w:p w14:paraId="68368FE8" w14:textId="765B38A3" w:rsidR="00A806C1" w:rsidRPr="006247CB" w:rsidRDefault="00DA7DD1">
      <w:pPr>
        <w:rPr>
          <w:bCs/>
          <w:sz w:val="18"/>
          <w:szCs w:val="18"/>
        </w:rPr>
      </w:pPr>
      <w:r w:rsidRPr="006247CB">
        <w:rPr>
          <w:bCs/>
          <w:sz w:val="18"/>
          <w:szCs w:val="18"/>
        </w:rPr>
        <w:t xml:space="preserve">Brigham Tomco asks the following question: How is the product shipped; it is by rail or truck? Rhett </w:t>
      </w:r>
      <w:r w:rsidRPr="006247CB">
        <w:rPr>
          <w:bCs/>
          <w:sz w:val="18"/>
          <w:szCs w:val="18"/>
        </w:rPr>
        <w:t>Neuenschwander</w:t>
      </w:r>
      <w:r w:rsidRPr="006247CB">
        <w:rPr>
          <w:bCs/>
          <w:sz w:val="18"/>
          <w:szCs w:val="18"/>
        </w:rPr>
        <w:t xml:space="preserve"> confirms the product is shipped on trucks. </w:t>
      </w:r>
      <w:r w:rsidR="00F06959" w:rsidRPr="006247CB">
        <w:rPr>
          <w:bCs/>
          <w:sz w:val="18"/>
          <w:szCs w:val="18"/>
        </w:rPr>
        <w:t xml:space="preserve">Brigham asks if it will be primarily shipped to the West Coast and Rhett confirms that. Rhett goes on to explain that with Utah being the ‘crossroads of the </w:t>
      </w:r>
      <w:r w:rsidR="003252CE">
        <w:rPr>
          <w:bCs/>
          <w:sz w:val="18"/>
          <w:szCs w:val="18"/>
        </w:rPr>
        <w:t>w</w:t>
      </w:r>
      <w:r w:rsidR="00F06959" w:rsidRPr="006247CB">
        <w:rPr>
          <w:bCs/>
          <w:sz w:val="18"/>
          <w:szCs w:val="18"/>
        </w:rPr>
        <w:t>est’, it is an ideal location to ship from.</w:t>
      </w:r>
      <w:r w:rsidR="00EE6272" w:rsidRPr="006247CB">
        <w:rPr>
          <w:bCs/>
          <w:sz w:val="18"/>
          <w:szCs w:val="18"/>
        </w:rPr>
        <w:t xml:space="preserve"> </w:t>
      </w:r>
      <w:r w:rsidRPr="006247CB">
        <w:rPr>
          <w:bCs/>
          <w:sz w:val="18"/>
          <w:szCs w:val="18"/>
        </w:rPr>
        <w:t xml:space="preserve">With no further questions from the Board, Jesse invites Marek Shepherd, Mayor of Clearfield City, to comment on the project on behalf of Clearfield City. </w:t>
      </w:r>
      <w:r w:rsidR="00EE6272" w:rsidRPr="006247CB">
        <w:rPr>
          <w:bCs/>
          <w:sz w:val="18"/>
          <w:szCs w:val="18"/>
        </w:rPr>
        <w:t xml:space="preserve">Spencer Brimley, Assistant City Manager for Clearfield City, states that </w:t>
      </w:r>
      <w:r w:rsidR="00EE6272" w:rsidRPr="006247CB">
        <w:rPr>
          <w:bCs/>
          <w:sz w:val="18"/>
          <w:szCs w:val="18"/>
        </w:rPr>
        <w:lastRenderedPageBreak/>
        <w:t xml:space="preserve">Mayor </w:t>
      </w:r>
      <w:r w:rsidR="006247CB" w:rsidRPr="006247CB">
        <w:rPr>
          <w:bCs/>
          <w:sz w:val="18"/>
          <w:szCs w:val="18"/>
        </w:rPr>
        <w:t xml:space="preserve">Sheperd has not joined the meeting and that he can speak on behalf of the city instead. Spencer Brimley shares words of support for the company and project on behalf of Clearfield City. </w:t>
      </w:r>
    </w:p>
    <w:p w14:paraId="5A0CCEFB" w14:textId="77777777" w:rsidR="00A806C1" w:rsidRPr="006247CB" w:rsidRDefault="00A806C1">
      <w:pPr>
        <w:rPr>
          <w:bCs/>
          <w:sz w:val="18"/>
          <w:szCs w:val="18"/>
        </w:rPr>
      </w:pPr>
    </w:p>
    <w:p w14:paraId="287B5E8B" w14:textId="103B9D43" w:rsidR="000666F2" w:rsidRPr="006247CB" w:rsidRDefault="004B77FD">
      <w:pPr>
        <w:rPr>
          <w:bCs/>
          <w:sz w:val="18"/>
          <w:szCs w:val="18"/>
        </w:rPr>
      </w:pPr>
      <w:r w:rsidRPr="006247CB">
        <w:rPr>
          <w:bCs/>
          <w:sz w:val="18"/>
          <w:szCs w:val="18"/>
        </w:rPr>
        <w:t xml:space="preserve">With no further questions </w:t>
      </w:r>
      <w:r w:rsidR="008767E7" w:rsidRPr="006247CB">
        <w:rPr>
          <w:bCs/>
          <w:sz w:val="18"/>
          <w:szCs w:val="18"/>
        </w:rPr>
        <w:t xml:space="preserve">or comments, </w:t>
      </w:r>
      <w:r w:rsidRPr="006247CB">
        <w:rPr>
          <w:bCs/>
          <w:sz w:val="18"/>
          <w:szCs w:val="18"/>
        </w:rPr>
        <w:t>the motion was read</w:t>
      </w:r>
      <w:r w:rsidR="001065A8" w:rsidRPr="006247CB">
        <w:rPr>
          <w:bCs/>
          <w:sz w:val="18"/>
          <w:szCs w:val="18"/>
        </w:rPr>
        <w:t>,</w:t>
      </w:r>
      <w:r w:rsidR="001065A8" w:rsidRPr="006247CB">
        <w:rPr>
          <w:sz w:val="18"/>
          <w:szCs w:val="18"/>
        </w:rPr>
        <w:t xml:space="preserve"> and a roll-call vote was taken</w:t>
      </w:r>
      <w:r w:rsidRPr="006247CB">
        <w:rPr>
          <w:bCs/>
          <w:sz w:val="18"/>
          <w:szCs w:val="18"/>
        </w:rPr>
        <w:t xml:space="preserve">. </w:t>
      </w:r>
    </w:p>
    <w:p w14:paraId="6AE00D96" w14:textId="7FC2BE82" w:rsidR="00564639" w:rsidRPr="006247CB" w:rsidRDefault="00564639">
      <w:pPr>
        <w:rPr>
          <w:b/>
          <w:sz w:val="18"/>
          <w:szCs w:val="18"/>
          <w:u w:val="single"/>
        </w:rPr>
      </w:pPr>
    </w:p>
    <w:p w14:paraId="344C5E7C" w14:textId="1582D4FF" w:rsidR="005E42EB" w:rsidRPr="006247CB" w:rsidRDefault="007D2DF6" w:rsidP="005E42EB">
      <w:pPr>
        <w:rPr>
          <w:b/>
          <w:sz w:val="18"/>
          <w:szCs w:val="18"/>
        </w:rPr>
      </w:pPr>
      <w:r w:rsidRPr="006247CB">
        <w:rPr>
          <w:b/>
          <w:sz w:val="18"/>
          <w:szCs w:val="18"/>
        </w:rPr>
        <w:t>Proposed Motion</w:t>
      </w:r>
    </w:p>
    <w:p w14:paraId="29B9B6FC" w14:textId="6C645AEB" w:rsidR="005C2DE6" w:rsidRPr="006247CB" w:rsidRDefault="007B58BD" w:rsidP="007B58BD">
      <w:pPr>
        <w:rPr>
          <w:b/>
          <w:sz w:val="18"/>
          <w:szCs w:val="18"/>
        </w:rPr>
      </w:pPr>
      <w:r w:rsidRPr="006247CB">
        <w:rPr>
          <w:b/>
          <w:sz w:val="18"/>
          <w:szCs w:val="18"/>
        </w:rPr>
        <w:t xml:space="preserve">The Governor's Office of Economic Opportunity Board recommends </w:t>
      </w:r>
      <w:r w:rsidR="00D34BA9" w:rsidRPr="006247CB">
        <w:rPr>
          <w:b/>
          <w:sz w:val="18"/>
          <w:szCs w:val="18"/>
        </w:rPr>
        <w:t>ACS Manufacturing, LLC</w:t>
      </w:r>
      <w:r w:rsidR="00D66056" w:rsidRPr="006247CB">
        <w:rPr>
          <w:b/>
          <w:sz w:val="18"/>
          <w:szCs w:val="18"/>
        </w:rPr>
        <w:t xml:space="preserve">, </w:t>
      </w:r>
      <w:r w:rsidRPr="006247CB">
        <w:rPr>
          <w:b/>
          <w:sz w:val="18"/>
          <w:szCs w:val="18"/>
        </w:rPr>
        <w:t xml:space="preserve">for </w:t>
      </w:r>
      <w:r w:rsidR="00AD39BF" w:rsidRPr="006247CB">
        <w:rPr>
          <w:b/>
          <w:sz w:val="18"/>
          <w:szCs w:val="18"/>
        </w:rPr>
        <w:t>an EDTIF</w:t>
      </w:r>
      <w:r w:rsidRPr="006247CB">
        <w:rPr>
          <w:b/>
          <w:sz w:val="18"/>
          <w:szCs w:val="18"/>
        </w:rPr>
        <w:t xml:space="preserve"> post-performance refundable tax incentive. This incentive is not to exceed </w:t>
      </w:r>
      <w:r w:rsidR="00D34BA9" w:rsidRPr="006247CB">
        <w:rPr>
          <w:b/>
          <w:sz w:val="18"/>
          <w:szCs w:val="18"/>
        </w:rPr>
        <w:t>10</w:t>
      </w:r>
      <w:r w:rsidR="00C16001" w:rsidRPr="006247CB">
        <w:rPr>
          <w:b/>
          <w:sz w:val="18"/>
          <w:szCs w:val="18"/>
        </w:rPr>
        <w:t xml:space="preserve"> years </w:t>
      </w:r>
      <w:r w:rsidR="00EA6880" w:rsidRPr="006247CB">
        <w:rPr>
          <w:b/>
          <w:sz w:val="18"/>
          <w:szCs w:val="18"/>
        </w:rPr>
        <w:t xml:space="preserve">and a </w:t>
      </w:r>
      <w:r w:rsidR="00D34BA9" w:rsidRPr="006247CB">
        <w:rPr>
          <w:b/>
          <w:sz w:val="18"/>
          <w:szCs w:val="18"/>
        </w:rPr>
        <w:t>20</w:t>
      </w:r>
      <w:r w:rsidR="00EA6880" w:rsidRPr="006247CB">
        <w:rPr>
          <w:b/>
          <w:sz w:val="18"/>
          <w:szCs w:val="18"/>
        </w:rPr>
        <w:t xml:space="preserve">% reduction in state tax paid </w:t>
      </w:r>
      <w:r w:rsidRPr="006247CB">
        <w:rPr>
          <w:b/>
          <w:sz w:val="18"/>
          <w:szCs w:val="18"/>
        </w:rPr>
        <w:t>on new state tax revenue above the baseline established for the preceding 12 months. New state revenue is projected to be $</w:t>
      </w:r>
      <w:r w:rsidR="00D34BA9" w:rsidRPr="006247CB">
        <w:rPr>
          <w:b/>
          <w:sz w:val="18"/>
          <w:szCs w:val="18"/>
        </w:rPr>
        <w:t>8,389,812</w:t>
      </w:r>
      <w:r w:rsidR="00C16001" w:rsidRPr="006247CB">
        <w:rPr>
          <w:b/>
          <w:sz w:val="18"/>
          <w:szCs w:val="18"/>
        </w:rPr>
        <w:t xml:space="preserve"> </w:t>
      </w:r>
      <w:r w:rsidR="00AD39BF" w:rsidRPr="006247CB">
        <w:rPr>
          <w:b/>
          <w:sz w:val="18"/>
          <w:szCs w:val="18"/>
        </w:rPr>
        <w:t xml:space="preserve">over </w:t>
      </w:r>
      <w:r w:rsidR="00D34BA9" w:rsidRPr="006247CB">
        <w:rPr>
          <w:b/>
          <w:sz w:val="18"/>
          <w:szCs w:val="18"/>
        </w:rPr>
        <w:t>10</w:t>
      </w:r>
      <w:r w:rsidR="00624FF3" w:rsidRPr="006247CB">
        <w:rPr>
          <w:b/>
          <w:sz w:val="18"/>
          <w:szCs w:val="18"/>
        </w:rPr>
        <w:t xml:space="preserve"> </w:t>
      </w:r>
      <w:r w:rsidR="00AD39BF" w:rsidRPr="006247CB">
        <w:rPr>
          <w:b/>
          <w:sz w:val="18"/>
          <w:szCs w:val="18"/>
        </w:rPr>
        <w:t>years</w:t>
      </w:r>
      <w:r w:rsidRPr="006247CB">
        <w:rPr>
          <w:b/>
          <w:sz w:val="18"/>
          <w:szCs w:val="18"/>
        </w:rPr>
        <w:t>.</w:t>
      </w:r>
    </w:p>
    <w:p w14:paraId="0C9FF596" w14:textId="4A4D1222" w:rsidR="00F64D4A" w:rsidRPr="006247CB" w:rsidRDefault="006247CB" w:rsidP="007B58BD">
      <w:pPr>
        <w:rPr>
          <w:b/>
          <w:bCs/>
          <w:sz w:val="18"/>
          <w:szCs w:val="18"/>
        </w:rPr>
      </w:pPr>
      <w:r w:rsidRPr="006247CB">
        <w:rPr>
          <w:b/>
          <w:bCs/>
          <w:color w:val="000000"/>
          <w:sz w:val="18"/>
          <w:szCs w:val="18"/>
        </w:rPr>
        <w:t>Brigham Tomco</w:t>
      </w:r>
      <w:r w:rsidR="00D97FF3" w:rsidRPr="006247CB">
        <w:rPr>
          <w:b/>
          <w:bCs/>
          <w:sz w:val="18"/>
          <w:szCs w:val="18"/>
        </w:rPr>
        <w:t xml:space="preserve"> </w:t>
      </w:r>
      <w:r w:rsidR="00274223" w:rsidRPr="006247CB">
        <w:rPr>
          <w:b/>
          <w:bCs/>
          <w:sz w:val="18"/>
          <w:szCs w:val="18"/>
        </w:rPr>
        <w:t xml:space="preserve">makes the motion and </w:t>
      </w:r>
      <w:r w:rsidRPr="006247CB">
        <w:rPr>
          <w:b/>
          <w:bCs/>
          <w:color w:val="000000"/>
          <w:sz w:val="18"/>
          <w:szCs w:val="18"/>
        </w:rPr>
        <w:t>Geri Gamber</w:t>
      </w:r>
      <w:r w:rsidR="00274223" w:rsidRPr="006247CB">
        <w:rPr>
          <w:b/>
          <w:bCs/>
          <w:sz w:val="18"/>
          <w:szCs w:val="18"/>
        </w:rPr>
        <w:t xml:space="preserve"> seconds. </w:t>
      </w:r>
      <w:r w:rsidR="00F3133B" w:rsidRPr="006247CB">
        <w:rPr>
          <w:b/>
          <w:bCs/>
          <w:sz w:val="18"/>
          <w:szCs w:val="18"/>
        </w:rPr>
        <w:t>Aye</w:t>
      </w:r>
      <w:r w:rsidR="00C60399" w:rsidRPr="006247CB">
        <w:rPr>
          <w:b/>
          <w:bCs/>
          <w:sz w:val="18"/>
          <w:szCs w:val="18"/>
        </w:rPr>
        <w:t xml:space="preserve"> votes were recorded from</w:t>
      </w:r>
      <w:r w:rsidR="007E117A" w:rsidRPr="006247CB">
        <w:rPr>
          <w:b/>
          <w:bCs/>
          <w:sz w:val="18"/>
          <w:szCs w:val="18"/>
        </w:rPr>
        <w:t xml:space="preserve"> </w:t>
      </w:r>
      <w:r w:rsidR="00C76B3B" w:rsidRPr="006247CB">
        <w:rPr>
          <w:b/>
          <w:bCs/>
          <w:color w:val="000000"/>
          <w:sz w:val="18"/>
          <w:szCs w:val="18"/>
        </w:rPr>
        <w:t>Carine Clark, Jesse Turley, Geri Gamber, Vic Hockett, Clint Morris, and Brigham Tomco</w:t>
      </w:r>
      <w:r w:rsidR="002F2266" w:rsidRPr="006247CB">
        <w:rPr>
          <w:b/>
          <w:bCs/>
          <w:color w:val="000000"/>
          <w:sz w:val="18"/>
          <w:szCs w:val="18"/>
        </w:rPr>
        <w:t>.</w:t>
      </w:r>
      <w:r w:rsidR="00D946C8" w:rsidRPr="006247CB">
        <w:rPr>
          <w:b/>
          <w:bCs/>
          <w:color w:val="000000"/>
          <w:sz w:val="18"/>
          <w:szCs w:val="18"/>
        </w:rPr>
        <w:t xml:space="preserve"> </w:t>
      </w:r>
      <w:r w:rsidR="0014141E" w:rsidRPr="006247CB">
        <w:rPr>
          <w:b/>
          <w:bCs/>
          <w:sz w:val="18"/>
          <w:szCs w:val="18"/>
        </w:rPr>
        <w:t xml:space="preserve">No nay votes were recorded, and the motion passed. </w:t>
      </w:r>
    </w:p>
    <w:p w14:paraId="4FB1FB2E" w14:textId="04D43104" w:rsidR="00736A21" w:rsidRPr="006247CB" w:rsidRDefault="00736A21" w:rsidP="00030697">
      <w:pPr>
        <w:rPr>
          <w:sz w:val="18"/>
          <w:szCs w:val="18"/>
        </w:rPr>
      </w:pPr>
    </w:p>
    <w:p w14:paraId="682B8190" w14:textId="06A1BFD3" w:rsidR="00A34058" w:rsidRPr="006247CB" w:rsidRDefault="00A34058">
      <w:pPr>
        <w:rPr>
          <w:sz w:val="18"/>
          <w:szCs w:val="18"/>
        </w:rPr>
      </w:pPr>
      <w:r w:rsidRPr="006247CB">
        <w:rPr>
          <w:sz w:val="18"/>
          <w:szCs w:val="18"/>
        </w:rPr>
        <w:t>Congratulations were given for the successful approval of the company’s EDTIF.</w:t>
      </w:r>
    </w:p>
    <w:p w14:paraId="05793825" w14:textId="77777777" w:rsidR="00BD0204" w:rsidRPr="006247CB" w:rsidRDefault="00BD0204" w:rsidP="00BC7E2C">
      <w:pPr>
        <w:rPr>
          <w:b/>
          <w:sz w:val="18"/>
          <w:szCs w:val="18"/>
        </w:rPr>
      </w:pPr>
    </w:p>
    <w:p w14:paraId="2BCEE886" w14:textId="77777777" w:rsidR="002A7EBD" w:rsidRPr="007C6AFD" w:rsidRDefault="002A7EBD" w:rsidP="002A7EBD">
      <w:pPr>
        <w:rPr>
          <w:sz w:val="18"/>
          <w:szCs w:val="18"/>
        </w:rPr>
      </w:pPr>
      <w:r w:rsidRPr="006247CB">
        <w:rPr>
          <w:sz w:val="18"/>
          <w:szCs w:val="18"/>
        </w:rPr>
        <w:t>Representatives from the companies were excused.</w:t>
      </w:r>
    </w:p>
    <w:p w14:paraId="25832836" w14:textId="77777777" w:rsidR="002A7EBD" w:rsidRPr="007C6AFD" w:rsidRDefault="002A7EBD" w:rsidP="00BC7E2C">
      <w:pPr>
        <w:rPr>
          <w:b/>
          <w:sz w:val="18"/>
          <w:szCs w:val="18"/>
        </w:rPr>
      </w:pPr>
    </w:p>
    <w:p w14:paraId="0D0AA582" w14:textId="77777777" w:rsidR="00052AC9" w:rsidRDefault="00052AC9" w:rsidP="00BC7E2C">
      <w:pPr>
        <w:rPr>
          <w:b/>
          <w:sz w:val="18"/>
          <w:szCs w:val="18"/>
        </w:rPr>
      </w:pPr>
    </w:p>
    <w:p w14:paraId="187A77FD" w14:textId="08CBC9D5" w:rsidR="00AD62F5" w:rsidRPr="007C6AFD" w:rsidRDefault="008D648F" w:rsidP="00BC7E2C">
      <w:pPr>
        <w:rPr>
          <w:b/>
          <w:sz w:val="18"/>
          <w:szCs w:val="18"/>
        </w:rPr>
      </w:pPr>
      <w:r w:rsidRPr="0020569A">
        <w:rPr>
          <w:b/>
          <w:sz w:val="18"/>
          <w:szCs w:val="18"/>
        </w:rPr>
        <w:t xml:space="preserve">Ratio </w:t>
      </w:r>
      <w:r w:rsidR="005748E7" w:rsidRPr="0020569A">
        <w:rPr>
          <w:b/>
          <w:sz w:val="18"/>
          <w:szCs w:val="18"/>
        </w:rPr>
        <w:t>Therapeutics Inc.</w:t>
      </w:r>
    </w:p>
    <w:p w14:paraId="4AA9C41B" w14:textId="77777777" w:rsidR="00476617" w:rsidRDefault="00476617" w:rsidP="00CF26B9">
      <w:pPr>
        <w:rPr>
          <w:bCs/>
          <w:sz w:val="18"/>
          <w:szCs w:val="18"/>
        </w:rPr>
      </w:pPr>
    </w:p>
    <w:p w14:paraId="19D80B64" w14:textId="310C9560" w:rsidR="0008713B" w:rsidRDefault="00745CB4" w:rsidP="0008713B">
      <w:pPr>
        <w:rPr>
          <w:bCs/>
          <w:sz w:val="18"/>
          <w:szCs w:val="18"/>
        </w:rPr>
      </w:pPr>
      <w:r w:rsidRPr="006247CB">
        <w:rPr>
          <w:bCs/>
          <w:sz w:val="18"/>
          <w:szCs w:val="18"/>
        </w:rPr>
        <w:t>Daniel Royal provides an overview of the company and project.</w:t>
      </w:r>
      <w:r w:rsidRPr="00745CB4">
        <w:rPr>
          <w:bCs/>
          <w:sz w:val="18"/>
          <w:szCs w:val="18"/>
        </w:rPr>
        <w:t xml:space="preserve"> </w:t>
      </w:r>
      <w:r>
        <w:rPr>
          <w:bCs/>
          <w:sz w:val="18"/>
          <w:szCs w:val="18"/>
        </w:rPr>
        <w:t>Rex Buys</w:t>
      </w:r>
      <w:r w:rsidRPr="006247CB">
        <w:rPr>
          <w:bCs/>
          <w:sz w:val="18"/>
          <w:szCs w:val="18"/>
        </w:rPr>
        <w:t>, Business Development Manager for EDCUtah, comments about their history with the company and support for the project.</w:t>
      </w:r>
      <w:r w:rsidRPr="00745CB4">
        <w:rPr>
          <w:bCs/>
          <w:sz w:val="18"/>
          <w:szCs w:val="18"/>
        </w:rPr>
        <w:t xml:space="preserve"> </w:t>
      </w:r>
      <w:r w:rsidRPr="006247CB">
        <w:rPr>
          <w:bCs/>
          <w:sz w:val="18"/>
          <w:szCs w:val="18"/>
        </w:rPr>
        <w:t xml:space="preserve">Jesse Turley confirms that </w:t>
      </w:r>
      <w:r>
        <w:rPr>
          <w:bCs/>
          <w:sz w:val="18"/>
          <w:szCs w:val="18"/>
        </w:rPr>
        <w:t>William Cupelo</w:t>
      </w:r>
      <w:r w:rsidRPr="006247CB">
        <w:rPr>
          <w:bCs/>
          <w:sz w:val="18"/>
          <w:szCs w:val="18"/>
        </w:rPr>
        <w:t xml:space="preserve">, </w:t>
      </w:r>
      <w:r w:rsidR="0008713B">
        <w:rPr>
          <w:bCs/>
          <w:sz w:val="18"/>
          <w:szCs w:val="18"/>
        </w:rPr>
        <w:t>Chief Business Officer for Ratio Therapeutics</w:t>
      </w:r>
      <w:r w:rsidRPr="006247CB">
        <w:rPr>
          <w:bCs/>
          <w:sz w:val="18"/>
          <w:szCs w:val="18"/>
        </w:rPr>
        <w:t>, is present and will be giving the presentation on behalf of the company.</w:t>
      </w:r>
      <w:r w:rsidR="0008713B" w:rsidRPr="0008713B">
        <w:rPr>
          <w:bCs/>
          <w:sz w:val="18"/>
          <w:szCs w:val="18"/>
        </w:rPr>
        <w:t xml:space="preserve"> </w:t>
      </w:r>
      <w:r w:rsidR="0008713B">
        <w:rPr>
          <w:bCs/>
          <w:sz w:val="18"/>
          <w:szCs w:val="18"/>
        </w:rPr>
        <w:t>William</w:t>
      </w:r>
      <w:r w:rsidR="0008713B" w:rsidRPr="006247CB">
        <w:rPr>
          <w:bCs/>
          <w:sz w:val="18"/>
          <w:szCs w:val="18"/>
        </w:rPr>
        <w:t xml:space="preserve"> provides an overview of the company, including its history and projected growth. Jesse Turley </w:t>
      </w:r>
      <w:r w:rsidR="0008713B">
        <w:rPr>
          <w:bCs/>
          <w:sz w:val="18"/>
          <w:szCs w:val="18"/>
        </w:rPr>
        <w:t xml:space="preserve">comments that the Incentives Committee meeting involved a discussion about how Ratio is strategically planning to locate next to Nusano and asks William to explain to the Board how the partnership with Nusano will affect cancer research and development. William explains that </w:t>
      </w:r>
      <w:r w:rsidR="009A17CA">
        <w:rPr>
          <w:bCs/>
          <w:sz w:val="18"/>
          <w:szCs w:val="18"/>
        </w:rPr>
        <w:t>Ratio is working on a unique class of therapies that are time sensitive at their inception and being physically close to Nusano allows them to fulfil their objectives in the time frame needed.</w:t>
      </w:r>
      <w:r w:rsidR="00682360">
        <w:rPr>
          <w:bCs/>
          <w:sz w:val="18"/>
          <w:szCs w:val="18"/>
        </w:rPr>
        <w:t xml:space="preserve"> William goes on to explain that the proximity enables Ratio Therapeutics to save 30-40% on their manufacturing costs, which translates to lifesaving medicine at a lower cost. </w:t>
      </w:r>
    </w:p>
    <w:p w14:paraId="13C25AAB" w14:textId="77777777" w:rsidR="0008713B" w:rsidRDefault="0008713B" w:rsidP="0008713B">
      <w:pPr>
        <w:rPr>
          <w:bCs/>
          <w:sz w:val="18"/>
          <w:szCs w:val="18"/>
        </w:rPr>
      </w:pPr>
    </w:p>
    <w:p w14:paraId="351ED9AC" w14:textId="5397B018" w:rsidR="0008713B" w:rsidRPr="006247CB" w:rsidRDefault="0020569A" w:rsidP="0008713B">
      <w:pPr>
        <w:rPr>
          <w:bCs/>
          <w:sz w:val="18"/>
          <w:szCs w:val="18"/>
        </w:rPr>
      </w:pPr>
      <w:r>
        <w:rPr>
          <w:bCs/>
          <w:sz w:val="18"/>
          <w:szCs w:val="18"/>
        </w:rPr>
        <w:t>Jesse Turley</w:t>
      </w:r>
      <w:r w:rsidR="0008713B">
        <w:rPr>
          <w:bCs/>
          <w:sz w:val="18"/>
          <w:szCs w:val="18"/>
        </w:rPr>
        <w:t xml:space="preserve"> </w:t>
      </w:r>
      <w:r w:rsidR="0008713B" w:rsidRPr="006247CB">
        <w:rPr>
          <w:bCs/>
          <w:sz w:val="18"/>
          <w:szCs w:val="18"/>
        </w:rPr>
        <w:t xml:space="preserve">thanks </w:t>
      </w:r>
      <w:r w:rsidR="0008713B">
        <w:rPr>
          <w:bCs/>
          <w:sz w:val="18"/>
          <w:szCs w:val="18"/>
        </w:rPr>
        <w:t>William and the Ratio Therapeutics team,</w:t>
      </w:r>
      <w:r w:rsidR="0008713B" w:rsidRPr="006247CB">
        <w:rPr>
          <w:bCs/>
          <w:sz w:val="18"/>
          <w:szCs w:val="18"/>
        </w:rPr>
        <w:t xml:space="preserve"> then asks the Board if they have any questions. </w:t>
      </w:r>
      <w:r>
        <w:rPr>
          <w:bCs/>
          <w:sz w:val="18"/>
          <w:szCs w:val="18"/>
        </w:rPr>
        <w:t xml:space="preserve">Carine Clark asks </w:t>
      </w:r>
      <w:r w:rsidR="003A640C">
        <w:rPr>
          <w:bCs/>
          <w:sz w:val="18"/>
          <w:szCs w:val="18"/>
        </w:rPr>
        <w:t xml:space="preserve">if </w:t>
      </w:r>
      <w:r w:rsidR="003252CE">
        <w:rPr>
          <w:bCs/>
          <w:sz w:val="18"/>
          <w:szCs w:val="18"/>
        </w:rPr>
        <w:t>radio</w:t>
      </w:r>
      <w:r w:rsidR="003A640C">
        <w:rPr>
          <w:bCs/>
          <w:sz w:val="18"/>
          <w:szCs w:val="18"/>
        </w:rPr>
        <w:t xml:space="preserve"> pharmaceuticals target specific cancers, or cancers that the technology works best with. </w:t>
      </w:r>
      <w:r w:rsidR="003252CE">
        <w:rPr>
          <w:bCs/>
          <w:sz w:val="18"/>
          <w:szCs w:val="18"/>
        </w:rPr>
        <w:t xml:space="preserve">William responds by stating that the therapies they use target specific receptors/signals for specific cancers. </w:t>
      </w:r>
    </w:p>
    <w:p w14:paraId="17071392" w14:textId="77777777" w:rsidR="00A806C1" w:rsidRDefault="00A806C1" w:rsidP="00CF26B9">
      <w:pPr>
        <w:rPr>
          <w:bCs/>
          <w:sz w:val="18"/>
          <w:szCs w:val="18"/>
        </w:rPr>
      </w:pPr>
    </w:p>
    <w:p w14:paraId="6D14A310" w14:textId="23C9FD4C" w:rsidR="00B00148" w:rsidRPr="003252CE" w:rsidRDefault="005D3FCB" w:rsidP="00CF26B9">
      <w:pPr>
        <w:rPr>
          <w:bCs/>
          <w:sz w:val="18"/>
          <w:szCs w:val="18"/>
        </w:rPr>
      </w:pPr>
      <w:r w:rsidRPr="003252CE">
        <w:rPr>
          <w:bCs/>
          <w:sz w:val="18"/>
          <w:szCs w:val="18"/>
        </w:rPr>
        <w:t xml:space="preserve">With no questions </w:t>
      </w:r>
      <w:r w:rsidR="008767E7" w:rsidRPr="003252CE">
        <w:rPr>
          <w:bCs/>
          <w:sz w:val="18"/>
          <w:szCs w:val="18"/>
        </w:rPr>
        <w:t xml:space="preserve">or comments </w:t>
      </w:r>
      <w:r w:rsidRPr="003252CE">
        <w:rPr>
          <w:bCs/>
          <w:sz w:val="18"/>
          <w:szCs w:val="18"/>
        </w:rPr>
        <w:t>from the board, the motion was read,</w:t>
      </w:r>
      <w:r w:rsidRPr="003252CE">
        <w:rPr>
          <w:sz w:val="18"/>
          <w:szCs w:val="18"/>
        </w:rPr>
        <w:t xml:space="preserve"> and a roll-call vote was taken</w:t>
      </w:r>
      <w:r w:rsidRPr="003252CE">
        <w:rPr>
          <w:bCs/>
          <w:sz w:val="18"/>
          <w:szCs w:val="18"/>
        </w:rPr>
        <w:t>.</w:t>
      </w:r>
    </w:p>
    <w:p w14:paraId="57192845" w14:textId="77777777" w:rsidR="005D3FCB" w:rsidRPr="003252CE" w:rsidRDefault="005D3FCB" w:rsidP="00CF26B9">
      <w:pPr>
        <w:rPr>
          <w:b/>
          <w:sz w:val="18"/>
          <w:szCs w:val="18"/>
          <w:u w:val="single"/>
        </w:rPr>
      </w:pPr>
    </w:p>
    <w:p w14:paraId="6B3543D3" w14:textId="77777777" w:rsidR="00026CD7" w:rsidRPr="003252CE" w:rsidRDefault="00026CD7" w:rsidP="00026CD7">
      <w:pPr>
        <w:rPr>
          <w:b/>
          <w:sz w:val="18"/>
          <w:szCs w:val="18"/>
        </w:rPr>
      </w:pPr>
      <w:r w:rsidRPr="003252CE">
        <w:rPr>
          <w:b/>
          <w:sz w:val="18"/>
          <w:szCs w:val="18"/>
        </w:rPr>
        <w:t>Proposed Motion</w:t>
      </w:r>
    </w:p>
    <w:p w14:paraId="0CEC4709" w14:textId="3DD00814" w:rsidR="005C2DE6" w:rsidRPr="00565088" w:rsidRDefault="00476617" w:rsidP="00026CD7">
      <w:pPr>
        <w:rPr>
          <w:b/>
          <w:sz w:val="18"/>
          <w:szCs w:val="18"/>
        </w:rPr>
      </w:pPr>
      <w:r w:rsidRPr="003252CE">
        <w:rPr>
          <w:b/>
          <w:sz w:val="18"/>
          <w:szCs w:val="18"/>
        </w:rPr>
        <w:t xml:space="preserve">The Governor's Office of Economic Opportunity Board recommends </w:t>
      </w:r>
      <w:r w:rsidR="00A806C1" w:rsidRPr="003252CE">
        <w:rPr>
          <w:b/>
          <w:sz w:val="18"/>
          <w:szCs w:val="18"/>
        </w:rPr>
        <w:t>Ratio Therapeutics Inc.</w:t>
      </w:r>
      <w:r w:rsidRPr="003252CE">
        <w:rPr>
          <w:b/>
          <w:sz w:val="18"/>
          <w:szCs w:val="18"/>
        </w:rPr>
        <w:t xml:space="preserve">, for an EDTIF post-performance refundable tax incentive. This incentive is not to exceed </w:t>
      </w:r>
      <w:r w:rsidR="00565088" w:rsidRPr="003252CE">
        <w:rPr>
          <w:b/>
          <w:sz w:val="18"/>
          <w:szCs w:val="18"/>
        </w:rPr>
        <w:t>10</w:t>
      </w:r>
      <w:r w:rsidRPr="003252CE">
        <w:rPr>
          <w:b/>
          <w:sz w:val="18"/>
          <w:szCs w:val="18"/>
        </w:rPr>
        <w:t xml:space="preserve"> years and a </w:t>
      </w:r>
      <w:r w:rsidR="00565088" w:rsidRPr="003252CE">
        <w:rPr>
          <w:b/>
          <w:sz w:val="18"/>
          <w:szCs w:val="18"/>
        </w:rPr>
        <w:t>25</w:t>
      </w:r>
      <w:r w:rsidRPr="003252CE">
        <w:rPr>
          <w:b/>
          <w:sz w:val="18"/>
          <w:szCs w:val="18"/>
        </w:rPr>
        <w:t>% reduction in state tax paid on new state tax revenue above the baseline established for the preceding 12 months. New state revenue is projected to be $</w:t>
      </w:r>
      <w:r w:rsidR="00565088" w:rsidRPr="003252CE">
        <w:rPr>
          <w:b/>
          <w:sz w:val="18"/>
          <w:szCs w:val="18"/>
        </w:rPr>
        <w:t>23,065,084</w:t>
      </w:r>
      <w:r w:rsidRPr="003252CE">
        <w:rPr>
          <w:b/>
          <w:sz w:val="18"/>
          <w:szCs w:val="18"/>
        </w:rPr>
        <w:t xml:space="preserve"> over </w:t>
      </w:r>
      <w:r w:rsidR="00565088" w:rsidRPr="003252CE">
        <w:rPr>
          <w:b/>
          <w:sz w:val="18"/>
          <w:szCs w:val="18"/>
        </w:rPr>
        <w:t>10</w:t>
      </w:r>
      <w:r w:rsidRPr="003252CE">
        <w:rPr>
          <w:b/>
          <w:sz w:val="18"/>
          <w:szCs w:val="18"/>
        </w:rPr>
        <w:t xml:space="preserve"> years.</w:t>
      </w:r>
    </w:p>
    <w:p w14:paraId="13DDDE61" w14:textId="2F400CBE" w:rsidR="00026CD7" w:rsidRPr="007C6AFD" w:rsidRDefault="003252CE" w:rsidP="00026CD7">
      <w:pPr>
        <w:rPr>
          <w:b/>
          <w:bCs/>
          <w:sz w:val="18"/>
          <w:szCs w:val="18"/>
        </w:rPr>
      </w:pPr>
      <w:r>
        <w:rPr>
          <w:b/>
          <w:bCs/>
          <w:color w:val="000000"/>
          <w:sz w:val="18"/>
          <w:szCs w:val="18"/>
        </w:rPr>
        <w:t>Carine Clark</w:t>
      </w:r>
      <w:r w:rsidR="00A835E2" w:rsidRPr="007C6AFD">
        <w:rPr>
          <w:b/>
          <w:bCs/>
          <w:sz w:val="18"/>
          <w:szCs w:val="18"/>
        </w:rPr>
        <w:t xml:space="preserve"> makes the motion and </w:t>
      </w:r>
      <w:r>
        <w:rPr>
          <w:b/>
          <w:bCs/>
          <w:color w:val="000000"/>
          <w:sz w:val="18"/>
          <w:szCs w:val="18"/>
        </w:rPr>
        <w:t>Vic Hockett</w:t>
      </w:r>
      <w:r w:rsidR="00A835E2" w:rsidRPr="007C6AFD">
        <w:rPr>
          <w:b/>
          <w:bCs/>
          <w:color w:val="000000"/>
          <w:sz w:val="18"/>
          <w:szCs w:val="18"/>
        </w:rPr>
        <w:t xml:space="preserve"> </w:t>
      </w:r>
      <w:r w:rsidR="00A835E2" w:rsidRPr="007C6AFD">
        <w:rPr>
          <w:b/>
          <w:bCs/>
          <w:sz w:val="18"/>
          <w:szCs w:val="18"/>
        </w:rPr>
        <w:t>seconds</w:t>
      </w:r>
      <w:r w:rsidR="00A835E2" w:rsidRPr="003252CE">
        <w:rPr>
          <w:b/>
          <w:bCs/>
          <w:sz w:val="18"/>
          <w:szCs w:val="18"/>
        </w:rPr>
        <w:t xml:space="preserve">. </w:t>
      </w:r>
      <w:r w:rsidR="00C76B3B" w:rsidRPr="003252CE">
        <w:rPr>
          <w:b/>
          <w:bCs/>
          <w:sz w:val="18"/>
          <w:szCs w:val="18"/>
        </w:rPr>
        <w:t xml:space="preserve">Aye votes were recorded from </w:t>
      </w:r>
      <w:r w:rsidR="00C76B3B" w:rsidRPr="003252CE">
        <w:rPr>
          <w:b/>
          <w:bCs/>
          <w:color w:val="000000"/>
          <w:sz w:val="18"/>
          <w:szCs w:val="18"/>
        </w:rPr>
        <w:t xml:space="preserve">Carine Clark, Jesse Turley, Geri Gamber, Vic Hockett, Clint Morris, and Brigham Tomco. </w:t>
      </w:r>
      <w:r w:rsidR="00C76B3B" w:rsidRPr="003252CE">
        <w:rPr>
          <w:b/>
          <w:bCs/>
          <w:sz w:val="18"/>
          <w:szCs w:val="18"/>
        </w:rPr>
        <w:t>No nay votes were recorded, and the motion passed.</w:t>
      </w:r>
      <w:r w:rsidR="00C76B3B" w:rsidRPr="007C6AFD">
        <w:rPr>
          <w:b/>
          <w:bCs/>
          <w:sz w:val="18"/>
          <w:szCs w:val="18"/>
        </w:rPr>
        <w:t xml:space="preserve"> </w:t>
      </w:r>
      <w:r w:rsidR="000A7BA8" w:rsidRPr="007C6AFD">
        <w:rPr>
          <w:b/>
          <w:bCs/>
          <w:color w:val="000000"/>
          <w:sz w:val="18"/>
          <w:szCs w:val="18"/>
        </w:rPr>
        <w:t xml:space="preserve"> </w:t>
      </w:r>
    </w:p>
    <w:p w14:paraId="41A8E09E" w14:textId="77777777" w:rsidR="00026CD7" w:rsidRPr="007C6AFD" w:rsidRDefault="00026CD7" w:rsidP="00026CD7">
      <w:pPr>
        <w:rPr>
          <w:b/>
          <w:sz w:val="18"/>
          <w:szCs w:val="18"/>
        </w:rPr>
      </w:pPr>
    </w:p>
    <w:p w14:paraId="3CA5149F" w14:textId="76DD360B" w:rsidR="00026CD7" w:rsidRPr="003252CE" w:rsidRDefault="00026CD7" w:rsidP="00026CD7">
      <w:pPr>
        <w:rPr>
          <w:sz w:val="18"/>
          <w:szCs w:val="18"/>
        </w:rPr>
      </w:pPr>
      <w:r w:rsidRPr="003252CE">
        <w:rPr>
          <w:sz w:val="18"/>
          <w:szCs w:val="18"/>
        </w:rPr>
        <w:t>Congratulations were given for the successful approval of the company’s EDTIF.</w:t>
      </w:r>
    </w:p>
    <w:p w14:paraId="095BF881" w14:textId="77777777" w:rsidR="00353BA5" w:rsidRPr="003252CE" w:rsidRDefault="00353BA5" w:rsidP="00026CD7">
      <w:pPr>
        <w:rPr>
          <w:sz w:val="18"/>
          <w:szCs w:val="18"/>
        </w:rPr>
      </w:pPr>
    </w:p>
    <w:p w14:paraId="2414DB80" w14:textId="77777777" w:rsidR="00026CD7" w:rsidRPr="007C6AFD" w:rsidRDefault="00026CD7" w:rsidP="00026CD7">
      <w:pPr>
        <w:rPr>
          <w:sz w:val="18"/>
          <w:szCs w:val="18"/>
        </w:rPr>
      </w:pPr>
      <w:r w:rsidRPr="003252CE">
        <w:rPr>
          <w:sz w:val="18"/>
          <w:szCs w:val="18"/>
        </w:rPr>
        <w:t>Representatives from the companies were excused.</w:t>
      </w:r>
    </w:p>
    <w:p w14:paraId="15831A2F" w14:textId="77777777" w:rsidR="00C76B3B" w:rsidRDefault="00C76B3B" w:rsidP="008D648F">
      <w:pPr>
        <w:rPr>
          <w:b/>
          <w:sz w:val="18"/>
          <w:szCs w:val="18"/>
        </w:rPr>
      </w:pPr>
    </w:p>
    <w:p w14:paraId="6F99FC6A" w14:textId="77777777" w:rsidR="00052AC9" w:rsidRDefault="00052AC9" w:rsidP="008D648F">
      <w:pPr>
        <w:rPr>
          <w:b/>
          <w:sz w:val="18"/>
          <w:szCs w:val="18"/>
        </w:rPr>
      </w:pPr>
    </w:p>
    <w:p w14:paraId="0CB03426" w14:textId="6C7C1762" w:rsidR="008D648F" w:rsidRPr="00052AC9" w:rsidRDefault="008D648F" w:rsidP="008D648F">
      <w:pPr>
        <w:rPr>
          <w:b/>
          <w:sz w:val="18"/>
          <w:szCs w:val="18"/>
        </w:rPr>
      </w:pPr>
      <w:r w:rsidRPr="00052AC9">
        <w:rPr>
          <w:b/>
          <w:sz w:val="18"/>
          <w:szCs w:val="18"/>
        </w:rPr>
        <w:t>iCapital</w:t>
      </w:r>
      <w:r w:rsidR="005748E7" w:rsidRPr="00052AC9">
        <w:rPr>
          <w:b/>
          <w:sz w:val="18"/>
          <w:szCs w:val="18"/>
        </w:rPr>
        <w:t>, Inc.</w:t>
      </w:r>
    </w:p>
    <w:p w14:paraId="5ECD484E" w14:textId="77777777" w:rsidR="008D648F" w:rsidRPr="00052AC9" w:rsidRDefault="008D648F" w:rsidP="008D648F">
      <w:pPr>
        <w:rPr>
          <w:bCs/>
          <w:sz w:val="18"/>
          <w:szCs w:val="18"/>
        </w:rPr>
      </w:pPr>
    </w:p>
    <w:p w14:paraId="70CDAD66" w14:textId="372F26A1" w:rsidR="00EB45FE" w:rsidRDefault="0045267C" w:rsidP="00EB45FE">
      <w:pPr>
        <w:rPr>
          <w:bCs/>
          <w:sz w:val="18"/>
          <w:szCs w:val="18"/>
        </w:rPr>
      </w:pPr>
      <w:r w:rsidRPr="00052AC9">
        <w:rPr>
          <w:bCs/>
          <w:sz w:val="18"/>
          <w:szCs w:val="18"/>
        </w:rPr>
        <w:t>Lance Soffe</w:t>
      </w:r>
      <w:r w:rsidRPr="00052AC9">
        <w:rPr>
          <w:bCs/>
          <w:sz w:val="18"/>
          <w:szCs w:val="18"/>
        </w:rPr>
        <w:t xml:space="preserve"> provides an</w:t>
      </w:r>
      <w:r w:rsidRPr="006247CB">
        <w:rPr>
          <w:bCs/>
          <w:sz w:val="18"/>
          <w:szCs w:val="18"/>
        </w:rPr>
        <w:t xml:space="preserve"> overview of the company and project</w:t>
      </w:r>
      <w:r w:rsidR="009260AF">
        <w:rPr>
          <w:bCs/>
          <w:sz w:val="18"/>
          <w:szCs w:val="18"/>
        </w:rPr>
        <w:t>, as well as the fintech landscape in Utah and how this company fits within that targeted industry.</w:t>
      </w:r>
      <w:r w:rsidR="00052AC9">
        <w:rPr>
          <w:bCs/>
          <w:sz w:val="18"/>
          <w:szCs w:val="18"/>
        </w:rPr>
        <w:t xml:space="preserve"> </w:t>
      </w:r>
      <w:r w:rsidR="00052AC9" w:rsidRPr="006247CB">
        <w:rPr>
          <w:bCs/>
          <w:sz w:val="18"/>
          <w:szCs w:val="18"/>
        </w:rPr>
        <w:t xml:space="preserve">Jesse Turley confirms that </w:t>
      </w:r>
      <w:r w:rsidR="00052AC9">
        <w:rPr>
          <w:bCs/>
          <w:sz w:val="18"/>
          <w:szCs w:val="18"/>
        </w:rPr>
        <w:t>Michael Kushner</w:t>
      </w:r>
      <w:r w:rsidR="00052AC9" w:rsidRPr="006247CB">
        <w:rPr>
          <w:bCs/>
          <w:sz w:val="18"/>
          <w:szCs w:val="18"/>
        </w:rPr>
        <w:t xml:space="preserve">, </w:t>
      </w:r>
      <w:r w:rsidR="00052AC9">
        <w:rPr>
          <w:bCs/>
          <w:sz w:val="18"/>
          <w:szCs w:val="18"/>
        </w:rPr>
        <w:t>CFO of iCapital</w:t>
      </w:r>
      <w:r w:rsidR="00052AC9" w:rsidRPr="006247CB">
        <w:rPr>
          <w:bCs/>
          <w:sz w:val="18"/>
          <w:szCs w:val="18"/>
        </w:rPr>
        <w:t>, is present and will be giving the presentation on behalf of the company.</w:t>
      </w:r>
      <w:r w:rsidR="00052AC9" w:rsidRPr="00052AC9">
        <w:rPr>
          <w:bCs/>
          <w:sz w:val="18"/>
          <w:szCs w:val="18"/>
        </w:rPr>
        <w:t xml:space="preserve"> </w:t>
      </w:r>
      <w:r w:rsidR="00052AC9">
        <w:rPr>
          <w:bCs/>
          <w:sz w:val="18"/>
          <w:szCs w:val="18"/>
        </w:rPr>
        <w:t>Michael</w:t>
      </w:r>
      <w:r w:rsidR="00052AC9" w:rsidRPr="006247CB">
        <w:rPr>
          <w:bCs/>
          <w:sz w:val="18"/>
          <w:szCs w:val="18"/>
        </w:rPr>
        <w:t xml:space="preserve"> provides an overview of the </w:t>
      </w:r>
      <w:r w:rsidR="00052AC9">
        <w:rPr>
          <w:bCs/>
          <w:sz w:val="18"/>
          <w:szCs w:val="18"/>
        </w:rPr>
        <w:t xml:space="preserve">industry and </w:t>
      </w:r>
      <w:r w:rsidR="00052AC9" w:rsidRPr="006247CB">
        <w:rPr>
          <w:bCs/>
          <w:sz w:val="18"/>
          <w:szCs w:val="18"/>
        </w:rPr>
        <w:t>company, including its history and projected growth.</w:t>
      </w:r>
      <w:r w:rsidR="00EB45FE" w:rsidRPr="00EB45FE">
        <w:rPr>
          <w:bCs/>
          <w:sz w:val="18"/>
          <w:szCs w:val="18"/>
        </w:rPr>
        <w:t xml:space="preserve"> </w:t>
      </w:r>
      <w:r w:rsidR="00EB45FE" w:rsidRPr="006247CB">
        <w:rPr>
          <w:bCs/>
          <w:sz w:val="18"/>
          <w:szCs w:val="18"/>
        </w:rPr>
        <w:t xml:space="preserve">Jesse Turley thanks </w:t>
      </w:r>
      <w:r w:rsidR="00EB45FE">
        <w:rPr>
          <w:bCs/>
          <w:sz w:val="18"/>
          <w:szCs w:val="18"/>
        </w:rPr>
        <w:t>Michael Kushner</w:t>
      </w:r>
      <w:r w:rsidR="00EB45FE" w:rsidRPr="006247CB">
        <w:rPr>
          <w:bCs/>
          <w:sz w:val="18"/>
          <w:szCs w:val="18"/>
        </w:rPr>
        <w:t xml:space="preserve"> then asks the Board if they have any questions. </w:t>
      </w:r>
    </w:p>
    <w:p w14:paraId="135167B9" w14:textId="5EC94CDC" w:rsidR="00A806C1" w:rsidRDefault="00EB45FE" w:rsidP="008D648F">
      <w:pPr>
        <w:rPr>
          <w:bCs/>
          <w:sz w:val="18"/>
          <w:szCs w:val="18"/>
        </w:rPr>
      </w:pPr>
      <w:r>
        <w:rPr>
          <w:bCs/>
          <w:sz w:val="18"/>
          <w:szCs w:val="18"/>
        </w:rPr>
        <w:t xml:space="preserve">Vic Hocket asks Michael Kushner if the 200 new jobs will require college degrees, and if they are fresh out of college or more seasoned professionals. Michael replies that they are looking to hire across operations, technology, and </w:t>
      </w:r>
      <w:r>
        <w:rPr>
          <w:bCs/>
          <w:sz w:val="18"/>
          <w:szCs w:val="18"/>
        </w:rPr>
        <w:lastRenderedPageBreak/>
        <w:t xml:space="preserve">operational positions in finance, and are looking to hire out of college through senior positions; basically, the hiring will include all titles across all departments. </w:t>
      </w:r>
    </w:p>
    <w:p w14:paraId="7753B54D" w14:textId="77777777" w:rsidR="00EB45FE" w:rsidRDefault="00EB45FE" w:rsidP="008D648F">
      <w:pPr>
        <w:rPr>
          <w:bCs/>
          <w:sz w:val="18"/>
          <w:szCs w:val="18"/>
        </w:rPr>
      </w:pPr>
    </w:p>
    <w:p w14:paraId="1EDC9A38" w14:textId="1225E842" w:rsidR="00EB45FE" w:rsidRDefault="00EB45FE" w:rsidP="008D648F">
      <w:pPr>
        <w:rPr>
          <w:bCs/>
          <w:sz w:val="18"/>
          <w:szCs w:val="18"/>
        </w:rPr>
      </w:pPr>
      <w:r>
        <w:rPr>
          <w:bCs/>
          <w:sz w:val="18"/>
          <w:szCs w:val="18"/>
        </w:rPr>
        <w:t xml:space="preserve">Jesse Turley invites Lorena Riffo Jenson, Economic Development Director for Salt Lake City, to speak on behalf of Salt Lake City. Although Lorena is on the virtual call, she does not start speaking and Jesse decides to move on to the motion. </w:t>
      </w:r>
    </w:p>
    <w:p w14:paraId="172EF69A" w14:textId="77777777" w:rsidR="00A806C1" w:rsidRDefault="00A806C1" w:rsidP="008D648F">
      <w:pPr>
        <w:rPr>
          <w:bCs/>
          <w:sz w:val="18"/>
          <w:szCs w:val="18"/>
        </w:rPr>
      </w:pPr>
    </w:p>
    <w:p w14:paraId="045BC283" w14:textId="3504E0C0" w:rsidR="008D648F" w:rsidRPr="00F27066" w:rsidRDefault="008D648F" w:rsidP="008D648F">
      <w:pPr>
        <w:rPr>
          <w:bCs/>
          <w:sz w:val="18"/>
          <w:szCs w:val="18"/>
        </w:rPr>
      </w:pPr>
      <w:r w:rsidRPr="00F27066">
        <w:rPr>
          <w:bCs/>
          <w:sz w:val="18"/>
          <w:szCs w:val="18"/>
        </w:rPr>
        <w:t>With no further questions or comments, the motion was read,</w:t>
      </w:r>
      <w:r w:rsidRPr="00F27066">
        <w:rPr>
          <w:sz w:val="18"/>
          <w:szCs w:val="18"/>
        </w:rPr>
        <w:t xml:space="preserve"> and a roll-call vote was taken</w:t>
      </w:r>
      <w:r w:rsidRPr="00F27066">
        <w:rPr>
          <w:bCs/>
          <w:sz w:val="18"/>
          <w:szCs w:val="18"/>
        </w:rPr>
        <w:t xml:space="preserve">. </w:t>
      </w:r>
    </w:p>
    <w:p w14:paraId="4F41DDD3" w14:textId="77777777" w:rsidR="008D648F" w:rsidRPr="00F27066" w:rsidRDefault="008D648F" w:rsidP="008D648F">
      <w:pPr>
        <w:rPr>
          <w:b/>
          <w:sz w:val="18"/>
          <w:szCs w:val="18"/>
          <w:u w:val="single"/>
        </w:rPr>
      </w:pPr>
    </w:p>
    <w:p w14:paraId="2CE7D75F" w14:textId="77777777" w:rsidR="008D648F" w:rsidRPr="00F27066" w:rsidRDefault="008D648F" w:rsidP="008D648F">
      <w:pPr>
        <w:rPr>
          <w:b/>
          <w:sz w:val="18"/>
          <w:szCs w:val="18"/>
        </w:rPr>
      </w:pPr>
      <w:r w:rsidRPr="00F27066">
        <w:rPr>
          <w:b/>
          <w:sz w:val="18"/>
          <w:szCs w:val="18"/>
        </w:rPr>
        <w:t>Proposed Motion</w:t>
      </w:r>
    </w:p>
    <w:p w14:paraId="4CF846E0" w14:textId="5324DA88" w:rsidR="008D648F" w:rsidRPr="00F27066" w:rsidRDefault="008D648F" w:rsidP="008D648F">
      <w:pPr>
        <w:rPr>
          <w:b/>
          <w:sz w:val="18"/>
          <w:szCs w:val="18"/>
        </w:rPr>
      </w:pPr>
      <w:r w:rsidRPr="00F27066">
        <w:rPr>
          <w:b/>
          <w:sz w:val="18"/>
          <w:szCs w:val="18"/>
        </w:rPr>
        <w:t xml:space="preserve">The Governor's Office of Economic Opportunity Board recommends </w:t>
      </w:r>
      <w:r w:rsidR="00A3157E" w:rsidRPr="00F27066">
        <w:rPr>
          <w:b/>
          <w:sz w:val="18"/>
          <w:szCs w:val="18"/>
        </w:rPr>
        <w:t>iCapital, Inc.</w:t>
      </w:r>
      <w:r w:rsidRPr="00F27066">
        <w:rPr>
          <w:b/>
          <w:sz w:val="18"/>
          <w:szCs w:val="18"/>
        </w:rPr>
        <w:t xml:space="preserve">, for an EDTIF post-performance refundable tax incentive. This incentive is not to exceed </w:t>
      </w:r>
      <w:r w:rsidR="00A3157E" w:rsidRPr="00F27066">
        <w:rPr>
          <w:b/>
          <w:sz w:val="18"/>
          <w:szCs w:val="18"/>
        </w:rPr>
        <w:t>7</w:t>
      </w:r>
      <w:r w:rsidRPr="00F27066">
        <w:rPr>
          <w:b/>
          <w:sz w:val="18"/>
          <w:szCs w:val="18"/>
        </w:rPr>
        <w:t xml:space="preserve"> years and a </w:t>
      </w:r>
      <w:r w:rsidR="00A3157E" w:rsidRPr="00F27066">
        <w:rPr>
          <w:b/>
          <w:sz w:val="18"/>
          <w:szCs w:val="18"/>
        </w:rPr>
        <w:t>20</w:t>
      </w:r>
      <w:r w:rsidRPr="00F27066">
        <w:rPr>
          <w:b/>
          <w:sz w:val="18"/>
          <w:szCs w:val="18"/>
        </w:rPr>
        <w:t>% reduction in state tax paid on new state tax revenue above the baseline established for the preceding 12 months. New state revenue is projected to be $</w:t>
      </w:r>
      <w:r w:rsidR="00A3157E" w:rsidRPr="00F27066">
        <w:rPr>
          <w:b/>
          <w:sz w:val="18"/>
          <w:szCs w:val="18"/>
        </w:rPr>
        <w:t>3,686,107</w:t>
      </w:r>
      <w:r w:rsidRPr="00F27066">
        <w:rPr>
          <w:b/>
          <w:sz w:val="18"/>
          <w:szCs w:val="18"/>
        </w:rPr>
        <w:t xml:space="preserve"> over </w:t>
      </w:r>
      <w:r w:rsidR="00A3157E" w:rsidRPr="00F27066">
        <w:rPr>
          <w:b/>
          <w:sz w:val="18"/>
          <w:szCs w:val="18"/>
        </w:rPr>
        <w:t>7</w:t>
      </w:r>
      <w:r w:rsidRPr="00F27066">
        <w:rPr>
          <w:b/>
          <w:sz w:val="18"/>
          <w:szCs w:val="18"/>
        </w:rPr>
        <w:t xml:space="preserve"> years.</w:t>
      </w:r>
    </w:p>
    <w:p w14:paraId="6BC3EE44" w14:textId="30B5FD4D" w:rsidR="008D648F" w:rsidRPr="00F27066" w:rsidRDefault="00F27066" w:rsidP="008D648F">
      <w:pPr>
        <w:rPr>
          <w:b/>
          <w:bCs/>
          <w:sz w:val="18"/>
          <w:szCs w:val="18"/>
        </w:rPr>
      </w:pPr>
      <w:r w:rsidRPr="00F27066">
        <w:rPr>
          <w:b/>
          <w:bCs/>
          <w:color w:val="000000"/>
          <w:sz w:val="18"/>
          <w:szCs w:val="18"/>
        </w:rPr>
        <w:t>Brigham Tom</w:t>
      </w:r>
      <w:r>
        <w:rPr>
          <w:b/>
          <w:bCs/>
          <w:color w:val="000000"/>
          <w:sz w:val="18"/>
          <w:szCs w:val="18"/>
        </w:rPr>
        <w:t>c</w:t>
      </w:r>
      <w:r w:rsidRPr="00F27066">
        <w:rPr>
          <w:b/>
          <w:bCs/>
          <w:color w:val="000000"/>
          <w:sz w:val="18"/>
          <w:szCs w:val="18"/>
        </w:rPr>
        <w:t>o</w:t>
      </w:r>
      <w:r w:rsidR="008D648F" w:rsidRPr="00F27066">
        <w:rPr>
          <w:b/>
          <w:bCs/>
          <w:sz w:val="18"/>
          <w:szCs w:val="18"/>
        </w:rPr>
        <w:t xml:space="preserve"> makes the motion and </w:t>
      </w:r>
      <w:r w:rsidRPr="00F27066">
        <w:rPr>
          <w:b/>
          <w:bCs/>
          <w:color w:val="000000"/>
          <w:sz w:val="18"/>
          <w:szCs w:val="18"/>
        </w:rPr>
        <w:t>Geri Gamber</w:t>
      </w:r>
      <w:r w:rsidR="008D648F" w:rsidRPr="00F27066">
        <w:rPr>
          <w:b/>
          <w:bCs/>
          <w:sz w:val="18"/>
          <w:szCs w:val="18"/>
        </w:rPr>
        <w:t xml:space="preserve"> seconds. </w:t>
      </w:r>
      <w:r w:rsidR="00C76B3B" w:rsidRPr="00F27066">
        <w:rPr>
          <w:b/>
          <w:bCs/>
          <w:sz w:val="18"/>
          <w:szCs w:val="18"/>
        </w:rPr>
        <w:t xml:space="preserve">Aye votes were recorded from </w:t>
      </w:r>
      <w:r w:rsidR="00C76B3B" w:rsidRPr="00F27066">
        <w:rPr>
          <w:b/>
          <w:bCs/>
          <w:color w:val="000000"/>
          <w:sz w:val="18"/>
          <w:szCs w:val="18"/>
        </w:rPr>
        <w:t xml:space="preserve">Carine Clark, Jesse Turley, Geri Gamber, Vic Hockett, Clint Morris, and Brigham Tomco. </w:t>
      </w:r>
      <w:r w:rsidR="00C76B3B" w:rsidRPr="00F27066">
        <w:rPr>
          <w:b/>
          <w:bCs/>
          <w:sz w:val="18"/>
          <w:szCs w:val="18"/>
        </w:rPr>
        <w:t>No nay votes were recorded, and the motion passed.</w:t>
      </w:r>
    </w:p>
    <w:p w14:paraId="5698A050" w14:textId="77777777" w:rsidR="008D648F" w:rsidRPr="00F27066" w:rsidRDefault="008D648F" w:rsidP="008D648F">
      <w:pPr>
        <w:rPr>
          <w:sz w:val="18"/>
          <w:szCs w:val="18"/>
        </w:rPr>
      </w:pPr>
    </w:p>
    <w:p w14:paraId="384AEF69" w14:textId="77777777" w:rsidR="008D648F" w:rsidRDefault="008D648F" w:rsidP="008D648F">
      <w:pPr>
        <w:rPr>
          <w:sz w:val="18"/>
          <w:szCs w:val="18"/>
        </w:rPr>
      </w:pPr>
      <w:r w:rsidRPr="00F27066">
        <w:rPr>
          <w:sz w:val="18"/>
          <w:szCs w:val="18"/>
        </w:rPr>
        <w:t>Congratulations were given for the successful approval of the company’s EDTIF.</w:t>
      </w:r>
    </w:p>
    <w:p w14:paraId="6CFD8886" w14:textId="77777777" w:rsidR="00F85637" w:rsidRDefault="00F85637" w:rsidP="008D648F">
      <w:pPr>
        <w:rPr>
          <w:sz w:val="18"/>
          <w:szCs w:val="18"/>
        </w:rPr>
      </w:pPr>
    </w:p>
    <w:p w14:paraId="129AF5CA" w14:textId="4D01B333" w:rsidR="00F85637" w:rsidRPr="006F1C60" w:rsidRDefault="00F85637" w:rsidP="008D648F">
      <w:pPr>
        <w:rPr>
          <w:bCs/>
          <w:sz w:val="18"/>
          <w:szCs w:val="18"/>
        </w:rPr>
      </w:pPr>
      <w:r>
        <w:rPr>
          <w:sz w:val="18"/>
          <w:szCs w:val="18"/>
        </w:rPr>
        <w:t xml:space="preserve">Lorena Riffo Jenson states she is sorry for not being available a moment ago but would like to speak for a minute. Lorena </w:t>
      </w:r>
      <w:r>
        <w:rPr>
          <w:bCs/>
          <w:sz w:val="18"/>
          <w:szCs w:val="18"/>
        </w:rPr>
        <w:t>expresses</w:t>
      </w:r>
      <w:r w:rsidRPr="006247CB">
        <w:rPr>
          <w:bCs/>
          <w:sz w:val="18"/>
          <w:szCs w:val="18"/>
        </w:rPr>
        <w:t xml:space="preserve"> support for the company and project on behalf of </w:t>
      </w:r>
      <w:r>
        <w:rPr>
          <w:bCs/>
          <w:sz w:val="18"/>
          <w:szCs w:val="18"/>
        </w:rPr>
        <w:t>Salt Lake</w:t>
      </w:r>
      <w:r w:rsidRPr="006247CB">
        <w:rPr>
          <w:bCs/>
          <w:sz w:val="18"/>
          <w:szCs w:val="18"/>
        </w:rPr>
        <w:t xml:space="preserve"> City. </w:t>
      </w:r>
    </w:p>
    <w:p w14:paraId="2DCF5A86" w14:textId="77777777" w:rsidR="008D648F" w:rsidRPr="00F27066" w:rsidRDefault="008D648F" w:rsidP="008D648F">
      <w:pPr>
        <w:rPr>
          <w:b/>
          <w:sz w:val="18"/>
          <w:szCs w:val="18"/>
        </w:rPr>
      </w:pPr>
    </w:p>
    <w:p w14:paraId="06D0962F" w14:textId="77777777" w:rsidR="008D648F" w:rsidRPr="007C6AFD" w:rsidRDefault="008D648F" w:rsidP="008D648F">
      <w:pPr>
        <w:rPr>
          <w:sz w:val="18"/>
          <w:szCs w:val="18"/>
        </w:rPr>
      </w:pPr>
      <w:r w:rsidRPr="00F27066">
        <w:rPr>
          <w:sz w:val="18"/>
          <w:szCs w:val="18"/>
        </w:rPr>
        <w:t>Representatives from the companies were excused.</w:t>
      </w:r>
    </w:p>
    <w:p w14:paraId="4062ACDB" w14:textId="77777777" w:rsidR="006F1C60" w:rsidRDefault="006F1C60" w:rsidP="008B419B">
      <w:pPr>
        <w:rPr>
          <w:b/>
          <w:sz w:val="18"/>
          <w:szCs w:val="18"/>
          <w:u w:val="single"/>
        </w:rPr>
      </w:pPr>
    </w:p>
    <w:p w14:paraId="2B52348C" w14:textId="77777777" w:rsidR="002B7398" w:rsidRPr="007C6AFD" w:rsidRDefault="002B7398" w:rsidP="008B419B">
      <w:pPr>
        <w:rPr>
          <w:b/>
          <w:sz w:val="18"/>
          <w:szCs w:val="18"/>
          <w:u w:val="single"/>
        </w:rPr>
      </w:pPr>
    </w:p>
    <w:p w14:paraId="3C3E5D1E" w14:textId="77777777" w:rsidR="00C90AAB" w:rsidRDefault="00C90AAB" w:rsidP="008B419B">
      <w:pPr>
        <w:rPr>
          <w:b/>
          <w:sz w:val="18"/>
          <w:szCs w:val="18"/>
          <w:u w:val="single"/>
        </w:rPr>
      </w:pPr>
    </w:p>
    <w:p w14:paraId="40F34FF9" w14:textId="743BFBF8" w:rsidR="008B419B" w:rsidRPr="007C6AFD" w:rsidRDefault="00A806C1" w:rsidP="008B419B">
      <w:pPr>
        <w:rPr>
          <w:b/>
          <w:sz w:val="18"/>
          <w:szCs w:val="18"/>
          <w:u w:val="single"/>
        </w:rPr>
      </w:pPr>
      <w:r>
        <w:rPr>
          <w:b/>
          <w:sz w:val="18"/>
          <w:szCs w:val="18"/>
          <w:u w:val="single"/>
        </w:rPr>
        <w:t>Utah Inland Port Authority (UIPA)</w:t>
      </w:r>
      <w:r w:rsidR="00671A19" w:rsidRPr="007C6AFD">
        <w:rPr>
          <w:b/>
          <w:sz w:val="18"/>
          <w:szCs w:val="18"/>
          <w:u w:val="single"/>
        </w:rPr>
        <w:t xml:space="preserve"> Update</w:t>
      </w:r>
    </w:p>
    <w:p w14:paraId="7491B662" w14:textId="77777777" w:rsidR="00140FC9" w:rsidRDefault="00140FC9" w:rsidP="00671A19">
      <w:pPr>
        <w:rPr>
          <w:sz w:val="18"/>
          <w:szCs w:val="18"/>
        </w:rPr>
      </w:pPr>
    </w:p>
    <w:p w14:paraId="1881D8E0" w14:textId="3755E07C" w:rsidR="00A806C1" w:rsidRDefault="006F1C60" w:rsidP="00671A19">
      <w:pPr>
        <w:rPr>
          <w:sz w:val="18"/>
          <w:szCs w:val="18"/>
        </w:rPr>
      </w:pPr>
      <w:r>
        <w:rPr>
          <w:sz w:val="18"/>
          <w:szCs w:val="18"/>
        </w:rPr>
        <w:t xml:space="preserve">Carine Clark confirms that the UIPA team is </w:t>
      </w:r>
      <w:r w:rsidR="00C90AAB">
        <w:rPr>
          <w:sz w:val="18"/>
          <w:szCs w:val="18"/>
        </w:rPr>
        <w:t>present,</w:t>
      </w:r>
      <w:r>
        <w:rPr>
          <w:sz w:val="18"/>
          <w:szCs w:val="18"/>
        </w:rPr>
        <w:t xml:space="preserve"> including Ben Hart, Executive Director of the UIPA, who will be giving a presentation to the committee regarding the UIPA and its progress.</w:t>
      </w:r>
      <w:r w:rsidR="009223CD">
        <w:rPr>
          <w:sz w:val="18"/>
          <w:szCs w:val="18"/>
        </w:rPr>
        <w:t xml:space="preserve"> Ben Hart presents a slide deck entitled, ‘State of the Port’, while giving the presentation</w:t>
      </w:r>
      <w:r w:rsidR="00637C94">
        <w:rPr>
          <w:sz w:val="18"/>
          <w:szCs w:val="18"/>
        </w:rPr>
        <w:t xml:space="preserve"> that includes UIPA’s core objectives, current project areas, development strategies, and environmental sustainability.</w:t>
      </w:r>
    </w:p>
    <w:p w14:paraId="27587551" w14:textId="77777777" w:rsidR="00637C94" w:rsidRDefault="00637C94" w:rsidP="00671A19">
      <w:pPr>
        <w:rPr>
          <w:sz w:val="18"/>
          <w:szCs w:val="18"/>
        </w:rPr>
      </w:pPr>
    </w:p>
    <w:p w14:paraId="266B49EE" w14:textId="30884A6E" w:rsidR="00637C94" w:rsidRPr="00AA5F6A" w:rsidRDefault="00637C94" w:rsidP="00671A19">
      <w:pPr>
        <w:rPr>
          <w:sz w:val="18"/>
          <w:szCs w:val="18"/>
        </w:rPr>
      </w:pPr>
      <w:r>
        <w:rPr>
          <w:sz w:val="18"/>
          <w:szCs w:val="18"/>
        </w:rPr>
        <w:t xml:space="preserve">After the presentation, Ben Hart asks the Board if they have any questions. Carine Clark comments on how much work UIPA has accomplished. Jesse Turley comments that he would like to meet with Ben Hart and discuss public and private partnerships. </w:t>
      </w:r>
      <w:r w:rsidRPr="00AA5F6A">
        <w:rPr>
          <w:sz w:val="18"/>
          <w:szCs w:val="18"/>
        </w:rPr>
        <w:t>Vic Hockett</w:t>
      </w:r>
      <w:r w:rsidR="00AA5F6A">
        <w:rPr>
          <w:sz w:val="18"/>
          <w:szCs w:val="18"/>
        </w:rPr>
        <w:t xml:space="preserve"> comments on how important UIPA is for manufacturers are brought into the state, and that the idea of transportation independence is huge. </w:t>
      </w:r>
      <w:r w:rsidR="00140FC9">
        <w:rPr>
          <w:sz w:val="18"/>
          <w:szCs w:val="18"/>
        </w:rPr>
        <w:t xml:space="preserve">Vic congratulates Ben on the accomplishments, and Ben replies that it could not be done without GOEO. </w:t>
      </w:r>
    </w:p>
    <w:p w14:paraId="1AACF24F" w14:textId="77777777" w:rsidR="00A806C1" w:rsidRPr="00AA5F6A" w:rsidRDefault="00A806C1" w:rsidP="00671A19">
      <w:pPr>
        <w:rPr>
          <w:b/>
          <w:sz w:val="18"/>
          <w:szCs w:val="18"/>
          <w:u w:val="single"/>
        </w:rPr>
      </w:pPr>
    </w:p>
    <w:p w14:paraId="29082769" w14:textId="0F100309" w:rsidR="00F32FEC" w:rsidRPr="00AA5F6A" w:rsidRDefault="00CF26B9" w:rsidP="00CF26B9">
      <w:pPr>
        <w:rPr>
          <w:b/>
          <w:sz w:val="18"/>
          <w:szCs w:val="18"/>
          <w:u w:val="single"/>
        </w:rPr>
      </w:pPr>
      <w:r w:rsidRPr="00AA5F6A">
        <w:rPr>
          <w:b/>
          <w:sz w:val="18"/>
          <w:szCs w:val="18"/>
          <w:u w:val="single"/>
        </w:rPr>
        <w:t>GOEO Update</w:t>
      </w:r>
      <w:r w:rsidR="00BC7E2C" w:rsidRPr="00AA5F6A">
        <w:rPr>
          <w:b/>
          <w:sz w:val="18"/>
          <w:szCs w:val="18"/>
          <w:u w:val="single"/>
        </w:rPr>
        <w:t>s</w:t>
      </w:r>
    </w:p>
    <w:p w14:paraId="72311E11" w14:textId="77777777" w:rsidR="00140FC9" w:rsidRDefault="00140FC9" w:rsidP="00CF26B9">
      <w:pPr>
        <w:rPr>
          <w:bCs/>
          <w:sz w:val="18"/>
          <w:szCs w:val="18"/>
        </w:rPr>
      </w:pPr>
    </w:p>
    <w:p w14:paraId="4CD58C8E" w14:textId="1C0CAE4E" w:rsidR="001F04B6" w:rsidRDefault="00140FC9" w:rsidP="00CF26B9">
      <w:pPr>
        <w:rPr>
          <w:bCs/>
          <w:sz w:val="18"/>
          <w:szCs w:val="18"/>
        </w:rPr>
      </w:pPr>
      <w:r>
        <w:rPr>
          <w:bCs/>
          <w:sz w:val="18"/>
          <w:szCs w:val="18"/>
        </w:rPr>
        <w:t xml:space="preserve">Jim Grover states that he spoke with Jefferson Moss about what updates to give the Board, and they decided to share that this day, June 12, 2025, is the first nonstop flight from Salt Lake City to Seoul, South Korea. </w:t>
      </w:r>
    </w:p>
    <w:p w14:paraId="2068F067" w14:textId="77777777" w:rsidR="002B7398" w:rsidRDefault="002B7398" w:rsidP="00CF26B9">
      <w:pPr>
        <w:rPr>
          <w:bCs/>
          <w:sz w:val="18"/>
          <w:szCs w:val="18"/>
        </w:rPr>
      </w:pPr>
    </w:p>
    <w:p w14:paraId="206EE5AE" w14:textId="6C531686" w:rsidR="002B7398" w:rsidRDefault="002B7398" w:rsidP="00CF26B9">
      <w:pPr>
        <w:rPr>
          <w:bCs/>
          <w:sz w:val="18"/>
          <w:szCs w:val="18"/>
        </w:rPr>
      </w:pPr>
      <w:r>
        <w:rPr>
          <w:bCs/>
          <w:sz w:val="18"/>
          <w:szCs w:val="18"/>
        </w:rPr>
        <w:t xml:space="preserve">Jim states there are two events happening next week to share with the Board. Fortem Technologies is having their HQ grand opening the following week, and if any Board members want to attend, they can let Jim Grover or Kelly Akins know. Lakeshore Learning is having their grand opening event next week as well, and the GOEO team can give more details if any Board members want to attend. </w:t>
      </w:r>
    </w:p>
    <w:p w14:paraId="38903FA5" w14:textId="77777777" w:rsidR="002B7398" w:rsidRDefault="002B7398" w:rsidP="00CF26B9">
      <w:pPr>
        <w:rPr>
          <w:bCs/>
          <w:sz w:val="18"/>
          <w:szCs w:val="18"/>
        </w:rPr>
      </w:pPr>
    </w:p>
    <w:p w14:paraId="73763330" w14:textId="090AC586" w:rsidR="002B7398" w:rsidRPr="00AA5F6A" w:rsidRDefault="002B7398" w:rsidP="00CF26B9">
      <w:pPr>
        <w:rPr>
          <w:bCs/>
          <w:sz w:val="18"/>
          <w:szCs w:val="18"/>
        </w:rPr>
      </w:pPr>
      <w:r>
        <w:rPr>
          <w:bCs/>
          <w:sz w:val="18"/>
          <w:szCs w:val="18"/>
        </w:rPr>
        <w:t xml:space="preserve">In conclusion, Jim Grover states that Jefferson Moss wishes he could attend this meeting but will attend Board meetings in the future. Jim explains that Jefferson is currently responsible for his new role at GOEO and still has obligations to USHI (Utah System of Higher Education, but Jeffersons energy will be able to be more focused with GOEO in the upcoming weeks. </w:t>
      </w:r>
    </w:p>
    <w:p w14:paraId="32F7E4BF" w14:textId="77777777" w:rsidR="00A806C1" w:rsidRPr="00AA5F6A" w:rsidRDefault="00A806C1" w:rsidP="00CF26B9">
      <w:pPr>
        <w:rPr>
          <w:bCs/>
          <w:sz w:val="18"/>
          <w:szCs w:val="18"/>
        </w:rPr>
      </w:pPr>
    </w:p>
    <w:p w14:paraId="042A0029" w14:textId="57C38E59" w:rsidR="00F32FEC" w:rsidRPr="00AA5F6A" w:rsidRDefault="001F04B6" w:rsidP="00CF26B9">
      <w:pPr>
        <w:rPr>
          <w:bCs/>
          <w:sz w:val="18"/>
          <w:szCs w:val="18"/>
        </w:rPr>
      </w:pPr>
      <w:r w:rsidRPr="00AA5F6A">
        <w:rPr>
          <w:bCs/>
          <w:sz w:val="18"/>
          <w:szCs w:val="18"/>
        </w:rPr>
        <w:t>Carine Clark</w:t>
      </w:r>
      <w:r w:rsidR="0088413F" w:rsidRPr="00AA5F6A">
        <w:rPr>
          <w:bCs/>
          <w:sz w:val="18"/>
          <w:szCs w:val="18"/>
        </w:rPr>
        <w:t xml:space="preserve"> asks the Board members if they have any questions. With no questions or comments, the Board meeting is adjourned. </w:t>
      </w:r>
    </w:p>
    <w:p w14:paraId="4E8A59A2" w14:textId="77777777" w:rsidR="00435054" w:rsidRPr="00AA5F6A" w:rsidRDefault="00435054">
      <w:pPr>
        <w:rPr>
          <w:b/>
          <w:sz w:val="18"/>
          <w:szCs w:val="18"/>
        </w:rPr>
      </w:pPr>
    </w:p>
    <w:p w14:paraId="4FAEEED3" w14:textId="2D180010" w:rsidR="00FE72A4" w:rsidRDefault="00F724D9">
      <w:pPr>
        <w:rPr>
          <w:b/>
          <w:sz w:val="18"/>
          <w:szCs w:val="18"/>
        </w:rPr>
      </w:pPr>
      <w:r w:rsidRPr="00AA5F6A">
        <w:rPr>
          <w:b/>
          <w:sz w:val="18"/>
          <w:szCs w:val="18"/>
        </w:rPr>
        <w:t>Meeting Adjourned</w:t>
      </w:r>
      <w:r>
        <w:rPr>
          <w:b/>
          <w:sz w:val="18"/>
          <w:szCs w:val="18"/>
        </w:rPr>
        <w:t xml:space="preserve">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10678E8"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376733">
            <w:rPr>
              <w:rFonts w:ascii="Cambria" w:eastAsia="Cambria" w:hAnsi="Cambria" w:cs="Cambria"/>
              <w:b/>
              <w:color w:val="000000"/>
              <w:sz w:val="36"/>
              <w:szCs w:val="36"/>
            </w:rPr>
            <w:t>5</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115156">
    <w:abstractNumId w:val="0"/>
  </w:num>
  <w:num w:numId="2" w16cid:durableId="1008674620">
    <w:abstractNumId w:val="2"/>
  </w:num>
  <w:num w:numId="3" w16cid:durableId="80145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4823"/>
    <w:rsid w:val="00004890"/>
    <w:rsid w:val="0001324F"/>
    <w:rsid w:val="00016969"/>
    <w:rsid w:val="00026CD7"/>
    <w:rsid w:val="00030697"/>
    <w:rsid w:val="00031121"/>
    <w:rsid w:val="00033423"/>
    <w:rsid w:val="0004538D"/>
    <w:rsid w:val="0005209F"/>
    <w:rsid w:val="00052AC9"/>
    <w:rsid w:val="00054CF4"/>
    <w:rsid w:val="00056C1D"/>
    <w:rsid w:val="0006308A"/>
    <w:rsid w:val="00063F88"/>
    <w:rsid w:val="0006532D"/>
    <w:rsid w:val="000666F2"/>
    <w:rsid w:val="000668C5"/>
    <w:rsid w:val="00066C55"/>
    <w:rsid w:val="00077D09"/>
    <w:rsid w:val="0008274D"/>
    <w:rsid w:val="00084217"/>
    <w:rsid w:val="00085951"/>
    <w:rsid w:val="0008713B"/>
    <w:rsid w:val="000A106E"/>
    <w:rsid w:val="000A36C9"/>
    <w:rsid w:val="000A6777"/>
    <w:rsid w:val="000A7BA8"/>
    <w:rsid w:val="000B0E01"/>
    <w:rsid w:val="000B17C8"/>
    <w:rsid w:val="000B2767"/>
    <w:rsid w:val="000B7B9B"/>
    <w:rsid w:val="000C061E"/>
    <w:rsid w:val="000C5CD0"/>
    <w:rsid w:val="000E21CA"/>
    <w:rsid w:val="000E40E4"/>
    <w:rsid w:val="000E562F"/>
    <w:rsid w:val="000E6AB2"/>
    <w:rsid w:val="000E6F46"/>
    <w:rsid w:val="000F750C"/>
    <w:rsid w:val="001065A8"/>
    <w:rsid w:val="00106CB6"/>
    <w:rsid w:val="0011662A"/>
    <w:rsid w:val="001200B7"/>
    <w:rsid w:val="00121A4E"/>
    <w:rsid w:val="001229E7"/>
    <w:rsid w:val="0012506C"/>
    <w:rsid w:val="00125B20"/>
    <w:rsid w:val="00126380"/>
    <w:rsid w:val="00133338"/>
    <w:rsid w:val="00140FC9"/>
    <w:rsid w:val="0014141E"/>
    <w:rsid w:val="00142621"/>
    <w:rsid w:val="00142974"/>
    <w:rsid w:val="00145785"/>
    <w:rsid w:val="001679C3"/>
    <w:rsid w:val="00171968"/>
    <w:rsid w:val="0017222B"/>
    <w:rsid w:val="00174A99"/>
    <w:rsid w:val="001800C1"/>
    <w:rsid w:val="001801A6"/>
    <w:rsid w:val="00187E69"/>
    <w:rsid w:val="00190F66"/>
    <w:rsid w:val="00191617"/>
    <w:rsid w:val="00191CE5"/>
    <w:rsid w:val="001956EF"/>
    <w:rsid w:val="001C0229"/>
    <w:rsid w:val="001C0DFA"/>
    <w:rsid w:val="001C5B9F"/>
    <w:rsid w:val="001C796F"/>
    <w:rsid w:val="001D09B4"/>
    <w:rsid w:val="001D7F54"/>
    <w:rsid w:val="001F04B6"/>
    <w:rsid w:val="001F1D73"/>
    <w:rsid w:val="001F2BC6"/>
    <w:rsid w:val="001F3805"/>
    <w:rsid w:val="001F6E11"/>
    <w:rsid w:val="0020569A"/>
    <w:rsid w:val="00207B99"/>
    <w:rsid w:val="0021385A"/>
    <w:rsid w:val="00220811"/>
    <w:rsid w:val="0022120E"/>
    <w:rsid w:val="002257F5"/>
    <w:rsid w:val="00231A34"/>
    <w:rsid w:val="00242241"/>
    <w:rsid w:val="00243569"/>
    <w:rsid w:val="00260CD9"/>
    <w:rsid w:val="00260E18"/>
    <w:rsid w:val="002633BD"/>
    <w:rsid w:val="00265FF0"/>
    <w:rsid w:val="002700F4"/>
    <w:rsid w:val="00271A99"/>
    <w:rsid w:val="00274223"/>
    <w:rsid w:val="00284EFD"/>
    <w:rsid w:val="00286DE0"/>
    <w:rsid w:val="002917A7"/>
    <w:rsid w:val="002A761E"/>
    <w:rsid w:val="002A7EBD"/>
    <w:rsid w:val="002B0ECB"/>
    <w:rsid w:val="002B19BE"/>
    <w:rsid w:val="002B1C0C"/>
    <w:rsid w:val="002B7398"/>
    <w:rsid w:val="002C1D40"/>
    <w:rsid w:val="002C3820"/>
    <w:rsid w:val="002D2744"/>
    <w:rsid w:val="002D4A62"/>
    <w:rsid w:val="002D55C9"/>
    <w:rsid w:val="002E1B53"/>
    <w:rsid w:val="002E5BEE"/>
    <w:rsid w:val="002F00CB"/>
    <w:rsid w:val="002F2266"/>
    <w:rsid w:val="002F4758"/>
    <w:rsid w:val="002F4792"/>
    <w:rsid w:val="002F7AD3"/>
    <w:rsid w:val="003056A2"/>
    <w:rsid w:val="00315A48"/>
    <w:rsid w:val="00317DBD"/>
    <w:rsid w:val="00322E0C"/>
    <w:rsid w:val="003252CE"/>
    <w:rsid w:val="0032574E"/>
    <w:rsid w:val="003257CC"/>
    <w:rsid w:val="00332BDF"/>
    <w:rsid w:val="003420DF"/>
    <w:rsid w:val="00343B0B"/>
    <w:rsid w:val="00345108"/>
    <w:rsid w:val="003468C4"/>
    <w:rsid w:val="00350EB0"/>
    <w:rsid w:val="00353BA5"/>
    <w:rsid w:val="00370240"/>
    <w:rsid w:val="00373E9A"/>
    <w:rsid w:val="00376733"/>
    <w:rsid w:val="00383DD7"/>
    <w:rsid w:val="00385D49"/>
    <w:rsid w:val="003919CD"/>
    <w:rsid w:val="0039585B"/>
    <w:rsid w:val="003A262B"/>
    <w:rsid w:val="003A3D8E"/>
    <w:rsid w:val="003A640C"/>
    <w:rsid w:val="003B11AA"/>
    <w:rsid w:val="003C64F3"/>
    <w:rsid w:val="003D42C9"/>
    <w:rsid w:val="003E64B3"/>
    <w:rsid w:val="003E7A2E"/>
    <w:rsid w:val="003F6E8A"/>
    <w:rsid w:val="003F7B94"/>
    <w:rsid w:val="00404FDF"/>
    <w:rsid w:val="004074FA"/>
    <w:rsid w:val="00424353"/>
    <w:rsid w:val="00431A9B"/>
    <w:rsid w:val="004326A6"/>
    <w:rsid w:val="00435054"/>
    <w:rsid w:val="00440082"/>
    <w:rsid w:val="004411A2"/>
    <w:rsid w:val="00444B34"/>
    <w:rsid w:val="0045248E"/>
    <w:rsid w:val="0045267C"/>
    <w:rsid w:val="00456CE0"/>
    <w:rsid w:val="00457BA3"/>
    <w:rsid w:val="0046354F"/>
    <w:rsid w:val="00464134"/>
    <w:rsid w:val="004657FB"/>
    <w:rsid w:val="00476617"/>
    <w:rsid w:val="0048244C"/>
    <w:rsid w:val="0048463B"/>
    <w:rsid w:val="00485A1C"/>
    <w:rsid w:val="0049125B"/>
    <w:rsid w:val="004927F7"/>
    <w:rsid w:val="00492BF8"/>
    <w:rsid w:val="00492F88"/>
    <w:rsid w:val="004A0676"/>
    <w:rsid w:val="004A128F"/>
    <w:rsid w:val="004B249F"/>
    <w:rsid w:val="004B2B88"/>
    <w:rsid w:val="004B5966"/>
    <w:rsid w:val="004B77FD"/>
    <w:rsid w:val="004C2B4A"/>
    <w:rsid w:val="004C3D98"/>
    <w:rsid w:val="004D2A42"/>
    <w:rsid w:val="004D7184"/>
    <w:rsid w:val="004E01D6"/>
    <w:rsid w:val="004E16BE"/>
    <w:rsid w:val="004E3BB9"/>
    <w:rsid w:val="004E3BC5"/>
    <w:rsid w:val="00501D0D"/>
    <w:rsid w:val="00502276"/>
    <w:rsid w:val="005047EC"/>
    <w:rsid w:val="0050608B"/>
    <w:rsid w:val="00515953"/>
    <w:rsid w:val="0051752E"/>
    <w:rsid w:val="005178F9"/>
    <w:rsid w:val="00523E2F"/>
    <w:rsid w:val="0052474E"/>
    <w:rsid w:val="00540A74"/>
    <w:rsid w:val="00541C89"/>
    <w:rsid w:val="005475D9"/>
    <w:rsid w:val="00547ABA"/>
    <w:rsid w:val="005545E9"/>
    <w:rsid w:val="005642B3"/>
    <w:rsid w:val="00564639"/>
    <w:rsid w:val="00565088"/>
    <w:rsid w:val="0056672F"/>
    <w:rsid w:val="00567714"/>
    <w:rsid w:val="005715D6"/>
    <w:rsid w:val="005748E7"/>
    <w:rsid w:val="005878F5"/>
    <w:rsid w:val="005B69C3"/>
    <w:rsid w:val="005C1153"/>
    <w:rsid w:val="005C1A7D"/>
    <w:rsid w:val="005C2AC0"/>
    <w:rsid w:val="005C2DE6"/>
    <w:rsid w:val="005C4825"/>
    <w:rsid w:val="005C4DC8"/>
    <w:rsid w:val="005D3FCB"/>
    <w:rsid w:val="005D6049"/>
    <w:rsid w:val="005D609C"/>
    <w:rsid w:val="005E42EB"/>
    <w:rsid w:val="005E4D5A"/>
    <w:rsid w:val="005E6AFF"/>
    <w:rsid w:val="005F32EE"/>
    <w:rsid w:val="005F3A43"/>
    <w:rsid w:val="00600FDB"/>
    <w:rsid w:val="00602AE8"/>
    <w:rsid w:val="00603961"/>
    <w:rsid w:val="006159A8"/>
    <w:rsid w:val="006247CB"/>
    <w:rsid w:val="00624FF3"/>
    <w:rsid w:val="0062595C"/>
    <w:rsid w:val="0063325F"/>
    <w:rsid w:val="006340EF"/>
    <w:rsid w:val="006366CC"/>
    <w:rsid w:val="006379D9"/>
    <w:rsid w:val="00637C94"/>
    <w:rsid w:val="00640060"/>
    <w:rsid w:val="00646D0C"/>
    <w:rsid w:val="00647261"/>
    <w:rsid w:val="006577C8"/>
    <w:rsid w:val="006629FF"/>
    <w:rsid w:val="00663E2A"/>
    <w:rsid w:val="006656E5"/>
    <w:rsid w:val="006674CA"/>
    <w:rsid w:val="00671A19"/>
    <w:rsid w:val="00675BFA"/>
    <w:rsid w:val="00676E1A"/>
    <w:rsid w:val="00682360"/>
    <w:rsid w:val="006847B2"/>
    <w:rsid w:val="00692314"/>
    <w:rsid w:val="0069453C"/>
    <w:rsid w:val="006A5622"/>
    <w:rsid w:val="006B4294"/>
    <w:rsid w:val="006C1BF5"/>
    <w:rsid w:val="006C7185"/>
    <w:rsid w:val="006D0BAD"/>
    <w:rsid w:val="006D114B"/>
    <w:rsid w:val="006D449E"/>
    <w:rsid w:val="006E214C"/>
    <w:rsid w:val="006E2A3E"/>
    <w:rsid w:val="006E2E6B"/>
    <w:rsid w:val="006E73CF"/>
    <w:rsid w:val="006F1C60"/>
    <w:rsid w:val="006F28DB"/>
    <w:rsid w:val="006F6C80"/>
    <w:rsid w:val="006F6EA4"/>
    <w:rsid w:val="00705FB8"/>
    <w:rsid w:val="00711E1A"/>
    <w:rsid w:val="007131FF"/>
    <w:rsid w:val="007202D0"/>
    <w:rsid w:val="00721D65"/>
    <w:rsid w:val="007273BE"/>
    <w:rsid w:val="007350C9"/>
    <w:rsid w:val="00736A21"/>
    <w:rsid w:val="00745CB4"/>
    <w:rsid w:val="00747DAD"/>
    <w:rsid w:val="00756274"/>
    <w:rsid w:val="00762257"/>
    <w:rsid w:val="00767C54"/>
    <w:rsid w:val="0077045B"/>
    <w:rsid w:val="00770F7C"/>
    <w:rsid w:val="007711C4"/>
    <w:rsid w:val="00772508"/>
    <w:rsid w:val="00774BD0"/>
    <w:rsid w:val="007750F9"/>
    <w:rsid w:val="00775DE4"/>
    <w:rsid w:val="00783EA0"/>
    <w:rsid w:val="00790161"/>
    <w:rsid w:val="00794E2A"/>
    <w:rsid w:val="007A3B58"/>
    <w:rsid w:val="007A55DF"/>
    <w:rsid w:val="007B01F7"/>
    <w:rsid w:val="007B0465"/>
    <w:rsid w:val="007B58BD"/>
    <w:rsid w:val="007C6AFD"/>
    <w:rsid w:val="007D2DF6"/>
    <w:rsid w:val="007D3702"/>
    <w:rsid w:val="007E117A"/>
    <w:rsid w:val="007F036C"/>
    <w:rsid w:val="00801F3E"/>
    <w:rsid w:val="00802F3D"/>
    <w:rsid w:val="0081433F"/>
    <w:rsid w:val="008149AB"/>
    <w:rsid w:val="00816C4C"/>
    <w:rsid w:val="0082357F"/>
    <w:rsid w:val="008309EE"/>
    <w:rsid w:val="008358B6"/>
    <w:rsid w:val="008362E6"/>
    <w:rsid w:val="00837D9E"/>
    <w:rsid w:val="00844C11"/>
    <w:rsid w:val="00857E04"/>
    <w:rsid w:val="0086042F"/>
    <w:rsid w:val="008652A2"/>
    <w:rsid w:val="00872439"/>
    <w:rsid w:val="00874857"/>
    <w:rsid w:val="00875D0A"/>
    <w:rsid w:val="008767E7"/>
    <w:rsid w:val="00876A98"/>
    <w:rsid w:val="00877337"/>
    <w:rsid w:val="0088413F"/>
    <w:rsid w:val="00885B1E"/>
    <w:rsid w:val="00885E24"/>
    <w:rsid w:val="00892D3B"/>
    <w:rsid w:val="008953BD"/>
    <w:rsid w:val="00897218"/>
    <w:rsid w:val="008A27DC"/>
    <w:rsid w:val="008B419B"/>
    <w:rsid w:val="008B7B3A"/>
    <w:rsid w:val="008C1B39"/>
    <w:rsid w:val="008C1F05"/>
    <w:rsid w:val="008C4DA6"/>
    <w:rsid w:val="008C6E38"/>
    <w:rsid w:val="008D0C98"/>
    <w:rsid w:val="008D635E"/>
    <w:rsid w:val="008D648F"/>
    <w:rsid w:val="008E04F1"/>
    <w:rsid w:val="008F143B"/>
    <w:rsid w:val="008F384E"/>
    <w:rsid w:val="009069A0"/>
    <w:rsid w:val="00907BA6"/>
    <w:rsid w:val="00910773"/>
    <w:rsid w:val="00910D1C"/>
    <w:rsid w:val="009210A2"/>
    <w:rsid w:val="009223CD"/>
    <w:rsid w:val="009260AF"/>
    <w:rsid w:val="00930352"/>
    <w:rsid w:val="009336F4"/>
    <w:rsid w:val="00960566"/>
    <w:rsid w:val="00964980"/>
    <w:rsid w:val="009677BB"/>
    <w:rsid w:val="009706EA"/>
    <w:rsid w:val="00972CF1"/>
    <w:rsid w:val="00973AD7"/>
    <w:rsid w:val="00974EFF"/>
    <w:rsid w:val="00991E1B"/>
    <w:rsid w:val="00992485"/>
    <w:rsid w:val="009941B0"/>
    <w:rsid w:val="009957D1"/>
    <w:rsid w:val="00997B9E"/>
    <w:rsid w:val="009A17CA"/>
    <w:rsid w:val="009B1384"/>
    <w:rsid w:val="009B7C9F"/>
    <w:rsid w:val="009C756E"/>
    <w:rsid w:val="009F34F5"/>
    <w:rsid w:val="009F7CB7"/>
    <w:rsid w:val="00A016A7"/>
    <w:rsid w:val="00A03A83"/>
    <w:rsid w:val="00A07691"/>
    <w:rsid w:val="00A13833"/>
    <w:rsid w:val="00A15C2B"/>
    <w:rsid w:val="00A20AF2"/>
    <w:rsid w:val="00A26A52"/>
    <w:rsid w:val="00A3157E"/>
    <w:rsid w:val="00A33A64"/>
    <w:rsid w:val="00A34058"/>
    <w:rsid w:val="00A3663F"/>
    <w:rsid w:val="00A42096"/>
    <w:rsid w:val="00A438C7"/>
    <w:rsid w:val="00A52A24"/>
    <w:rsid w:val="00A52E5C"/>
    <w:rsid w:val="00A52EC2"/>
    <w:rsid w:val="00A54A23"/>
    <w:rsid w:val="00A6100E"/>
    <w:rsid w:val="00A728FA"/>
    <w:rsid w:val="00A7386D"/>
    <w:rsid w:val="00A806C1"/>
    <w:rsid w:val="00A8176D"/>
    <w:rsid w:val="00A835E2"/>
    <w:rsid w:val="00A861AE"/>
    <w:rsid w:val="00A944F6"/>
    <w:rsid w:val="00A94C61"/>
    <w:rsid w:val="00AA01F5"/>
    <w:rsid w:val="00AA5F6A"/>
    <w:rsid w:val="00AB0B20"/>
    <w:rsid w:val="00AB3D49"/>
    <w:rsid w:val="00AB5705"/>
    <w:rsid w:val="00AB580B"/>
    <w:rsid w:val="00AB5DC0"/>
    <w:rsid w:val="00AC0B45"/>
    <w:rsid w:val="00AC1823"/>
    <w:rsid w:val="00AC41B6"/>
    <w:rsid w:val="00AC7D64"/>
    <w:rsid w:val="00AD128B"/>
    <w:rsid w:val="00AD39BF"/>
    <w:rsid w:val="00AD4D5F"/>
    <w:rsid w:val="00AD62F5"/>
    <w:rsid w:val="00AD76C1"/>
    <w:rsid w:val="00AE7400"/>
    <w:rsid w:val="00AE7B89"/>
    <w:rsid w:val="00AF1641"/>
    <w:rsid w:val="00AF2276"/>
    <w:rsid w:val="00AF2319"/>
    <w:rsid w:val="00AF6355"/>
    <w:rsid w:val="00AF794E"/>
    <w:rsid w:val="00B00148"/>
    <w:rsid w:val="00B00E25"/>
    <w:rsid w:val="00B02408"/>
    <w:rsid w:val="00B02A91"/>
    <w:rsid w:val="00B04053"/>
    <w:rsid w:val="00B045B9"/>
    <w:rsid w:val="00B054B1"/>
    <w:rsid w:val="00B061F7"/>
    <w:rsid w:val="00B105E3"/>
    <w:rsid w:val="00B13888"/>
    <w:rsid w:val="00B201A3"/>
    <w:rsid w:val="00B23E4B"/>
    <w:rsid w:val="00B26701"/>
    <w:rsid w:val="00B33F4E"/>
    <w:rsid w:val="00B4105E"/>
    <w:rsid w:val="00B42DD2"/>
    <w:rsid w:val="00B437C9"/>
    <w:rsid w:val="00B4675E"/>
    <w:rsid w:val="00B47523"/>
    <w:rsid w:val="00B522A4"/>
    <w:rsid w:val="00B56321"/>
    <w:rsid w:val="00B60BA6"/>
    <w:rsid w:val="00B63238"/>
    <w:rsid w:val="00B65DD0"/>
    <w:rsid w:val="00B6721E"/>
    <w:rsid w:val="00B740DA"/>
    <w:rsid w:val="00B83D48"/>
    <w:rsid w:val="00B8704B"/>
    <w:rsid w:val="00B90728"/>
    <w:rsid w:val="00B959F0"/>
    <w:rsid w:val="00BA228C"/>
    <w:rsid w:val="00BA7572"/>
    <w:rsid w:val="00BB0959"/>
    <w:rsid w:val="00BB20E9"/>
    <w:rsid w:val="00BC061F"/>
    <w:rsid w:val="00BC12CD"/>
    <w:rsid w:val="00BC3E0E"/>
    <w:rsid w:val="00BC57C0"/>
    <w:rsid w:val="00BC7E2C"/>
    <w:rsid w:val="00BD0204"/>
    <w:rsid w:val="00BD7BAB"/>
    <w:rsid w:val="00BE25CF"/>
    <w:rsid w:val="00BF141D"/>
    <w:rsid w:val="00C04BBA"/>
    <w:rsid w:val="00C15B43"/>
    <w:rsid w:val="00C16001"/>
    <w:rsid w:val="00C23509"/>
    <w:rsid w:val="00C241A0"/>
    <w:rsid w:val="00C31E79"/>
    <w:rsid w:val="00C41498"/>
    <w:rsid w:val="00C454C3"/>
    <w:rsid w:val="00C52803"/>
    <w:rsid w:val="00C60399"/>
    <w:rsid w:val="00C62861"/>
    <w:rsid w:val="00C76B3B"/>
    <w:rsid w:val="00C770CE"/>
    <w:rsid w:val="00C86E5F"/>
    <w:rsid w:val="00C90AAB"/>
    <w:rsid w:val="00C97E5F"/>
    <w:rsid w:val="00CA10A0"/>
    <w:rsid w:val="00CB401D"/>
    <w:rsid w:val="00CB5F3B"/>
    <w:rsid w:val="00CB650A"/>
    <w:rsid w:val="00CC18F0"/>
    <w:rsid w:val="00CC265B"/>
    <w:rsid w:val="00CC3D34"/>
    <w:rsid w:val="00CD0E9A"/>
    <w:rsid w:val="00CD3C57"/>
    <w:rsid w:val="00CD5BE6"/>
    <w:rsid w:val="00CD6CFA"/>
    <w:rsid w:val="00CE0676"/>
    <w:rsid w:val="00CE3B68"/>
    <w:rsid w:val="00CF26B9"/>
    <w:rsid w:val="00CF68E9"/>
    <w:rsid w:val="00D00928"/>
    <w:rsid w:val="00D01EB3"/>
    <w:rsid w:val="00D20EFA"/>
    <w:rsid w:val="00D33549"/>
    <w:rsid w:val="00D33D16"/>
    <w:rsid w:val="00D34BA9"/>
    <w:rsid w:val="00D34E19"/>
    <w:rsid w:val="00D411F1"/>
    <w:rsid w:val="00D5160B"/>
    <w:rsid w:val="00D54539"/>
    <w:rsid w:val="00D6205B"/>
    <w:rsid w:val="00D65CAE"/>
    <w:rsid w:val="00D66056"/>
    <w:rsid w:val="00D6709A"/>
    <w:rsid w:val="00D73BE1"/>
    <w:rsid w:val="00D7572B"/>
    <w:rsid w:val="00D77A22"/>
    <w:rsid w:val="00D802E7"/>
    <w:rsid w:val="00D81E2F"/>
    <w:rsid w:val="00D93219"/>
    <w:rsid w:val="00D946C8"/>
    <w:rsid w:val="00D97560"/>
    <w:rsid w:val="00D97FF3"/>
    <w:rsid w:val="00DA0F0A"/>
    <w:rsid w:val="00DA1A4F"/>
    <w:rsid w:val="00DA4B48"/>
    <w:rsid w:val="00DA7DD1"/>
    <w:rsid w:val="00DB0592"/>
    <w:rsid w:val="00DB1EAC"/>
    <w:rsid w:val="00DB54AE"/>
    <w:rsid w:val="00DB662E"/>
    <w:rsid w:val="00DC0806"/>
    <w:rsid w:val="00DC0BB7"/>
    <w:rsid w:val="00DC53F6"/>
    <w:rsid w:val="00DE0441"/>
    <w:rsid w:val="00DE47F7"/>
    <w:rsid w:val="00DF78B2"/>
    <w:rsid w:val="00E00171"/>
    <w:rsid w:val="00E0045F"/>
    <w:rsid w:val="00E02B4D"/>
    <w:rsid w:val="00E048A5"/>
    <w:rsid w:val="00E05E4A"/>
    <w:rsid w:val="00E06C94"/>
    <w:rsid w:val="00E30584"/>
    <w:rsid w:val="00E322DF"/>
    <w:rsid w:val="00E46EFE"/>
    <w:rsid w:val="00E47DA3"/>
    <w:rsid w:val="00E512D4"/>
    <w:rsid w:val="00E518C4"/>
    <w:rsid w:val="00E61D08"/>
    <w:rsid w:val="00E67BA7"/>
    <w:rsid w:val="00E70815"/>
    <w:rsid w:val="00E72560"/>
    <w:rsid w:val="00E75BEC"/>
    <w:rsid w:val="00E83804"/>
    <w:rsid w:val="00E95A1C"/>
    <w:rsid w:val="00E9654B"/>
    <w:rsid w:val="00EA6880"/>
    <w:rsid w:val="00EA6D49"/>
    <w:rsid w:val="00EB0828"/>
    <w:rsid w:val="00EB381A"/>
    <w:rsid w:val="00EB45FE"/>
    <w:rsid w:val="00ED4447"/>
    <w:rsid w:val="00ED557E"/>
    <w:rsid w:val="00EE3151"/>
    <w:rsid w:val="00EE6272"/>
    <w:rsid w:val="00EE7178"/>
    <w:rsid w:val="00EF0289"/>
    <w:rsid w:val="00F01023"/>
    <w:rsid w:val="00F01BC3"/>
    <w:rsid w:val="00F02DAD"/>
    <w:rsid w:val="00F05550"/>
    <w:rsid w:val="00F06959"/>
    <w:rsid w:val="00F072C8"/>
    <w:rsid w:val="00F12F88"/>
    <w:rsid w:val="00F13AA6"/>
    <w:rsid w:val="00F269F4"/>
    <w:rsid w:val="00F27066"/>
    <w:rsid w:val="00F3133B"/>
    <w:rsid w:val="00F322F2"/>
    <w:rsid w:val="00F32FEC"/>
    <w:rsid w:val="00F36C77"/>
    <w:rsid w:val="00F40B18"/>
    <w:rsid w:val="00F42474"/>
    <w:rsid w:val="00F43680"/>
    <w:rsid w:val="00F43BA6"/>
    <w:rsid w:val="00F5309A"/>
    <w:rsid w:val="00F53604"/>
    <w:rsid w:val="00F5494E"/>
    <w:rsid w:val="00F64D4A"/>
    <w:rsid w:val="00F724D9"/>
    <w:rsid w:val="00F72E4F"/>
    <w:rsid w:val="00F85637"/>
    <w:rsid w:val="00F92DA3"/>
    <w:rsid w:val="00F93D66"/>
    <w:rsid w:val="00FA2203"/>
    <w:rsid w:val="00FA3C96"/>
    <w:rsid w:val="00FA5118"/>
    <w:rsid w:val="00FA59A5"/>
    <w:rsid w:val="00FB0767"/>
    <w:rsid w:val="00FC327E"/>
    <w:rsid w:val="00FC7E43"/>
    <w:rsid w:val="00FD5667"/>
    <w:rsid w:val="00FE0976"/>
    <w:rsid w:val="00FE2114"/>
    <w:rsid w:val="00FE6A80"/>
    <w:rsid w:val="00FE72A4"/>
    <w:rsid w:val="00FE782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3"/>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styleId="IntenseReference">
    <w:name w:val="Intense Reference"/>
    <w:basedOn w:val="DefaultParagraphFont"/>
    <w:uiPriority w:val="32"/>
    <w:qFormat/>
    <w:rsid w:val="0021385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01871923">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293339490">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32642710">
      <w:bodyDiv w:val="1"/>
      <w:marLeft w:val="0"/>
      <w:marRight w:val="0"/>
      <w:marTop w:val="0"/>
      <w:marBottom w:val="0"/>
      <w:divBdr>
        <w:top w:val="none" w:sz="0" w:space="0" w:color="auto"/>
        <w:left w:val="none" w:sz="0" w:space="0" w:color="auto"/>
        <w:bottom w:val="none" w:sz="0" w:space="0" w:color="auto"/>
        <w:right w:val="none" w:sz="0" w:space="0" w:color="auto"/>
      </w:divBdr>
    </w:div>
    <w:div w:id="843011759">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884483209">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00720381">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17878187">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393847793">
      <w:bodyDiv w:val="1"/>
      <w:marLeft w:val="0"/>
      <w:marRight w:val="0"/>
      <w:marTop w:val="0"/>
      <w:marBottom w:val="0"/>
      <w:divBdr>
        <w:top w:val="none" w:sz="0" w:space="0" w:color="auto"/>
        <w:left w:val="none" w:sz="0" w:space="0" w:color="auto"/>
        <w:bottom w:val="none" w:sz="0" w:space="0" w:color="auto"/>
        <w:right w:val="none" w:sz="0" w:space="0" w:color="auto"/>
      </w:divBdr>
    </w:div>
    <w:div w:id="148072538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567571964">
      <w:bodyDiv w:val="1"/>
      <w:marLeft w:val="0"/>
      <w:marRight w:val="0"/>
      <w:marTop w:val="0"/>
      <w:marBottom w:val="0"/>
      <w:divBdr>
        <w:top w:val="none" w:sz="0" w:space="0" w:color="auto"/>
        <w:left w:val="none" w:sz="0" w:space="0" w:color="auto"/>
        <w:bottom w:val="none" w:sz="0" w:space="0" w:color="auto"/>
        <w:right w:val="none" w:sz="0" w:space="0" w:color="auto"/>
      </w:divBdr>
    </w:div>
    <w:div w:id="1632395035">
      <w:bodyDiv w:val="1"/>
      <w:marLeft w:val="0"/>
      <w:marRight w:val="0"/>
      <w:marTop w:val="0"/>
      <w:marBottom w:val="0"/>
      <w:divBdr>
        <w:top w:val="none" w:sz="0" w:space="0" w:color="auto"/>
        <w:left w:val="none" w:sz="0" w:space="0" w:color="auto"/>
        <w:bottom w:val="none" w:sz="0" w:space="0" w:color="auto"/>
        <w:right w:val="none" w:sz="0" w:space="0" w:color="auto"/>
      </w:divBdr>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08549044">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 w:id="21152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Kelly Akins</cp:lastModifiedBy>
  <cp:revision>68</cp:revision>
  <dcterms:created xsi:type="dcterms:W3CDTF">2025-07-02T15:33:00Z</dcterms:created>
  <dcterms:modified xsi:type="dcterms:W3CDTF">2025-07-03T20:29:00Z</dcterms:modified>
</cp:coreProperties>
</file>