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5684" w14:textId="77777777" w:rsidR="007257D4" w:rsidRDefault="00000000">
      <w:pPr>
        <w:pStyle w:val="Title"/>
        <w:spacing w:after="100"/>
        <w:jc w:val="center"/>
      </w:pPr>
      <w:r>
        <w:t>Emery Town Budget Hearing</w:t>
      </w:r>
    </w:p>
    <w:p w14:paraId="7D4C2BB9" w14:textId="0A94482B" w:rsidR="001C6E3A" w:rsidRPr="001C6E3A" w:rsidRDefault="001C6E3A">
      <w:pPr>
        <w:pStyle w:val="Title"/>
        <w:spacing w:after="100"/>
        <w:jc w:val="center"/>
        <w:rPr>
          <w:sz w:val="40"/>
          <w:szCs w:val="40"/>
        </w:rPr>
      </w:pPr>
      <w:r w:rsidRPr="001C6E3A">
        <w:rPr>
          <w:sz w:val="40"/>
          <w:szCs w:val="40"/>
        </w:rPr>
        <w:t>June 9</w:t>
      </w:r>
      <w:r w:rsidRPr="001C6E3A">
        <w:rPr>
          <w:sz w:val="40"/>
          <w:szCs w:val="40"/>
          <w:vertAlign w:val="superscript"/>
        </w:rPr>
        <w:t>th</w:t>
      </w:r>
      <w:r w:rsidRPr="001C6E3A">
        <w:rPr>
          <w:sz w:val="40"/>
          <w:szCs w:val="40"/>
        </w:rPr>
        <w:t>, 2025, 6:45pm</w:t>
      </w:r>
    </w:p>
    <w:p w14:paraId="7A556B01" w14:textId="77CBB390" w:rsidR="007257D4" w:rsidRDefault="00000000">
      <w:pPr>
        <w:pStyle w:val="Heading2"/>
        <w:spacing w:before="300" w:after="100"/>
      </w:pPr>
      <w:r>
        <w:t>The 2025 Amended Budget</w:t>
      </w:r>
    </w:p>
    <w:p w14:paraId="39F6F71B" w14:textId="77777777" w:rsidR="007257D4" w:rsidRDefault="00000000">
      <w:pPr>
        <w:spacing w:after="100"/>
      </w:pPr>
      <w:r>
        <w:t>The meeting was called to order on June 11, 2025, at 6:45 PM. The first agenda item addressed the adoption of the 2025 amended budget.</w:t>
      </w:r>
    </w:p>
    <w:p w14:paraId="52729675" w14:textId="451D893D" w:rsidR="007257D4" w:rsidRDefault="00B9680D">
      <w:pPr>
        <w:spacing w:after="100"/>
      </w:pPr>
      <w:r>
        <w:t xml:space="preserve">Mayor Jack Funk opened the hearing by stating that this Public Hearing was for the adjustments needed to be made to the budget for 2025. They mentioned that all the adjustments seemed to reflect what was </w:t>
      </w:r>
      <w:r w:rsidR="005D0564">
        <w:t>done</w:t>
      </w:r>
      <w:r>
        <w:t>, and everything appeared to be in order.</w:t>
      </w:r>
    </w:p>
    <w:p w14:paraId="1102E391" w14:textId="5B11F786" w:rsidR="007257D4" w:rsidRDefault="00B9680D">
      <w:pPr>
        <w:spacing w:after="100"/>
      </w:pPr>
      <w:r>
        <w:t>Council member Kim Hansen agreed, stating that they didn't see anything out of line and appreciated the hard work put into finding all the information. They commended the team for doing a fabulous job.</w:t>
      </w:r>
    </w:p>
    <w:p w14:paraId="36E0FC15" w14:textId="5FCD60FF" w:rsidR="007257D4" w:rsidRDefault="00000000">
      <w:pPr>
        <w:spacing w:after="100"/>
      </w:pPr>
      <w:r>
        <w:t>It was noted that the budget included a transfer through PTIF (Permanent Trust Investment Fund) justification for $</w:t>
      </w:r>
      <w:r w:rsidR="00B9680D">
        <w:t>290,864.03, to be transfers to the PTIF General fund from the PTIF B &amp; C roads fund.</w:t>
      </w:r>
      <w:r>
        <w:t xml:space="preserve"> with the remaining funds amounting to $240,625. The speaker confirmed that everything seemed </w:t>
      </w:r>
      <w:r w:rsidR="00B9680D">
        <w:t>good,</w:t>
      </w:r>
      <w:r>
        <w:t xml:space="preserve"> and they didn't see anything out of line.</w:t>
      </w:r>
    </w:p>
    <w:p w14:paraId="70337343" w14:textId="49F4CB19" w:rsidR="007257D4" w:rsidRDefault="00B9680D">
      <w:pPr>
        <w:spacing w:after="100"/>
      </w:pPr>
      <w:r>
        <w:t>Kris Ashley (Recorder) mentioned that they had recently received $176,000 from the old church heritage council, which caused the budget to look a little different. However, they also noted that a large invoice for the church of 75</w:t>
      </w:r>
      <w:r w:rsidR="005D0564">
        <w:t>k had</w:t>
      </w:r>
      <w:r>
        <w:t xml:space="preserve"> been paid out.</w:t>
      </w:r>
    </w:p>
    <w:p w14:paraId="00D9D60B" w14:textId="6FF07BD6" w:rsidR="007257D4" w:rsidRDefault="00000000">
      <w:pPr>
        <w:spacing w:after="100"/>
      </w:pPr>
      <w:r>
        <w:t xml:space="preserve">There was a brief discussion about </w:t>
      </w:r>
      <w:r w:rsidR="005D0564">
        <w:t>the</w:t>
      </w:r>
      <w:r w:rsidR="00B9680D">
        <w:t xml:space="preserve"> county tax rate not available yet. Which may affect the 2026</w:t>
      </w:r>
      <w:r w:rsidR="005D0564">
        <w:t xml:space="preserve"> budget</w:t>
      </w:r>
      <w:r w:rsidR="00B9680D">
        <w:t xml:space="preserve"> revenue.</w:t>
      </w:r>
    </w:p>
    <w:p w14:paraId="3FF50B7C" w14:textId="5CB4A5B4" w:rsidR="007257D4" w:rsidRDefault="00000000">
      <w:pPr>
        <w:pStyle w:val="Heading2"/>
        <w:spacing w:before="300" w:after="100"/>
      </w:pPr>
      <w:r>
        <w:t>The 2026 Budget</w:t>
      </w:r>
    </w:p>
    <w:p w14:paraId="36C66353" w14:textId="77777777" w:rsidR="007257D4" w:rsidRDefault="00000000">
      <w:pPr>
        <w:spacing w:after="100"/>
      </w:pPr>
      <w:r>
        <w:t>The discussion then moved to the adoption of the 2026 budget for the fiscal year from July 1, 2025, through June 30, 2026.</w:t>
      </w:r>
    </w:p>
    <w:p w14:paraId="73DD2CD5" w14:textId="472A7277" w:rsidR="007257D4" w:rsidRDefault="00000000">
      <w:pPr>
        <w:spacing w:after="100"/>
      </w:pPr>
      <w:r>
        <w:t>It was noted that the 2026 budget reflected several grants, including a water grant, a cemetery grant, and a CDB</w:t>
      </w:r>
      <w:r w:rsidR="00B9680D">
        <w:t>G</w:t>
      </w:r>
      <w:r>
        <w:t xml:space="preserve"> (Community Development Block Grant) grant. Additionally, funds from the old church were included, which explained why the budget appeared much larger than in prior years.</w:t>
      </w:r>
    </w:p>
    <w:p w14:paraId="070DE4BD" w14:textId="09722A96" w:rsidR="007257D4" w:rsidRDefault="00000000">
      <w:pPr>
        <w:spacing w:after="100"/>
      </w:pPr>
      <w:r>
        <w:t>One participant expressed their approval of the increased budget, mentioning that it was "awesome."</w:t>
      </w:r>
    </w:p>
    <w:p w14:paraId="3B0CD5CA" w14:textId="42760C2F" w:rsidR="007257D4" w:rsidRDefault="00000000">
      <w:pPr>
        <w:spacing w:after="100"/>
      </w:pPr>
      <w:r>
        <w:t xml:space="preserve">The mayor asked if there were any questions about setting the budget, </w:t>
      </w:r>
    </w:p>
    <w:p w14:paraId="767289E2" w14:textId="77777777" w:rsidR="007257D4" w:rsidRDefault="00000000">
      <w:pPr>
        <w:spacing w:after="100"/>
      </w:pPr>
      <w:r>
        <w:t>A suggestion was made to add more funds to road maintenance and repair, as there was a little extra available. The speaker also mentioned wanting to allocate funds for animal control but noted that there wasn't a specific column for it yet.</w:t>
      </w:r>
    </w:p>
    <w:p w14:paraId="2320ABB3" w14:textId="142999CE" w:rsidR="007257D4" w:rsidRDefault="00000000">
      <w:pPr>
        <w:spacing w:after="100"/>
      </w:pPr>
      <w:r>
        <w:t xml:space="preserve">The group agreed that they should have a </w:t>
      </w:r>
      <w:r w:rsidR="005D0564">
        <w:t>line</w:t>
      </w:r>
      <w:r>
        <w:t xml:space="preserve"> for animal control in the future. It was decided that a separate line item </w:t>
      </w:r>
      <w:r w:rsidR="00B9680D">
        <w:t>with a 1,000</w:t>
      </w:r>
      <w:r>
        <w:t xml:space="preserve"> would be added to the budget.</w:t>
      </w:r>
    </w:p>
    <w:p w14:paraId="3767AA99" w14:textId="77777777" w:rsidR="007257D4" w:rsidRDefault="00000000">
      <w:pPr>
        <w:spacing w:after="100"/>
      </w:pPr>
      <w:r>
        <w:t>One participant expressed their approval of the animal control addition, stating that it was "wonderful" and acknowledging that there were some issues in this area that needed addressing.</w:t>
      </w:r>
    </w:p>
    <w:p w14:paraId="1F088EBE" w14:textId="77777777" w:rsidR="007257D4" w:rsidRDefault="00000000">
      <w:pPr>
        <w:pStyle w:val="Heading2"/>
        <w:spacing w:before="300" w:after="100"/>
      </w:pPr>
      <w:r>
        <w:t>correction or changes</w:t>
      </w:r>
    </w:p>
    <w:p w14:paraId="2658DCBA" w14:textId="77777777" w:rsidR="007257D4" w:rsidRDefault="00000000">
      <w:pPr>
        <w:spacing w:after="100"/>
      </w:pPr>
      <w:r>
        <w:t>There were no specific corrections or changes discussed under this agenda item.</w:t>
      </w:r>
    </w:p>
    <w:p w14:paraId="3A188CE9" w14:textId="4D4788E7" w:rsidR="007257D4" w:rsidRDefault="00000000">
      <w:pPr>
        <w:spacing w:after="100"/>
      </w:pPr>
      <w:r>
        <w:t>The mayor concluded the meeting by looking forward to the next year and moving forward. They then brought the meeting to a close, mentioning that they would vote on the budgets</w:t>
      </w:r>
      <w:r w:rsidR="005D0564">
        <w:t xml:space="preserve"> for the town council meeting</w:t>
      </w:r>
      <w:r>
        <w:t xml:space="preserve">, </w:t>
      </w:r>
    </w:p>
    <w:p w14:paraId="7DEB6CE4" w14:textId="77777777" w:rsidR="005D0564" w:rsidRDefault="005D0564">
      <w:pPr>
        <w:spacing w:after="100"/>
      </w:pPr>
    </w:p>
    <w:p w14:paraId="3D31C38D" w14:textId="10E061F9" w:rsidR="005D0564" w:rsidRDefault="005D0564">
      <w:pPr>
        <w:spacing w:after="100"/>
      </w:pPr>
      <w:r>
        <w:t>Hearing adjourned</w:t>
      </w:r>
    </w:p>
    <w:p w14:paraId="3D389412" w14:textId="77777777" w:rsidR="005D0564" w:rsidRDefault="005D0564">
      <w:pPr>
        <w:spacing w:after="100"/>
      </w:pPr>
    </w:p>
    <w:sectPr w:rsidR="005D056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052B"/>
    <w:multiLevelType w:val="hybridMultilevel"/>
    <w:tmpl w:val="F32A51E2"/>
    <w:lvl w:ilvl="0" w:tplc="C6D43D9A">
      <w:start w:val="1"/>
      <w:numFmt w:val="bullet"/>
      <w:lvlText w:val="●"/>
      <w:lvlJc w:val="left"/>
      <w:pPr>
        <w:ind w:left="720" w:hanging="360"/>
      </w:pPr>
    </w:lvl>
    <w:lvl w:ilvl="1" w:tplc="B77A48D4">
      <w:start w:val="1"/>
      <w:numFmt w:val="bullet"/>
      <w:lvlText w:val="○"/>
      <w:lvlJc w:val="left"/>
      <w:pPr>
        <w:ind w:left="1440" w:hanging="360"/>
      </w:pPr>
    </w:lvl>
    <w:lvl w:ilvl="2" w:tplc="6310CEF8">
      <w:start w:val="1"/>
      <w:numFmt w:val="bullet"/>
      <w:lvlText w:val="■"/>
      <w:lvlJc w:val="left"/>
      <w:pPr>
        <w:ind w:left="2160" w:hanging="360"/>
      </w:pPr>
    </w:lvl>
    <w:lvl w:ilvl="3" w:tplc="BBB0E59A">
      <w:start w:val="1"/>
      <w:numFmt w:val="bullet"/>
      <w:lvlText w:val="●"/>
      <w:lvlJc w:val="left"/>
      <w:pPr>
        <w:ind w:left="2880" w:hanging="360"/>
      </w:pPr>
    </w:lvl>
    <w:lvl w:ilvl="4" w:tplc="09A2D374">
      <w:start w:val="1"/>
      <w:numFmt w:val="bullet"/>
      <w:lvlText w:val="○"/>
      <w:lvlJc w:val="left"/>
      <w:pPr>
        <w:ind w:left="3600" w:hanging="360"/>
      </w:pPr>
    </w:lvl>
    <w:lvl w:ilvl="5" w:tplc="A53098FA">
      <w:start w:val="1"/>
      <w:numFmt w:val="bullet"/>
      <w:lvlText w:val="■"/>
      <w:lvlJc w:val="left"/>
      <w:pPr>
        <w:ind w:left="4320" w:hanging="360"/>
      </w:pPr>
    </w:lvl>
    <w:lvl w:ilvl="6" w:tplc="33965134">
      <w:start w:val="1"/>
      <w:numFmt w:val="bullet"/>
      <w:lvlText w:val="●"/>
      <w:lvlJc w:val="left"/>
      <w:pPr>
        <w:ind w:left="5040" w:hanging="360"/>
      </w:pPr>
    </w:lvl>
    <w:lvl w:ilvl="7" w:tplc="C3842B74">
      <w:start w:val="1"/>
      <w:numFmt w:val="bullet"/>
      <w:lvlText w:val="●"/>
      <w:lvlJc w:val="left"/>
      <w:pPr>
        <w:ind w:left="5760" w:hanging="360"/>
      </w:pPr>
    </w:lvl>
    <w:lvl w:ilvl="8" w:tplc="89980D5A">
      <w:start w:val="1"/>
      <w:numFmt w:val="bullet"/>
      <w:lvlText w:val="●"/>
      <w:lvlJc w:val="left"/>
      <w:pPr>
        <w:ind w:left="6480" w:hanging="360"/>
      </w:pPr>
    </w:lvl>
  </w:abstractNum>
  <w:abstractNum w:abstractNumId="1" w15:restartNumberingAfterBreak="0">
    <w:nsid w:val="498E2175"/>
    <w:multiLevelType w:val="multilevel"/>
    <w:tmpl w:val="4F6A002C"/>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17199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7D4"/>
    <w:rsid w:val="001C6E3A"/>
    <w:rsid w:val="00483852"/>
    <w:rsid w:val="005D0564"/>
    <w:rsid w:val="00615C14"/>
    <w:rsid w:val="006D30B7"/>
    <w:rsid w:val="007257D4"/>
    <w:rsid w:val="00B9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7EC2"/>
  <w15:docId w15:val="{6B96B1E8-6E3D-4EC5-B7B7-833574CA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semiHidden/>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Kris Ashley</cp:lastModifiedBy>
  <cp:revision>4</cp:revision>
  <dcterms:created xsi:type="dcterms:W3CDTF">2025-07-02T16:49:00Z</dcterms:created>
  <dcterms:modified xsi:type="dcterms:W3CDTF">2025-07-04T17:26:00Z</dcterms:modified>
</cp:coreProperties>
</file>