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C063" w14:textId="77777777" w:rsidR="00D3223F" w:rsidRDefault="00D3223F" w:rsidP="00D3223F">
      <w:pPr>
        <w:jc w:val="center"/>
        <w:rPr>
          <w:rFonts w:ascii="Calibri" w:eastAsia="Calibri" w:hAnsi="Calibri" w:cs="Calibri"/>
          <w:b/>
        </w:rPr>
      </w:pPr>
      <w:r>
        <w:rPr>
          <w:rFonts w:ascii="Calibri" w:eastAsia="Calibri" w:hAnsi="Calibri" w:cs="Calibri"/>
          <w:b/>
        </w:rPr>
        <w:t>Kanab City Planning &amp; Zoning Commission Meeting</w:t>
      </w:r>
    </w:p>
    <w:p w14:paraId="5A6F5B46" w14:textId="761FFA8C" w:rsidR="00D3223F" w:rsidRDefault="00114C28" w:rsidP="00D3223F">
      <w:pPr>
        <w:jc w:val="center"/>
        <w:rPr>
          <w:rFonts w:ascii="Calibri" w:eastAsia="Calibri" w:hAnsi="Calibri" w:cs="Calibri"/>
          <w:b/>
        </w:rPr>
      </w:pPr>
      <w:r>
        <w:rPr>
          <w:rFonts w:ascii="Calibri" w:eastAsia="Calibri" w:hAnsi="Calibri" w:cs="Calibri"/>
          <w:b/>
        </w:rPr>
        <w:t>June 3</w:t>
      </w:r>
      <w:r w:rsidR="00D3223F">
        <w:rPr>
          <w:rFonts w:ascii="Calibri" w:eastAsia="Calibri" w:hAnsi="Calibri" w:cs="Calibri"/>
          <w:b/>
        </w:rPr>
        <w:t>, 202</w:t>
      </w:r>
      <w:r w:rsidR="007E386F">
        <w:rPr>
          <w:rFonts w:ascii="Calibri" w:eastAsia="Calibri" w:hAnsi="Calibri" w:cs="Calibri"/>
          <w:b/>
        </w:rPr>
        <w:t>5</w:t>
      </w:r>
    </w:p>
    <w:p w14:paraId="7D0D66F1" w14:textId="77777777" w:rsidR="00D3223F" w:rsidRDefault="00D3223F" w:rsidP="00D3223F">
      <w:pPr>
        <w:jc w:val="center"/>
        <w:rPr>
          <w:rFonts w:ascii="Calibri" w:eastAsia="Calibri" w:hAnsi="Calibri" w:cs="Calibri"/>
          <w:b/>
        </w:rPr>
      </w:pPr>
      <w:r>
        <w:rPr>
          <w:rFonts w:ascii="Calibri" w:eastAsia="Calibri" w:hAnsi="Calibri" w:cs="Calibri"/>
          <w:b/>
        </w:rPr>
        <w:t xml:space="preserve">Kanab City Council Chambers </w:t>
      </w:r>
    </w:p>
    <w:p w14:paraId="06331594" w14:textId="77777777" w:rsidR="00D3223F" w:rsidRDefault="00D3223F" w:rsidP="00D3223F">
      <w:pPr>
        <w:jc w:val="center"/>
        <w:rPr>
          <w:rFonts w:ascii="Calibri" w:eastAsia="Calibri" w:hAnsi="Calibri" w:cs="Calibri"/>
          <w:b/>
        </w:rPr>
      </w:pPr>
      <w:r>
        <w:rPr>
          <w:rFonts w:ascii="Calibri" w:eastAsia="Calibri" w:hAnsi="Calibri" w:cs="Calibri"/>
          <w:b/>
        </w:rPr>
        <w:t>26 North 100 East</w:t>
      </w:r>
    </w:p>
    <w:p w14:paraId="70CF8323" w14:textId="77777777" w:rsidR="00D3223F" w:rsidRDefault="00D3223F" w:rsidP="00D3223F">
      <w:pPr>
        <w:jc w:val="center"/>
        <w:rPr>
          <w:rFonts w:ascii="Calibri" w:eastAsia="Calibri" w:hAnsi="Calibri" w:cs="Calibri"/>
          <w:b/>
        </w:rPr>
      </w:pPr>
      <w:r>
        <w:rPr>
          <w:rFonts w:ascii="Calibri" w:eastAsia="Calibri" w:hAnsi="Calibri" w:cs="Calibri"/>
          <w:b/>
        </w:rPr>
        <w:t>6:30 PM</w:t>
      </w:r>
    </w:p>
    <w:p w14:paraId="5FDB14DA" w14:textId="77777777" w:rsidR="009B4796" w:rsidRDefault="009B4796" w:rsidP="00D3223F">
      <w:pPr>
        <w:jc w:val="center"/>
        <w:rPr>
          <w:rFonts w:ascii="Calibri" w:eastAsia="Calibri" w:hAnsi="Calibri" w:cs="Calibri"/>
          <w:b/>
        </w:rPr>
      </w:pPr>
    </w:p>
    <w:p w14:paraId="5500C835" w14:textId="3EF5055C" w:rsidR="00F806EF" w:rsidRDefault="009B4796" w:rsidP="009B4796">
      <w:pPr>
        <w:rPr>
          <w:rFonts w:ascii="Calibri" w:eastAsia="Calibri" w:hAnsi="Calibri" w:cs="Calibri"/>
          <w:b/>
        </w:rPr>
      </w:pPr>
      <w:r>
        <w:rPr>
          <w:rFonts w:ascii="Calibri" w:eastAsia="Calibri" w:hAnsi="Calibri" w:cs="Calibri"/>
          <w:b/>
        </w:rPr>
        <w:t>Agenda Items:</w:t>
      </w:r>
    </w:p>
    <w:p w14:paraId="18C10C75" w14:textId="77777777" w:rsidR="009B4796" w:rsidRDefault="009B4796" w:rsidP="009B4796">
      <w:pPr>
        <w:rPr>
          <w:rFonts w:ascii="Calibri" w:eastAsia="Calibri" w:hAnsi="Calibri" w:cs="Calibri"/>
          <w:b/>
        </w:rPr>
      </w:pPr>
    </w:p>
    <w:p w14:paraId="29788C65" w14:textId="20FB8717" w:rsidR="00D3223F" w:rsidRDefault="00F72482" w:rsidP="007E386F">
      <w:pPr>
        <w:pStyle w:val="ListParagraph"/>
        <w:numPr>
          <w:ilvl w:val="0"/>
          <w:numId w:val="2"/>
        </w:numPr>
        <w:spacing w:after="240"/>
        <w:ind w:left="360"/>
        <w:rPr>
          <w:rFonts w:ascii="Calibri" w:eastAsia="Calibri" w:hAnsi="Calibri" w:cs="Calibri"/>
          <w:b/>
          <w:bCs/>
        </w:rPr>
      </w:pPr>
      <w:r>
        <w:rPr>
          <w:rFonts w:ascii="Calibri" w:eastAsia="Calibri" w:hAnsi="Calibri" w:cs="Calibri"/>
          <w:b/>
          <w:bCs/>
        </w:rPr>
        <w:t>Call to Order and Roll Call</w:t>
      </w:r>
    </w:p>
    <w:p w14:paraId="595984D3" w14:textId="5D45DCCA" w:rsidR="00C61D28" w:rsidRDefault="00C61D28" w:rsidP="00C61D28">
      <w:pPr>
        <w:spacing w:after="240"/>
        <w:ind w:left="360"/>
        <w:rPr>
          <w:rFonts w:ascii="Calibri" w:eastAsia="Calibri" w:hAnsi="Calibri" w:cs="Calibri"/>
        </w:rPr>
      </w:pPr>
      <w:r w:rsidRPr="00C61D28">
        <w:rPr>
          <w:rFonts w:ascii="Calibri" w:eastAsia="Calibri" w:hAnsi="Calibri" w:cs="Calibri"/>
          <w:b/>
        </w:rPr>
        <w:t xml:space="preserve">In attendance – </w:t>
      </w:r>
      <w:r w:rsidRPr="00C61D28">
        <w:rPr>
          <w:rFonts w:ascii="Calibri" w:eastAsia="Calibri" w:hAnsi="Calibri" w:cs="Calibri"/>
        </w:rPr>
        <w:t xml:space="preserve">Commission Members </w:t>
      </w:r>
      <w:r w:rsidR="009747B2">
        <w:rPr>
          <w:rFonts w:ascii="Calibri" w:eastAsia="Calibri" w:hAnsi="Calibri" w:cs="Calibri"/>
        </w:rPr>
        <w:t>Marlee Swain</w:t>
      </w:r>
      <w:r w:rsidRPr="00C61D28">
        <w:rPr>
          <w:rFonts w:ascii="Calibri" w:eastAsia="Calibri" w:hAnsi="Calibri" w:cs="Calibri"/>
        </w:rPr>
        <w:t>,</w:t>
      </w:r>
      <w:r w:rsidR="00E45073">
        <w:rPr>
          <w:rFonts w:ascii="Calibri" w:eastAsia="Calibri" w:hAnsi="Calibri" w:cs="Calibri"/>
        </w:rPr>
        <w:t xml:space="preserve"> Russ Whitaker, Dennis Shakespear</w:t>
      </w:r>
      <w:r w:rsidR="009747B2">
        <w:rPr>
          <w:rFonts w:ascii="Calibri" w:eastAsia="Calibri" w:hAnsi="Calibri" w:cs="Calibri"/>
        </w:rPr>
        <w:t xml:space="preserve">, </w:t>
      </w:r>
      <w:r w:rsidR="009747B2" w:rsidRPr="00E45073">
        <w:rPr>
          <w:rFonts w:ascii="Calibri" w:eastAsia="Calibri" w:hAnsi="Calibri" w:cs="Calibri"/>
        </w:rPr>
        <w:t>Nate Lyman</w:t>
      </w:r>
      <w:r w:rsidR="00702002">
        <w:rPr>
          <w:rFonts w:ascii="Calibri" w:eastAsia="Calibri" w:hAnsi="Calibri" w:cs="Calibri"/>
        </w:rPr>
        <w:t>, Mark Gilberg, Ben Aiken (Arrived at 6:40 PM)</w:t>
      </w:r>
      <w:r w:rsidR="00323EB6">
        <w:rPr>
          <w:rFonts w:ascii="Calibri" w:eastAsia="Calibri" w:hAnsi="Calibri" w:cs="Calibri"/>
        </w:rPr>
        <w:t xml:space="preserve">; </w:t>
      </w:r>
      <w:r w:rsidRPr="00C61D28">
        <w:rPr>
          <w:rFonts w:ascii="Calibri" w:eastAsia="Calibri" w:hAnsi="Calibri" w:cs="Calibri"/>
        </w:rPr>
        <w:t>Building/Land Use Administrator Janae Chatterley</w:t>
      </w:r>
      <w:r w:rsidR="00323EB6">
        <w:rPr>
          <w:rFonts w:ascii="Calibri" w:eastAsia="Calibri" w:hAnsi="Calibri" w:cs="Calibri"/>
        </w:rPr>
        <w:t>, Council</w:t>
      </w:r>
      <w:r w:rsidR="00C116B8">
        <w:rPr>
          <w:rFonts w:ascii="Calibri" w:eastAsia="Calibri" w:hAnsi="Calibri" w:cs="Calibri"/>
        </w:rPr>
        <w:t xml:space="preserve"> </w:t>
      </w:r>
      <w:r w:rsidR="00323EB6">
        <w:rPr>
          <w:rFonts w:ascii="Calibri" w:eastAsia="Calibri" w:hAnsi="Calibri" w:cs="Calibri"/>
        </w:rPr>
        <w:t>Liaison Arlon Chamberlain</w:t>
      </w:r>
      <w:r w:rsidR="00702002">
        <w:rPr>
          <w:rFonts w:ascii="Calibri" w:eastAsia="Calibri" w:hAnsi="Calibri" w:cs="Calibri"/>
        </w:rPr>
        <w:t>, City Attorney Kent Burggraaf</w:t>
      </w:r>
    </w:p>
    <w:p w14:paraId="3940D874" w14:textId="164B6DFF" w:rsidR="007E386F" w:rsidRPr="00E45073" w:rsidRDefault="00C61D28" w:rsidP="00E45073">
      <w:pPr>
        <w:spacing w:after="240"/>
        <w:ind w:left="360"/>
        <w:rPr>
          <w:rFonts w:ascii="Calibri" w:eastAsia="Calibri" w:hAnsi="Calibri" w:cs="Calibri"/>
        </w:rPr>
      </w:pPr>
      <w:r w:rsidRPr="00C61D28">
        <w:rPr>
          <w:rFonts w:ascii="Calibri" w:eastAsia="Calibri" w:hAnsi="Calibri" w:cs="Calibri"/>
          <w:b/>
        </w:rPr>
        <w:t>Not in attendance</w:t>
      </w:r>
      <w:r w:rsidRPr="00C61D28">
        <w:rPr>
          <w:rFonts w:ascii="Calibri" w:eastAsia="Calibri" w:hAnsi="Calibri" w:cs="Calibri"/>
        </w:rPr>
        <w:t xml:space="preserve"> – Commission Members</w:t>
      </w:r>
      <w:r w:rsidR="00702002">
        <w:rPr>
          <w:rFonts w:ascii="Calibri" w:eastAsia="Calibri" w:hAnsi="Calibri" w:cs="Calibri"/>
        </w:rPr>
        <w:t xml:space="preserve"> Kerry Glover and</w:t>
      </w:r>
      <w:r w:rsidRPr="00C61D28">
        <w:rPr>
          <w:rFonts w:ascii="Calibri" w:eastAsia="Calibri" w:hAnsi="Calibri" w:cs="Calibri"/>
        </w:rPr>
        <w:t xml:space="preserve"> Terry Edward</w:t>
      </w:r>
      <w:r w:rsidR="00E45073">
        <w:rPr>
          <w:rFonts w:ascii="Calibri" w:eastAsia="Calibri" w:hAnsi="Calibri" w:cs="Calibri"/>
        </w:rPr>
        <w:t>s</w:t>
      </w:r>
    </w:p>
    <w:p w14:paraId="7CFBBC22" w14:textId="244D56C1" w:rsidR="009747B2" w:rsidRDefault="009747B2" w:rsidP="009747B2">
      <w:pPr>
        <w:pStyle w:val="ListParagraph"/>
        <w:numPr>
          <w:ilvl w:val="0"/>
          <w:numId w:val="2"/>
        </w:numPr>
        <w:spacing w:after="240"/>
        <w:ind w:left="360"/>
        <w:rPr>
          <w:rFonts w:ascii="Calibri" w:eastAsia="Calibri" w:hAnsi="Calibri" w:cs="Calibri"/>
          <w:b/>
          <w:bCs/>
        </w:rPr>
      </w:pPr>
      <w:r w:rsidRPr="009747B2">
        <w:rPr>
          <w:rFonts w:ascii="Calibri" w:eastAsia="Calibri" w:hAnsi="Calibri" w:cs="Calibri"/>
          <w:b/>
          <w:bCs/>
        </w:rPr>
        <w:t>Approval of meeting minutes from</w:t>
      </w:r>
      <w:r w:rsidR="00702002">
        <w:rPr>
          <w:rFonts w:ascii="Calibri" w:eastAsia="Calibri" w:hAnsi="Calibri" w:cs="Calibri"/>
          <w:b/>
          <w:bCs/>
        </w:rPr>
        <w:t xml:space="preserve"> May 6</w:t>
      </w:r>
      <w:r w:rsidRPr="009747B2">
        <w:rPr>
          <w:rFonts w:ascii="Calibri" w:eastAsia="Calibri" w:hAnsi="Calibri" w:cs="Calibri"/>
          <w:b/>
          <w:bCs/>
        </w:rPr>
        <w:t>, 2025</w:t>
      </w:r>
    </w:p>
    <w:p w14:paraId="0B5A4FEF" w14:textId="3C67A106" w:rsidR="009747B2" w:rsidRDefault="009747B2" w:rsidP="009747B2">
      <w:pPr>
        <w:spacing w:after="240"/>
        <w:ind w:left="360"/>
        <w:rPr>
          <w:rFonts w:ascii="Calibri" w:eastAsia="Calibri" w:hAnsi="Calibri" w:cs="Calibri"/>
        </w:rPr>
      </w:pPr>
      <w:r>
        <w:rPr>
          <w:rFonts w:ascii="Calibri" w:eastAsia="Calibri" w:hAnsi="Calibri" w:cs="Calibri"/>
        </w:rPr>
        <w:t xml:space="preserve">Commission Member Whitaker made a motion to approve the minutes from </w:t>
      </w:r>
      <w:r w:rsidR="00702002">
        <w:rPr>
          <w:rFonts w:ascii="Calibri" w:eastAsia="Calibri" w:hAnsi="Calibri" w:cs="Calibri"/>
        </w:rPr>
        <w:t>May 6</w:t>
      </w:r>
      <w:r w:rsidRPr="009747B2">
        <w:rPr>
          <w:rFonts w:ascii="Calibri" w:eastAsia="Calibri" w:hAnsi="Calibri" w:cs="Calibri"/>
        </w:rPr>
        <w:t>, 2025</w:t>
      </w:r>
      <w:r>
        <w:rPr>
          <w:rFonts w:ascii="Calibri" w:eastAsia="Calibri" w:hAnsi="Calibri" w:cs="Calibri"/>
        </w:rPr>
        <w:t xml:space="preserve">. Commission Member </w:t>
      </w:r>
      <w:r w:rsidR="00720D73">
        <w:rPr>
          <w:rFonts w:ascii="Calibri" w:eastAsia="Calibri" w:hAnsi="Calibri" w:cs="Calibri"/>
        </w:rPr>
        <w:t>Lyman</w:t>
      </w:r>
      <w:r>
        <w:rPr>
          <w:rFonts w:ascii="Calibri" w:eastAsia="Calibri" w:hAnsi="Calibri" w:cs="Calibri"/>
        </w:rPr>
        <w:t xml:space="preserve"> seconded the motion. Motion passed.</w:t>
      </w:r>
    </w:p>
    <w:p w14:paraId="64ACCAF6" w14:textId="77777777" w:rsidR="009747B2" w:rsidRDefault="009747B2" w:rsidP="009747B2">
      <w:pPr>
        <w:ind w:left="360"/>
        <w:rPr>
          <w:rFonts w:ascii="Calibri" w:eastAsia="Calibri" w:hAnsi="Calibri" w:cs="Calibri"/>
          <w:iCs/>
        </w:rPr>
      </w:pPr>
      <w:r w:rsidRPr="00287930">
        <w:rPr>
          <w:rFonts w:ascii="Calibri" w:eastAsia="Calibri" w:hAnsi="Calibri" w:cs="Calibri"/>
          <w:iCs/>
        </w:rPr>
        <w:t xml:space="preserve">Marlee Swain – </w:t>
      </w:r>
      <w:r>
        <w:rPr>
          <w:rFonts w:ascii="Calibri" w:eastAsia="Calibri" w:hAnsi="Calibri" w:cs="Calibri"/>
          <w:iCs/>
        </w:rPr>
        <w:t>YES</w:t>
      </w:r>
    </w:p>
    <w:p w14:paraId="53F31A67" w14:textId="77777777" w:rsidR="009747B2" w:rsidRDefault="009747B2" w:rsidP="009747B2">
      <w:pPr>
        <w:ind w:left="360"/>
        <w:rPr>
          <w:rFonts w:ascii="Calibri" w:eastAsia="Calibri" w:hAnsi="Calibri" w:cs="Calibri"/>
          <w:iCs/>
        </w:rPr>
      </w:pPr>
      <w:r w:rsidRPr="00287930">
        <w:rPr>
          <w:rFonts w:ascii="Calibri" w:eastAsia="Calibri" w:hAnsi="Calibri" w:cs="Calibri"/>
          <w:iCs/>
        </w:rPr>
        <w:t xml:space="preserve">Russ Whitaker – </w:t>
      </w:r>
      <w:r>
        <w:rPr>
          <w:rFonts w:ascii="Calibri" w:eastAsia="Calibri" w:hAnsi="Calibri" w:cs="Calibri"/>
          <w:iCs/>
        </w:rPr>
        <w:t>YES</w:t>
      </w:r>
    </w:p>
    <w:p w14:paraId="3CB84728" w14:textId="28A24560" w:rsidR="00055FBC" w:rsidRDefault="00055FBC" w:rsidP="00055FBC">
      <w:pPr>
        <w:spacing w:line="259" w:lineRule="auto"/>
        <w:ind w:firstLine="360"/>
        <w:rPr>
          <w:rFonts w:ascii="Calibri" w:eastAsia="Calibri" w:hAnsi="Calibri" w:cs="Calibri"/>
          <w:iCs/>
        </w:rPr>
      </w:pPr>
      <w:r w:rsidRPr="00287930">
        <w:rPr>
          <w:rFonts w:ascii="Calibri" w:eastAsia="Calibri" w:hAnsi="Calibri" w:cs="Calibri"/>
          <w:iCs/>
        </w:rPr>
        <w:t xml:space="preserve">Dennis Shakespear – </w:t>
      </w:r>
      <w:r>
        <w:rPr>
          <w:rFonts w:ascii="Calibri" w:eastAsia="Calibri" w:hAnsi="Calibri" w:cs="Calibri"/>
          <w:iCs/>
        </w:rPr>
        <w:t>YES</w:t>
      </w:r>
    </w:p>
    <w:p w14:paraId="2A9F8C06" w14:textId="346E0DC2" w:rsidR="00055FBC" w:rsidRDefault="00055FBC" w:rsidP="00055FBC">
      <w:pPr>
        <w:spacing w:line="259" w:lineRule="auto"/>
        <w:ind w:firstLine="360"/>
        <w:rPr>
          <w:rFonts w:ascii="Calibri" w:eastAsia="Calibri" w:hAnsi="Calibri" w:cs="Calibri"/>
          <w:iCs/>
        </w:rPr>
      </w:pPr>
      <w:r w:rsidRPr="00287930">
        <w:rPr>
          <w:rFonts w:ascii="Calibri" w:eastAsia="Calibri" w:hAnsi="Calibri" w:cs="Calibri"/>
          <w:iCs/>
        </w:rPr>
        <w:t xml:space="preserve">Nate Lyman – </w:t>
      </w:r>
      <w:r>
        <w:rPr>
          <w:rFonts w:ascii="Calibri" w:eastAsia="Calibri" w:hAnsi="Calibri" w:cs="Calibri"/>
          <w:iCs/>
        </w:rPr>
        <w:t>YES</w:t>
      </w:r>
    </w:p>
    <w:p w14:paraId="7843876A" w14:textId="4596221F" w:rsidR="00055FBC" w:rsidRDefault="00055FBC" w:rsidP="00055FBC">
      <w:pPr>
        <w:ind w:left="360"/>
        <w:rPr>
          <w:rFonts w:ascii="Calibri" w:eastAsia="Calibri" w:hAnsi="Calibri" w:cs="Calibri"/>
          <w:iCs/>
        </w:rPr>
      </w:pPr>
      <w:r>
        <w:rPr>
          <w:rFonts w:ascii="Calibri" w:eastAsia="Calibri" w:hAnsi="Calibri" w:cs="Calibri"/>
          <w:iCs/>
        </w:rPr>
        <w:t>Mark Gilberg – YES</w:t>
      </w:r>
    </w:p>
    <w:p w14:paraId="1C1DABE0" w14:textId="722DBFA0" w:rsidR="009747B2" w:rsidRDefault="009747B2" w:rsidP="009747B2">
      <w:pPr>
        <w:ind w:firstLine="360"/>
        <w:rPr>
          <w:rFonts w:ascii="Calibri" w:eastAsia="Calibri" w:hAnsi="Calibri" w:cs="Calibri"/>
          <w:iCs/>
        </w:rPr>
      </w:pPr>
      <w:r w:rsidRPr="00287930">
        <w:rPr>
          <w:rFonts w:ascii="Calibri" w:eastAsia="Calibri" w:hAnsi="Calibri" w:cs="Calibri"/>
          <w:iCs/>
        </w:rPr>
        <w:t xml:space="preserve">Ben Aiken – </w:t>
      </w:r>
      <w:r w:rsidR="00055FBC">
        <w:rPr>
          <w:rFonts w:ascii="Calibri" w:eastAsia="Calibri" w:hAnsi="Calibri" w:cs="Calibri"/>
          <w:iCs/>
        </w:rPr>
        <w:t>YES</w:t>
      </w:r>
    </w:p>
    <w:p w14:paraId="76D1A065" w14:textId="17FA8E9C" w:rsidR="00055FBC" w:rsidRDefault="00055FBC" w:rsidP="00055FBC">
      <w:pPr>
        <w:spacing w:line="259" w:lineRule="auto"/>
        <w:ind w:firstLine="360"/>
        <w:rPr>
          <w:rFonts w:ascii="Calibri" w:eastAsia="Calibri" w:hAnsi="Calibri" w:cs="Calibri"/>
          <w:iCs/>
        </w:rPr>
      </w:pPr>
      <w:r w:rsidRPr="00287930">
        <w:rPr>
          <w:rFonts w:ascii="Calibri" w:eastAsia="Calibri" w:hAnsi="Calibri" w:cs="Calibri"/>
          <w:iCs/>
        </w:rPr>
        <w:t xml:space="preserve">Kerry Glover – </w:t>
      </w:r>
      <w:r>
        <w:rPr>
          <w:rFonts w:ascii="Calibri" w:eastAsia="Calibri" w:hAnsi="Calibri" w:cs="Calibri"/>
          <w:iCs/>
        </w:rPr>
        <w:t>Absent</w:t>
      </w:r>
    </w:p>
    <w:p w14:paraId="39576593" w14:textId="77777777" w:rsidR="009747B2" w:rsidRDefault="009747B2" w:rsidP="009747B2">
      <w:pPr>
        <w:ind w:left="360"/>
        <w:rPr>
          <w:rFonts w:ascii="Calibri" w:eastAsia="Calibri" w:hAnsi="Calibri" w:cs="Calibri"/>
          <w:iCs/>
        </w:rPr>
      </w:pPr>
      <w:r w:rsidRPr="00287930">
        <w:rPr>
          <w:rFonts w:ascii="Calibri" w:eastAsia="Calibri" w:hAnsi="Calibri" w:cs="Calibri"/>
          <w:iCs/>
        </w:rPr>
        <w:t>Terry Edwards – Absent</w:t>
      </w:r>
    </w:p>
    <w:p w14:paraId="6BBAC688" w14:textId="77777777" w:rsidR="009747B2" w:rsidRDefault="009747B2" w:rsidP="009747B2">
      <w:pPr>
        <w:pStyle w:val="ListParagraph"/>
        <w:spacing w:after="240"/>
        <w:ind w:left="360"/>
        <w:rPr>
          <w:rFonts w:ascii="Calibri" w:eastAsia="Calibri" w:hAnsi="Calibri" w:cs="Calibri"/>
          <w:b/>
          <w:bCs/>
        </w:rPr>
      </w:pPr>
    </w:p>
    <w:p w14:paraId="23074341" w14:textId="6373C789" w:rsidR="00C61D28" w:rsidRDefault="00A15A9A" w:rsidP="00C61D28">
      <w:pPr>
        <w:pStyle w:val="ListParagraph"/>
        <w:numPr>
          <w:ilvl w:val="0"/>
          <w:numId w:val="2"/>
        </w:numPr>
        <w:spacing w:after="240"/>
        <w:ind w:left="360"/>
        <w:rPr>
          <w:rFonts w:ascii="Calibri" w:eastAsia="Calibri" w:hAnsi="Calibri" w:cs="Calibri"/>
          <w:b/>
          <w:bCs/>
        </w:rPr>
      </w:pPr>
      <w:r w:rsidRPr="00A15A9A">
        <w:rPr>
          <w:rFonts w:ascii="Calibri" w:eastAsia="Calibri" w:hAnsi="Calibri" w:cs="Calibri"/>
          <w:b/>
          <w:bCs/>
        </w:rPr>
        <w:t>Public Comment Period – Members of the public are invited to address the Planning Commission. Participants are asked to keep their comments to 3 minutes and follow rules of civility outlined in Kanab Ordinance 3-601</w:t>
      </w:r>
    </w:p>
    <w:p w14:paraId="68E79A46" w14:textId="77777777" w:rsidR="00C61D28" w:rsidRPr="00C61D28" w:rsidRDefault="00C61D28" w:rsidP="00C61D28">
      <w:pPr>
        <w:pStyle w:val="ListParagraph"/>
        <w:rPr>
          <w:rFonts w:ascii="Calibri" w:eastAsia="Calibri" w:hAnsi="Calibri" w:cs="Calibri"/>
          <w:b/>
          <w:bCs/>
        </w:rPr>
      </w:pPr>
    </w:p>
    <w:p w14:paraId="7C1892B0" w14:textId="09A8C29B" w:rsidR="00C61D28" w:rsidRPr="00C61D28" w:rsidRDefault="00C61D28" w:rsidP="00C61D28">
      <w:pPr>
        <w:spacing w:after="240"/>
        <w:rPr>
          <w:rFonts w:ascii="Calibri" w:eastAsia="Calibri" w:hAnsi="Calibri" w:cs="Calibri"/>
          <w:b/>
          <w:bCs/>
        </w:rPr>
      </w:pPr>
      <w:r>
        <w:rPr>
          <w:rFonts w:ascii="Calibri" w:eastAsia="Calibri" w:hAnsi="Calibri" w:cs="Calibri"/>
          <w:b/>
          <w:bCs/>
        </w:rPr>
        <w:t>Administrative Decision Items:</w:t>
      </w:r>
    </w:p>
    <w:p w14:paraId="54CBA7F9" w14:textId="71CBF656" w:rsidR="00055FBC" w:rsidRPr="00055FBC" w:rsidRDefault="00055FBC" w:rsidP="00055FBC">
      <w:pPr>
        <w:pStyle w:val="ListParagraph"/>
        <w:numPr>
          <w:ilvl w:val="0"/>
          <w:numId w:val="14"/>
        </w:numPr>
        <w:rPr>
          <w:rFonts w:ascii="Calibri" w:eastAsia="Calibri" w:hAnsi="Calibri" w:cs="Calibri"/>
          <w:b/>
          <w:bCs/>
          <w:iCs/>
        </w:rPr>
      </w:pPr>
      <w:r w:rsidRPr="00055FBC">
        <w:rPr>
          <w:rFonts w:ascii="Calibri" w:eastAsia="Calibri" w:hAnsi="Calibri" w:cs="Calibri"/>
          <w:b/>
          <w:bCs/>
          <w:iCs/>
        </w:rPr>
        <w:t xml:space="preserve">Discuss and recommend to </w:t>
      </w:r>
      <w:r w:rsidR="00165A8F">
        <w:rPr>
          <w:rFonts w:ascii="Calibri" w:eastAsia="Calibri" w:hAnsi="Calibri" w:cs="Calibri"/>
          <w:b/>
          <w:bCs/>
          <w:iCs/>
        </w:rPr>
        <w:t xml:space="preserve">the </w:t>
      </w:r>
      <w:r w:rsidRPr="00055FBC">
        <w:rPr>
          <w:rFonts w:ascii="Calibri" w:eastAsia="Calibri" w:hAnsi="Calibri" w:cs="Calibri"/>
          <w:b/>
          <w:bCs/>
          <w:iCs/>
        </w:rPr>
        <w:t>City Council a plat amendment to adjust the lot line for parcel K-193-27 and K-193-28 located approximately at 765 E Cedar Circle [Applicant Iron Rock Engineering]</w:t>
      </w:r>
    </w:p>
    <w:p w14:paraId="14368511" w14:textId="23F7E8EE" w:rsidR="00F025EB" w:rsidRPr="00055FBC" w:rsidRDefault="00F025EB" w:rsidP="00055FBC">
      <w:pPr>
        <w:rPr>
          <w:rFonts w:ascii="Calibri" w:eastAsia="Calibri" w:hAnsi="Calibri" w:cs="Calibri"/>
          <w:b/>
          <w:bCs/>
          <w:iCs/>
        </w:rPr>
      </w:pPr>
    </w:p>
    <w:p w14:paraId="7C94EEEB" w14:textId="65864C30" w:rsidR="00F03E0F" w:rsidRPr="00F03E0F" w:rsidRDefault="00F03E0F" w:rsidP="00F03E0F">
      <w:pPr>
        <w:ind w:left="360"/>
        <w:rPr>
          <w:rFonts w:ascii="Calibri" w:eastAsia="Calibri" w:hAnsi="Calibri" w:cs="Calibri"/>
          <w:iCs/>
        </w:rPr>
      </w:pPr>
      <w:r w:rsidRPr="00F03E0F">
        <w:rPr>
          <w:rFonts w:ascii="Calibri" w:eastAsia="Calibri" w:hAnsi="Calibri" w:cs="Calibri"/>
          <w:iCs/>
        </w:rPr>
        <w:t>Ms. Chatterley</w:t>
      </w:r>
      <w:r>
        <w:rPr>
          <w:rFonts w:ascii="Calibri" w:eastAsia="Calibri" w:hAnsi="Calibri" w:cs="Calibri"/>
          <w:iCs/>
        </w:rPr>
        <w:t xml:space="preserve"> provided an overview of the item</w:t>
      </w:r>
      <w:r w:rsidRPr="00F03E0F">
        <w:rPr>
          <w:rFonts w:ascii="Calibri" w:eastAsia="Calibri" w:hAnsi="Calibri" w:cs="Calibri"/>
          <w:iCs/>
        </w:rPr>
        <w:t xml:space="preserve">. The property owner of Lot 27 wanted to adjust the lot lines to build a home that would comply with setback requirements. He arranged to purchase land from a neighbor, which would allow the new property line to follow an existing fence line. Both </w:t>
      </w:r>
      <w:r w:rsidRPr="00F03E0F">
        <w:rPr>
          <w:rFonts w:ascii="Calibri" w:eastAsia="Calibri" w:hAnsi="Calibri" w:cs="Calibri"/>
          <w:iCs/>
        </w:rPr>
        <w:lastRenderedPageBreak/>
        <w:t>lots would meet or exceed the minimum square footage requirements. She noted that the street frontages in this subdivision were originally approved below current ordinance standards (52 feet instead of the required 60 feet), but because the proposed changes didn’t make the situation worse and fell under Chapter 5 for nonconforming lots, they were permissible. She added that other areas in the city also had similar exceptions and that lot size averaging rules sometimes allowed reduced frontages.</w:t>
      </w:r>
    </w:p>
    <w:p w14:paraId="789EA87A" w14:textId="77777777" w:rsidR="00F03E0F" w:rsidRPr="00F03E0F" w:rsidRDefault="00F03E0F" w:rsidP="00F03E0F">
      <w:pPr>
        <w:ind w:left="360"/>
        <w:rPr>
          <w:rFonts w:ascii="Calibri" w:eastAsia="Calibri" w:hAnsi="Calibri" w:cs="Calibri"/>
          <w:iCs/>
        </w:rPr>
      </w:pPr>
    </w:p>
    <w:p w14:paraId="7A19D3B5" w14:textId="75C804C2" w:rsidR="00F03E0F" w:rsidRDefault="00F03E0F" w:rsidP="00F03E0F">
      <w:pPr>
        <w:ind w:left="360"/>
        <w:rPr>
          <w:rFonts w:ascii="Calibri" w:eastAsia="Calibri" w:hAnsi="Calibri" w:cs="Calibri"/>
          <w:iCs/>
        </w:rPr>
      </w:pPr>
      <w:r w:rsidRPr="00F03E0F">
        <w:rPr>
          <w:rFonts w:ascii="Calibri" w:eastAsia="Calibri" w:hAnsi="Calibri" w:cs="Calibri"/>
          <w:iCs/>
        </w:rPr>
        <w:t xml:space="preserve">Commission Member Shakespear noted </w:t>
      </w:r>
      <w:r w:rsidR="00165A8F">
        <w:rPr>
          <w:rFonts w:ascii="Calibri" w:eastAsia="Calibri" w:hAnsi="Calibri" w:cs="Calibri"/>
          <w:iCs/>
        </w:rPr>
        <w:t xml:space="preserve">that </w:t>
      </w:r>
      <w:r w:rsidRPr="00F03E0F">
        <w:rPr>
          <w:rFonts w:ascii="Calibri" w:eastAsia="Calibri" w:hAnsi="Calibri" w:cs="Calibri"/>
          <w:iCs/>
        </w:rPr>
        <w:t xml:space="preserve">the situation was </w:t>
      </w:r>
      <w:proofErr w:type="gramStart"/>
      <w:r w:rsidRPr="00F03E0F">
        <w:rPr>
          <w:rFonts w:ascii="Calibri" w:eastAsia="Calibri" w:hAnsi="Calibri" w:cs="Calibri"/>
          <w:iCs/>
        </w:rPr>
        <w:t>similar to</w:t>
      </w:r>
      <w:proofErr w:type="gramEnd"/>
      <w:r w:rsidRPr="00F03E0F">
        <w:rPr>
          <w:rFonts w:ascii="Calibri" w:eastAsia="Calibri" w:hAnsi="Calibri" w:cs="Calibri"/>
          <w:iCs/>
        </w:rPr>
        <w:t xml:space="preserve"> Hidden Valley. </w:t>
      </w:r>
    </w:p>
    <w:p w14:paraId="7BC4B58B" w14:textId="77777777" w:rsidR="00F03E0F" w:rsidRDefault="00F03E0F" w:rsidP="00F03E0F">
      <w:pPr>
        <w:ind w:left="360"/>
        <w:rPr>
          <w:rFonts w:ascii="Calibri" w:eastAsia="Calibri" w:hAnsi="Calibri" w:cs="Calibri"/>
          <w:iCs/>
        </w:rPr>
      </w:pPr>
    </w:p>
    <w:p w14:paraId="19AE65EC" w14:textId="7BC714C6" w:rsidR="00F03E0F" w:rsidRPr="00F03E0F" w:rsidRDefault="00F03E0F" w:rsidP="00F03E0F">
      <w:pPr>
        <w:ind w:left="360"/>
        <w:rPr>
          <w:rFonts w:ascii="Calibri" w:eastAsia="Calibri" w:hAnsi="Calibri" w:cs="Calibri"/>
          <w:iCs/>
        </w:rPr>
      </w:pPr>
      <w:r w:rsidRPr="00F03E0F">
        <w:rPr>
          <w:rFonts w:ascii="Calibri" w:eastAsia="Calibri" w:hAnsi="Calibri" w:cs="Calibri"/>
          <w:iCs/>
        </w:rPr>
        <w:t>Ms. Chatterley clarified that while Hidden Valley had a development agreement, she wasn’t aware of one for Macy Hills. She mentioned other subdivisions</w:t>
      </w:r>
      <w:r>
        <w:rPr>
          <w:rFonts w:ascii="Calibri" w:eastAsia="Calibri" w:hAnsi="Calibri" w:cs="Calibri"/>
          <w:iCs/>
        </w:rPr>
        <w:t xml:space="preserve"> </w:t>
      </w:r>
      <w:r w:rsidRPr="00F03E0F">
        <w:rPr>
          <w:rFonts w:ascii="Calibri" w:eastAsia="Calibri" w:hAnsi="Calibri" w:cs="Calibri"/>
          <w:iCs/>
        </w:rPr>
        <w:t>that also had smaller frontages under similar allowances.</w:t>
      </w:r>
      <w:r>
        <w:rPr>
          <w:rFonts w:ascii="Calibri" w:eastAsia="Calibri" w:hAnsi="Calibri" w:cs="Calibri"/>
          <w:iCs/>
        </w:rPr>
        <w:t xml:space="preserve"> She</w:t>
      </w:r>
      <w:r w:rsidRPr="00F03E0F">
        <w:rPr>
          <w:rFonts w:ascii="Calibri" w:eastAsia="Calibri" w:hAnsi="Calibri" w:cs="Calibri"/>
          <w:iCs/>
        </w:rPr>
        <w:t xml:space="preserve"> confirmed that Lot 28 </w:t>
      </w:r>
      <w:r w:rsidR="00165A8F">
        <w:rPr>
          <w:rFonts w:ascii="Calibri" w:eastAsia="Calibri" w:hAnsi="Calibri" w:cs="Calibri"/>
          <w:iCs/>
        </w:rPr>
        <w:t xml:space="preserve">and </w:t>
      </w:r>
      <w:r w:rsidRPr="00F03E0F">
        <w:rPr>
          <w:rFonts w:ascii="Calibri" w:eastAsia="Calibri" w:hAnsi="Calibri" w:cs="Calibri"/>
          <w:iCs/>
        </w:rPr>
        <w:t>Lot 26</w:t>
      </w:r>
      <w:r w:rsidR="00165A8F">
        <w:rPr>
          <w:rFonts w:ascii="Calibri" w:eastAsia="Calibri" w:hAnsi="Calibri" w:cs="Calibri"/>
          <w:iCs/>
        </w:rPr>
        <w:t xml:space="preserve"> had a house</w:t>
      </w:r>
      <w:r w:rsidRPr="00F03E0F">
        <w:rPr>
          <w:rFonts w:ascii="Calibri" w:eastAsia="Calibri" w:hAnsi="Calibri" w:cs="Calibri"/>
          <w:iCs/>
        </w:rPr>
        <w:t>, though it wasn’t included in the plat amendment. She added that the surveyor still needed to make minor updates, like correcting the street frontage labeling. Staff recommended approval as the application met plat amendment requirements.</w:t>
      </w:r>
      <w:r>
        <w:rPr>
          <w:rFonts w:ascii="Calibri" w:eastAsia="Calibri" w:hAnsi="Calibri" w:cs="Calibri"/>
          <w:iCs/>
        </w:rPr>
        <w:t xml:space="preserve"> She </w:t>
      </w:r>
      <w:r w:rsidRPr="00F03E0F">
        <w:rPr>
          <w:rFonts w:ascii="Calibri" w:eastAsia="Calibri" w:hAnsi="Calibri" w:cs="Calibri"/>
          <w:iCs/>
        </w:rPr>
        <w:t>also brought up a separate but related matter—the vacation of an easement. She noted that while the plat claimed the easement was not affected, the applicant had submitted a request to vacate a public utility easement along the front of the lot. This detail was not reflected in the plat amendment and would need to be corrected.</w:t>
      </w:r>
    </w:p>
    <w:p w14:paraId="5288CB93" w14:textId="77777777" w:rsidR="00F03E0F" w:rsidRPr="00F03E0F" w:rsidRDefault="00F03E0F" w:rsidP="00F03E0F">
      <w:pPr>
        <w:ind w:left="360"/>
        <w:rPr>
          <w:rFonts w:ascii="Calibri" w:eastAsia="Calibri" w:hAnsi="Calibri" w:cs="Calibri"/>
          <w:iCs/>
        </w:rPr>
      </w:pPr>
    </w:p>
    <w:p w14:paraId="719630A1" w14:textId="77777777" w:rsidR="00F03E0F" w:rsidRDefault="00F03E0F" w:rsidP="00F03E0F">
      <w:pPr>
        <w:ind w:left="360"/>
        <w:rPr>
          <w:rFonts w:ascii="Calibri" w:eastAsia="Calibri" w:hAnsi="Calibri" w:cs="Calibri"/>
          <w:iCs/>
        </w:rPr>
      </w:pPr>
      <w:r w:rsidRPr="00F03E0F">
        <w:rPr>
          <w:rFonts w:ascii="Calibri" w:eastAsia="Calibri" w:hAnsi="Calibri" w:cs="Calibri"/>
          <w:iCs/>
        </w:rPr>
        <w:t xml:space="preserve">Kent Burggraaf confirmed that the easement was visible in the easement document but not on the plat amendment. </w:t>
      </w:r>
    </w:p>
    <w:p w14:paraId="23235314" w14:textId="77777777" w:rsidR="00F03E0F" w:rsidRDefault="00F03E0F" w:rsidP="00F03E0F">
      <w:pPr>
        <w:ind w:left="360"/>
        <w:rPr>
          <w:rFonts w:ascii="Calibri" w:eastAsia="Calibri" w:hAnsi="Calibri" w:cs="Calibri"/>
          <w:iCs/>
        </w:rPr>
      </w:pPr>
    </w:p>
    <w:p w14:paraId="64F6B31F" w14:textId="6EF0B381" w:rsidR="00F03E0F" w:rsidRPr="00F03E0F" w:rsidRDefault="00F03E0F" w:rsidP="00F03E0F">
      <w:pPr>
        <w:ind w:left="360"/>
        <w:rPr>
          <w:rFonts w:ascii="Calibri" w:eastAsia="Calibri" w:hAnsi="Calibri" w:cs="Calibri"/>
          <w:iCs/>
        </w:rPr>
      </w:pPr>
      <w:r w:rsidRPr="00F03E0F">
        <w:rPr>
          <w:rFonts w:ascii="Calibri" w:eastAsia="Calibri" w:hAnsi="Calibri" w:cs="Calibri"/>
          <w:iCs/>
        </w:rPr>
        <w:t>Ms. Chatterley agreed and said the surveyor would need to update the document to include it.</w:t>
      </w:r>
    </w:p>
    <w:p w14:paraId="67429B9A" w14:textId="77777777" w:rsidR="00F03E0F" w:rsidRPr="00F03E0F" w:rsidRDefault="00F03E0F" w:rsidP="00F03E0F">
      <w:pPr>
        <w:ind w:left="360"/>
        <w:rPr>
          <w:rFonts w:ascii="Calibri" w:eastAsia="Calibri" w:hAnsi="Calibri" w:cs="Calibri"/>
          <w:iCs/>
        </w:rPr>
      </w:pPr>
    </w:p>
    <w:p w14:paraId="1429CAFC" w14:textId="77777777" w:rsidR="00F03E0F" w:rsidRDefault="00F03E0F" w:rsidP="00F03E0F">
      <w:pPr>
        <w:ind w:left="360"/>
        <w:rPr>
          <w:rFonts w:ascii="Calibri" w:eastAsia="Calibri" w:hAnsi="Calibri" w:cs="Calibri"/>
          <w:iCs/>
        </w:rPr>
      </w:pPr>
      <w:r w:rsidRPr="00F03E0F">
        <w:rPr>
          <w:rFonts w:ascii="Calibri" w:eastAsia="Calibri" w:hAnsi="Calibri" w:cs="Calibri"/>
          <w:iCs/>
        </w:rPr>
        <w:t xml:space="preserve">Commission Member Shakespear pointed out that South Central had a fiber line in the backyard. </w:t>
      </w:r>
    </w:p>
    <w:p w14:paraId="2A9DF993" w14:textId="77777777" w:rsidR="00F03E0F" w:rsidRDefault="00F03E0F" w:rsidP="00F03E0F">
      <w:pPr>
        <w:ind w:left="360"/>
        <w:rPr>
          <w:rFonts w:ascii="Calibri" w:eastAsia="Calibri" w:hAnsi="Calibri" w:cs="Calibri"/>
          <w:iCs/>
        </w:rPr>
      </w:pPr>
    </w:p>
    <w:p w14:paraId="0CC330DE" w14:textId="77777777" w:rsidR="00F03E0F" w:rsidRDefault="00F03E0F" w:rsidP="00F03E0F">
      <w:pPr>
        <w:ind w:left="360"/>
        <w:rPr>
          <w:rFonts w:ascii="Calibri" w:eastAsia="Calibri" w:hAnsi="Calibri" w:cs="Calibri"/>
          <w:iCs/>
        </w:rPr>
      </w:pPr>
      <w:r w:rsidRPr="00F03E0F">
        <w:rPr>
          <w:rFonts w:ascii="Calibri" w:eastAsia="Calibri" w:hAnsi="Calibri" w:cs="Calibri"/>
          <w:iCs/>
        </w:rPr>
        <w:t>Ms. Chatterley responded that South Central and Arcane had been notified in writing of the proposed termination of the easement, which is required by state law. She had not yet received a response from them. She recommended making their agreement a condition of approval, noting that the city had already agreed to the vacation.</w:t>
      </w:r>
    </w:p>
    <w:p w14:paraId="13DD43C8" w14:textId="77777777" w:rsidR="00F03E0F" w:rsidRDefault="00F03E0F" w:rsidP="00F03E0F">
      <w:pPr>
        <w:ind w:left="360"/>
        <w:rPr>
          <w:rFonts w:ascii="Calibri" w:eastAsia="Calibri" w:hAnsi="Calibri" w:cs="Calibri"/>
          <w:iCs/>
        </w:rPr>
      </w:pPr>
    </w:p>
    <w:p w14:paraId="20EDF422" w14:textId="584AC89F" w:rsidR="00720D73" w:rsidRDefault="00720D73" w:rsidP="00F03E0F">
      <w:pPr>
        <w:ind w:left="360"/>
        <w:rPr>
          <w:rFonts w:ascii="Calibri" w:eastAsia="Calibri" w:hAnsi="Calibri" w:cs="Calibri"/>
        </w:rPr>
      </w:pPr>
      <w:r>
        <w:rPr>
          <w:rFonts w:ascii="Calibri" w:eastAsia="Calibri" w:hAnsi="Calibri" w:cs="Calibri"/>
        </w:rPr>
        <w:t xml:space="preserve">Commission Member Shakespear made a motion to send a positive recommendation to the City Council for </w:t>
      </w:r>
      <w:proofErr w:type="gramStart"/>
      <w:r>
        <w:rPr>
          <w:rFonts w:ascii="Calibri" w:eastAsia="Calibri" w:hAnsi="Calibri" w:cs="Calibri"/>
        </w:rPr>
        <w:t>lots</w:t>
      </w:r>
      <w:proofErr w:type="gramEnd"/>
      <w:r>
        <w:rPr>
          <w:rFonts w:ascii="Calibri" w:eastAsia="Calibri" w:hAnsi="Calibri" w:cs="Calibri"/>
        </w:rPr>
        <w:t xml:space="preserve"> K-193-27 and K-193-28 based on the findings and condi</w:t>
      </w:r>
      <w:r w:rsidR="00165A8F">
        <w:rPr>
          <w:rFonts w:ascii="Calibri" w:eastAsia="Calibri" w:hAnsi="Calibri" w:cs="Calibri"/>
        </w:rPr>
        <w:t>ti</w:t>
      </w:r>
      <w:r>
        <w:rPr>
          <w:rFonts w:ascii="Calibri" w:eastAsia="Calibri" w:hAnsi="Calibri" w:cs="Calibri"/>
        </w:rPr>
        <w:t>ons of approval as outlined in the staff report PLAN 25-018. Commission Member Lyman seconded the motion. Motion passed.</w:t>
      </w:r>
    </w:p>
    <w:p w14:paraId="06C07138" w14:textId="77777777" w:rsidR="00F03E0F" w:rsidRPr="00F03E0F" w:rsidRDefault="00F03E0F" w:rsidP="00F03E0F">
      <w:pPr>
        <w:ind w:left="360"/>
        <w:rPr>
          <w:rFonts w:ascii="Calibri" w:eastAsia="Calibri" w:hAnsi="Calibri" w:cs="Calibri"/>
          <w:iCs/>
        </w:rPr>
      </w:pPr>
    </w:p>
    <w:p w14:paraId="63BB8003" w14:textId="77777777" w:rsidR="00720D73" w:rsidRDefault="00720D73" w:rsidP="00720D73">
      <w:pPr>
        <w:ind w:left="360"/>
        <w:rPr>
          <w:rFonts w:ascii="Calibri" w:eastAsia="Calibri" w:hAnsi="Calibri" w:cs="Calibri"/>
          <w:iCs/>
        </w:rPr>
      </w:pPr>
      <w:r w:rsidRPr="00287930">
        <w:rPr>
          <w:rFonts w:ascii="Calibri" w:eastAsia="Calibri" w:hAnsi="Calibri" w:cs="Calibri"/>
          <w:iCs/>
        </w:rPr>
        <w:t xml:space="preserve">Marlee Swain – </w:t>
      </w:r>
      <w:r>
        <w:rPr>
          <w:rFonts w:ascii="Calibri" w:eastAsia="Calibri" w:hAnsi="Calibri" w:cs="Calibri"/>
          <w:iCs/>
        </w:rPr>
        <w:t>YES</w:t>
      </w:r>
    </w:p>
    <w:p w14:paraId="2B2ACDC1" w14:textId="77777777" w:rsidR="00720D73" w:rsidRDefault="00720D73" w:rsidP="00720D73">
      <w:pPr>
        <w:ind w:left="360"/>
        <w:rPr>
          <w:rFonts w:ascii="Calibri" w:eastAsia="Calibri" w:hAnsi="Calibri" w:cs="Calibri"/>
          <w:iCs/>
        </w:rPr>
      </w:pPr>
      <w:r w:rsidRPr="00287930">
        <w:rPr>
          <w:rFonts w:ascii="Calibri" w:eastAsia="Calibri" w:hAnsi="Calibri" w:cs="Calibri"/>
          <w:iCs/>
        </w:rPr>
        <w:t xml:space="preserve">Russ Whitaker – </w:t>
      </w:r>
      <w:r>
        <w:rPr>
          <w:rFonts w:ascii="Calibri" w:eastAsia="Calibri" w:hAnsi="Calibri" w:cs="Calibri"/>
          <w:iCs/>
        </w:rPr>
        <w:t>YES</w:t>
      </w:r>
    </w:p>
    <w:p w14:paraId="242436B6" w14:textId="77777777" w:rsidR="00720D73" w:rsidRDefault="00720D73" w:rsidP="00720D73">
      <w:pPr>
        <w:spacing w:line="259" w:lineRule="auto"/>
        <w:ind w:firstLine="360"/>
        <w:rPr>
          <w:rFonts w:ascii="Calibri" w:eastAsia="Calibri" w:hAnsi="Calibri" w:cs="Calibri"/>
          <w:iCs/>
        </w:rPr>
      </w:pPr>
      <w:r w:rsidRPr="00287930">
        <w:rPr>
          <w:rFonts w:ascii="Calibri" w:eastAsia="Calibri" w:hAnsi="Calibri" w:cs="Calibri"/>
          <w:iCs/>
        </w:rPr>
        <w:t xml:space="preserve">Dennis Shakespear – </w:t>
      </w:r>
      <w:r>
        <w:rPr>
          <w:rFonts w:ascii="Calibri" w:eastAsia="Calibri" w:hAnsi="Calibri" w:cs="Calibri"/>
          <w:iCs/>
        </w:rPr>
        <w:t>YES</w:t>
      </w:r>
    </w:p>
    <w:p w14:paraId="1C53B68A" w14:textId="77777777" w:rsidR="00720D73" w:rsidRDefault="00720D73" w:rsidP="00720D73">
      <w:pPr>
        <w:spacing w:line="259" w:lineRule="auto"/>
        <w:ind w:firstLine="360"/>
        <w:rPr>
          <w:rFonts w:ascii="Calibri" w:eastAsia="Calibri" w:hAnsi="Calibri" w:cs="Calibri"/>
          <w:iCs/>
        </w:rPr>
      </w:pPr>
      <w:r w:rsidRPr="00287930">
        <w:rPr>
          <w:rFonts w:ascii="Calibri" w:eastAsia="Calibri" w:hAnsi="Calibri" w:cs="Calibri"/>
          <w:iCs/>
        </w:rPr>
        <w:t xml:space="preserve">Nate Lyman – </w:t>
      </w:r>
      <w:r>
        <w:rPr>
          <w:rFonts w:ascii="Calibri" w:eastAsia="Calibri" w:hAnsi="Calibri" w:cs="Calibri"/>
          <w:iCs/>
        </w:rPr>
        <w:t>YES</w:t>
      </w:r>
    </w:p>
    <w:p w14:paraId="528E9E7A" w14:textId="77777777" w:rsidR="00720D73" w:rsidRDefault="00720D73" w:rsidP="00720D73">
      <w:pPr>
        <w:ind w:left="360"/>
        <w:rPr>
          <w:rFonts w:ascii="Calibri" w:eastAsia="Calibri" w:hAnsi="Calibri" w:cs="Calibri"/>
          <w:iCs/>
        </w:rPr>
      </w:pPr>
      <w:r>
        <w:rPr>
          <w:rFonts w:ascii="Calibri" w:eastAsia="Calibri" w:hAnsi="Calibri" w:cs="Calibri"/>
          <w:iCs/>
        </w:rPr>
        <w:t>Mark Gilberg – YES</w:t>
      </w:r>
    </w:p>
    <w:p w14:paraId="4462A010" w14:textId="77777777" w:rsidR="00720D73" w:rsidRDefault="00720D73" w:rsidP="00720D73">
      <w:pPr>
        <w:ind w:firstLine="360"/>
        <w:rPr>
          <w:rFonts w:ascii="Calibri" w:eastAsia="Calibri" w:hAnsi="Calibri" w:cs="Calibri"/>
          <w:iCs/>
        </w:rPr>
      </w:pPr>
      <w:r w:rsidRPr="00287930">
        <w:rPr>
          <w:rFonts w:ascii="Calibri" w:eastAsia="Calibri" w:hAnsi="Calibri" w:cs="Calibri"/>
          <w:iCs/>
        </w:rPr>
        <w:t xml:space="preserve">Ben Aiken – </w:t>
      </w:r>
      <w:r>
        <w:rPr>
          <w:rFonts w:ascii="Calibri" w:eastAsia="Calibri" w:hAnsi="Calibri" w:cs="Calibri"/>
          <w:iCs/>
        </w:rPr>
        <w:t>YES</w:t>
      </w:r>
    </w:p>
    <w:p w14:paraId="16A35550" w14:textId="77777777" w:rsidR="00720D73" w:rsidRDefault="00720D73" w:rsidP="00720D73">
      <w:pPr>
        <w:spacing w:line="259" w:lineRule="auto"/>
        <w:ind w:firstLine="360"/>
        <w:rPr>
          <w:rFonts w:ascii="Calibri" w:eastAsia="Calibri" w:hAnsi="Calibri" w:cs="Calibri"/>
          <w:iCs/>
        </w:rPr>
      </w:pPr>
      <w:r w:rsidRPr="00287930">
        <w:rPr>
          <w:rFonts w:ascii="Calibri" w:eastAsia="Calibri" w:hAnsi="Calibri" w:cs="Calibri"/>
          <w:iCs/>
        </w:rPr>
        <w:t xml:space="preserve">Kerry Glover – </w:t>
      </w:r>
      <w:r>
        <w:rPr>
          <w:rFonts w:ascii="Calibri" w:eastAsia="Calibri" w:hAnsi="Calibri" w:cs="Calibri"/>
          <w:iCs/>
        </w:rPr>
        <w:t>Absent</w:t>
      </w:r>
    </w:p>
    <w:p w14:paraId="130CAD31" w14:textId="77777777" w:rsidR="00720D73" w:rsidRDefault="00720D73" w:rsidP="00720D73">
      <w:pPr>
        <w:ind w:left="360"/>
        <w:rPr>
          <w:rFonts w:ascii="Calibri" w:eastAsia="Calibri" w:hAnsi="Calibri" w:cs="Calibri"/>
          <w:iCs/>
        </w:rPr>
      </w:pPr>
      <w:r w:rsidRPr="00287930">
        <w:rPr>
          <w:rFonts w:ascii="Calibri" w:eastAsia="Calibri" w:hAnsi="Calibri" w:cs="Calibri"/>
          <w:iCs/>
        </w:rPr>
        <w:lastRenderedPageBreak/>
        <w:t>Terry Edwards – Absent</w:t>
      </w:r>
    </w:p>
    <w:p w14:paraId="405EECBB" w14:textId="77777777" w:rsidR="00F025EB" w:rsidRPr="00287930" w:rsidRDefault="00F025EB" w:rsidP="00720D73">
      <w:pPr>
        <w:rPr>
          <w:rFonts w:ascii="Calibri" w:eastAsia="Calibri" w:hAnsi="Calibri" w:cs="Calibri"/>
          <w:iCs/>
        </w:rPr>
      </w:pPr>
    </w:p>
    <w:p w14:paraId="7C56C346" w14:textId="77777777" w:rsidR="00E45073" w:rsidRPr="00E45073" w:rsidRDefault="00E45073" w:rsidP="00E45073">
      <w:pPr>
        <w:rPr>
          <w:rFonts w:ascii="Calibri" w:eastAsia="Calibri" w:hAnsi="Calibri" w:cs="Calibri"/>
          <w:b/>
          <w:bCs/>
          <w:iCs/>
        </w:rPr>
      </w:pPr>
    </w:p>
    <w:p w14:paraId="7EB7EEDF" w14:textId="14E1157A" w:rsidR="009747B2" w:rsidRPr="00055FBC" w:rsidRDefault="00055FBC" w:rsidP="00055FBC">
      <w:pPr>
        <w:pStyle w:val="ListParagraph"/>
        <w:numPr>
          <w:ilvl w:val="0"/>
          <w:numId w:val="14"/>
        </w:numPr>
        <w:rPr>
          <w:rFonts w:ascii="Calibri" w:eastAsia="Calibri" w:hAnsi="Calibri" w:cs="Calibri"/>
          <w:b/>
          <w:bCs/>
          <w:iCs/>
        </w:rPr>
      </w:pPr>
      <w:r w:rsidRPr="00055FBC">
        <w:rPr>
          <w:rFonts w:ascii="Calibri" w:eastAsia="Calibri" w:hAnsi="Calibri" w:cs="Calibri"/>
          <w:b/>
          <w:bCs/>
          <w:iCs/>
        </w:rPr>
        <w:t>PUBLIC HEARING to approve or deny a preliminary plat for Hidden Canyon Subdivision, Phase 5 &amp; 8 on parcels K-15-1-Annex and K-14-15-Annex located approximately at 1600 E HWY 89 [Applicant: Jim Guthrie/Brown Consulting]</w:t>
      </w:r>
    </w:p>
    <w:p w14:paraId="6AADC00F" w14:textId="77777777" w:rsidR="00DA54CE" w:rsidRPr="00DA54CE" w:rsidRDefault="00DA54CE" w:rsidP="00DA54CE">
      <w:pPr>
        <w:rPr>
          <w:rFonts w:ascii="Calibri" w:eastAsia="Calibri" w:hAnsi="Calibri" w:cs="Calibri"/>
          <w:iCs/>
        </w:rPr>
      </w:pPr>
    </w:p>
    <w:p w14:paraId="5133A02D" w14:textId="6C1AAC2C" w:rsidR="00F03E0F" w:rsidRPr="00F03E0F" w:rsidRDefault="00F03E0F" w:rsidP="00F03E0F">
      <w:pPr>
        <w:ind w:left="360"/>
        <w:rPr>
          <w:rFonts w:ascii="Calibri" w:eastAsia="Calibri" w:hAnsi="Calibri" w:cs="Calibri"/>
          <w:iCs/>
        </w:rPr>
      </w:pPr>
      <w:r w:rsidRPr="00F03E0F">
        <w:rPr>
          <w:rFonts w:ascii="Calibri" w:eastAsia="Calibri" w:hAnsi="Calibri" w:cs="Calibri"/>
          <w:iCs/>
        </w:rPr>
        <w:t xml:space="preserve">Ms. Chatterley explained that although phases 1 through 4 and phase 14 were previously discussed, the developer also </w:t>
      </w:r>
      <w:proofErr w:type="gramStart"/>
      <w:r w:rsidRPr="00F03E0F">
        <w:rPr>
          <w:rFonts w:ascii="Calibri" w:eastAsia="Calibri" w:hAnsi="Calibri" w:cs="Calibri"/>
          <w:iCs/>
        </w:rPr>
        <w:t>submitted an application</w:t>
      </w:r>
      <w:proofErr w:type="gramEnd"/>
      <w:r w:rsidRPr="00F03E0F">
        <w:rPr>
          <w:rFonts w:ascii="Calibri" w:eastAsia="Calibri" w:hAnsi="Calibri" w:cs="Calibri"/>
          <w:iCs/>
        </w:rPr>
        <w:t xml:space="preserve"> for phases 5 and 8 due to the need for a water tank. The road leading to the water tank crossed these phases, making it logical to include them now. She noted that </w:t>
      </w:r>
      <w:r w:rsidR="00165A8F">
        <w:rPr>
          <w:rFonts w:ascii="Calibri" w:eastAsia="Calibri" w:hAnsi="Calibri" w:cs="Calibri"/>
          <w:iCs/>
        </w:rPr>
        <w:t>P</w:t>
      </w:r>
      <w:r w:rsidRPr="00F03E0F">
        <w:rPr>
          <w:rFonts w:ascii="Calibri" w:eastAsia="Calibri" w:hAnsi="Calibri" w:cs="Calibri"/>
          <w:iCs/>
        </w:rPr>
        <w:t xml:space="preserve">hase 5 included 41 residential lots and one stormwater detention area as a common area, while </w:t>
      </w:r>
      <w:r w:rsidR="00165A8F">
        <w:rPr>
          <w:rFonts w:ascii="Calibri" w:eastAsia="Calibri" w:hAnsi="Calibri" w:cs="Calibri"/>
          <w:iCs/>
        </w:rPr>
        <w:t>P</w:t>
      </w:r>
      <w:r w:rsidRPr="00F03E0F">
        <w:rPr>
          <w:rFonts w:ascii="Calibri" w:eastAsia="Calibri" w:hAnsi="Calibri" w:cs="Calibri"/>
          <w:iCs/>
        </w:rPr>
        <w:t>hase 8 consisted of 14 residential lots and another common area. She pointed out that minor labeling and boundary line corrections were still required on the plat and would be handled as conditions of approval. She confirmed that the proposal met both city and state ordinances, and staff recommended approval.</w:t>
      </w:r>
    </w:p>
    <w:p w14:paraId="4494D15D" w14:textId="77777777" w:rsidR="00F03E0F" w:rsidRPr="00F03E0F" w:rsidRDefault="00F03E0F" w:rsidP="00F03E0F">
      <w:pPr>
        <w:ind w:left="360"/>
        <w:rPr>
          <w:rFonts w:ascii="Calibri" w:eastAsia="Calibri" w:hAnsi="Calibri" w:cs="Calibri"/>
          <w:iCs/>
        </w:rPr>
      </w:pPr>
    </w:p>
    <w:p w14:paraId="4B6FC742" w14:textId="77777777" w:rsidR="00F03E0F" w:rsidRDefault="00F03E0F" w:rsidP="00F03E0F">
      <w:pPr>
        <w:ind w:left="360"/>
        <w:rPr>
          <w:rFonts w:ascii="Calibri" w:eastAsia="Calibri" w:hAnsi="Calibri" w:cs="Calibri"/>
          <w:iCs/>
        </w:rPr>
      </w:pPr>
      <w:r w:rsidRPr="00F03E0F">
        <w:rPr>
          <w:rFonts w:ascii="Calibri" w:eastAsia="Calibri" w:hAnsi="Calibri" w:cs="Calibri"/>
          <w:iCs/>
        </w:rPr>
        <w:t xml:space="preserve">Commission Member Shakespear raised a concern about a private road sharing the same name as a connecting public road. </w:t>
      </w:r>
    </w:p>
    <w:p w14:paraId="0D00E58D" w14:textId="77777777" w:rsidR="00F03E0F" w:rsidRDefault="00F03E0F" w:rsidP="00F03E0F">
      <w:pPr>
        <w:ind w:left="360"/>
        <w:rPr>
          <w:rFonts w:ascii="Calibri" w:eastAsia="Calibri" w:hAnsi="Calibri" w:cs="Calibri"/>
          <w:iCs/>
        </w:rPr>
      </w:pPr>
    </w:p>
    <w:p w14:paraId="790AD899" w14:textId="13BF1753" w:rsidR="00F03E0F" w:rsidRDefault="00F03E0F" w:rsidP="00F03E0F">
      <w:pPr>
        <w:ind w:left="360"/>
        <w:rPr>
          <w:rFonts w:ascii="Calibri" w:eastAsia="Calibri" w:hAnsi="Calibri" w:cs="Calibri"/>
          <w:iCs/>
        </w:rPr>
      </w:pPr>
      <w:r w:rsidRPr="00F03E0F">
        <w:rPr>
          <w:rFonts w:ascii="Calibri" w:eastAsia="Calibri" w:hAnsi="Calibri" w:cs="Calibri"/>
          <w:iCs/>
        </w:rPr>
        <w:t xml:space="preserve">Ms. Chatterley and another speaker clarified that a gate marked the transition between public and private roads and that the road name did not change. </w:t>
      </w:r>
    </w:p>
    <w:p w14:paraId="6F3F4A30" w14:textId="77777777" w:rsidR="00F03E0F" w:rsidRDefault="00F03E0F" w:rsidP="00F03E0F">
      <w:pPr>
        <w:ind w:left="360"/>
        <w:rPr>
          <w:rFonts w:ascii="Calibri" w:eastAsia="Calibri" w:hAnsi="Calibri" w:cs="Calibri"/>
          <w:iCs/>
        </w:rPr>
      </w:pPr>
    </w:p>
    <w:p w14:paraId="1C30AFA9" w14:textId="1E0F6B83" w:rsidR="00F03E0F" w:rsidRPr="00F03E0F" w:rsidRDefault="00F03E0F" w:rsidP="00F03E0F">
      <w:pPr>
        <w:ind w:left="360"/>
        <w:rPr>
          <w:rFonts w:ascii="Calibri" w:eastAsia="Calibri" w:hAnsi="Calibri" w:cs="Calibri"/>
          <w:iCs/>
        </w:rPr>
      </w:pPr>
      <w:r w:rsidRPr="00F03E0F">
        <w:rPr>
          <w:rFonts w:ascii="Calibri" w:eastAsia="Calibri" w:hAnsi="Calibri" w:cs="Calibri"/>
          <w:iCs/>
        </w:rPr>
        <w:t>Ms. Chatterley remarked that changing the name might add confusi</w:t>
      </w:r>
      <w:r w:rsidR="00165A8F">
        <w:rPr>
          <w:rFonts w:ascii="Calibri" w:eastAsia="Calibri" w:hAnsi="Calibri" w:cs="Calibri"/>
          <w:iCs/>
        </w:rPr>
        <w:t>on.</w:t>
      </w:r>
    </w:p>
    <w:p w14:paraId="12CF95D4" w14:textId="77777777" w:rsidR="00F03E0F" w:rsidRPr="00F03E0F" w:rsidRDefault="00F03E0F" w:rsidP="00F03E0F">
      <w:pPr>
        <w:ind w:left="360"/>
        <w:rPr>
          <w:rFonts w:ascii="Calibri" w:eastAsia="Calibri" w:hAnsi="Calibri" w:cs="Calibri"/>
          <w:iCs/>
        </w:rPr>
      </w:pPr>
    </w:p>
    <w:p w14:paraId="100B18CB" w14:textId="550D0234" w:rsidR="002A38E6" w:rsidRDefault="00F03E0F" w:rsidP="00F03E0F">
      <w:pPr>
        <w:ind w:left="360"/>
        <w:rPr>
          <w:rFonts w:ascii="Calibri" w:eastAsia="Calibri" w:hAnsi="Calibri" w:cs="Calibri"/>
          <w:iCs/>
        </w:rPr>
      </w:pPr>
      <w:r w:rsidRPr="00F03E0F">
        <w:rPr>
          <w:rFonts w:ascii="Calibri" w:eastAsia="Calibri" w:hAnsi="Calibri" w:cs="Calibri"/>
          <w:iCs/>
        </w:rPr>
        <w:t>Ms. Chatterley added that because the development consisted of single-family homes, the final plat would be handled by the SRC committee and would not return to the planning commission or city council.</w:t>
      </w:r>
    </w:p>
    <w:p w14:paraId="305613DA" w14:textId="77777777" w:rsidR="00F03E0F" w:rsidRDefault="00F03E0F" w:rsidP="00F03E0F">
      <w:pPr>
        <w:ind w:left="360"/>
        <w:rPr>
          <w:rFonts w:ascii="Calibri" w:eastAsia="Calibri" w:hAnsi="Calibri" w:cs="Calibri"/>
          <w:iCs/>
        </w:rPr>
      </w:pPr>
    </w:p>
    <w:p w14:paraId="45049E64" w14:textId="0783A960" w:rsidR="002A38E6" w:rsidRDefault="002A38E6" w:rsidP="00055FBC">
      <w:pPr>
        <w:ind w:left="360"/>
        <w:rPr>
          <w:rFonts w:ascii="Calibri" w:eastAsia="Calibri" w:hAnsi="Calibri" w:cs="Calibri"/>
          <w:iCs/>
        </w:rPr>
      </w:pPr>
      <w:r>
        <w:rPr>
          <w:rFonts w:ascii="Calibri" w:eastAsia="Calibri" w:hAnsi="Calibri" w:cs="Calibri"/>
          <w:iCs/>
        </w:rPr>
        <w:t xml:space="preserve">Chair Swain opened the public hearing. </w:t>
      </w:r>
    </w:p>
    <w:p w14:paraId="4826BF87" w14:textId="77777777" w:rsidR="002A38E6" w:rsidRDefault="002A38E6" w:rsidP="00055FBC">
      <w:pPr>
        <w:ind w:left="360"/>
        <w:rPr>
          <w:rFonts w:ascii="Calibri" w:eastAsia="Calibri" w:hAnsi="Calibri" w:cs="Calibri"/>
          <w:iCs/>
        </w:rPr>
      </w:pPr>
    </w:p>
    <w:p w14:paraId="49C3ADF0" w14:textId="77777777" w:rsidR="002A38E6" w:rsidRDefault="002A38E6" w:rsidP="002A38E6">
      <w:pPr>
        <w:ind w:left="360"/>
        <w:rPr>
          <w:rFonts w:ascii="Calibri" w:eastAsia="Calibri" w:hAnsi="Calibri" w:cs="Calibri"/>
          <w:iCs/>
        </w:rPr>
      </w:pPr>
      <w:r>
        <w:rPr>
          <w:rFonts w:ascii="Calibri" w:eastAsia="Calibri" w:hAnsi="Calibri" w:cs="Calibri"/>
          <w:iCs/>
        </w:rPr>
        <w:t>No input from the public was provided.</w:t>
      </w:r>
    </w:p>
    <w:p w14:paraId="39BB5F0B" w14:textId="45A443A3" w:rsidR="002A38E6" w:rsidRDefault="002A38E6" w:rsidP="002A38E6">
      <w:pPr>
        <w:ind w:left="360"/>
        <w:rPr>
          <w:rFonts w:ascii="Calibri" w:eastAsia="Calibri" w:hAnsi="Calibri" w:cs="Calibri"/>
          <w:iCs/>
        </w:rPr>
      </w:pPr>
      <w:r>
        <w:rPr>
          <w:rFonts w:ascii="Calibri" w:eastAsia="Calibri" w:hAnsi="Calibri" w:cs="Calibri"/>
          <w:iCs/>
        </w:rPr>
        <w:t xml:space="preserve"> </w:t>
      </w:r>
    </w:p>
    <w:p w14:paraId="584D77C7" w14:textId="5AC085D1" w:rsidR="002A38E6" w:rsidRDefault="002A38E6" w:rsidP="002A38E6">
      <w:pPr>
        <w:ind w:left="360"/>
        <w:rPr>
          <w:rFonts w:ascii="Calibri" w:eastAsia="Calibri" w:hAnsi="Calibri" w:cs="Calibri"/>
          <w:iCs/>
        </w:rPr>
      </w:pPr>
      <w:r>
        <w:rPr>
          <w:rFonts w:ascii="Calibri" w:eastAsia="Calibri" w:hAnsi="Calibri" w:cs="Calibri"/>
          <w:iCs/>
        </w:rPr>
        <w:t xml:space="preserve">Chair Swain closed the public hearing. </w:t>
      </w:r>
    </w:p>
    <w:p w14:paraId="558ECA0F" w14:textId="77777777" w:rsidR="002A38E6" w:rsidRDefault="002A38E6" w:rsidP="002A38E6">
      <w:pPr>
        <w:ind w:left="360"/>
        <w:rPr>
          <w:rFonts w:ascii="Calibri" w:eastAsia="Calibri" w:hAnsi="Calibri" w:cs="Calibri"/>
          <w:iCs/>
        </w:rPr>
      </w:pPr>
    </w:p>
    <w:p w14:paraId="61365CBB" w14:textId="2CECE9E8" w:rsidR="002A38E6" w:rsidRDefault="002A38E6" w:rsidP="002A38E6">
      <w:pPr>
        <w:ind w:left="360"/>
        <w:rPr>
          <w:rFonts w:ascii="Calibri" w:eastAsia="Calibri" w:hAnsi="Calibri" w:cs="Calibri"/>
          <w:iCs/>
        </w:rPr>
      </w:pPr>
      <w:r>
        <w:rPr>
          <w:rFonts w:ascii="Calibri" w:eastAsia="Calibri" w:hAnsi="Calibri" w:cs="Calibri"/>
          <w:iCs/>
        </w:rPr>
        <w:t>Commission Member Whitaker made a motion to send a positive recommendation to the City Council for the preliminary plat on Phase</w:t>
      </w:r>
      <w:r w:rsidR="00165A8F">
        <w:rPr>
          <w:rFonts w:ascii="Calibri" w:eastAsia="Calibri" w:hAnsi="Calibri" w:cs="Calibri"/>
          <w:iCs/>
        </w:rPr>
        <w:t>s</w:t>
      </w:r>
      <w:r>
        <w:rPr>
          <w:rFonts w:ascii="Calibri" w:eastAsia="Calibri" w:hAnsi="Calibri" w:cs="Calibri"/>
          <w:iCs/>
        </w:rPr>
        <w:t xml:space="preserve"> 5 and 8 of Hidden Canyon Subdivision based on the findings and conditions of approval as outlined in the staff report for PLANPRESUB 25-003. Commission Member Aiken seconded the motion. Motion passed. </w:t>
      </w:r>
    </w:p>
    <w:p w14:paraId="0464D0F4" w14:textId="77777777" w:rsidR="002A38E6" w:rsidRDefault="002A38E6" w:rsidP="002A38E6">
      <w:pPr>
        <w:ind w:left="360"/>
        <w:rPr>
          <w:rFonts w:ascii="Calibri" w:eastAsia="Calibri" w:hAnsi="Calibri" w:cs="Calibri"/>
          <w:iCs/>
        </w:rPr>
      </w:pPr>
    </w:p>
    <w:p w14:paraId="2FF7D8EF" w14:textId="77777777" w:rsidR="002A38E6" w:rsidRDefault="002A38E6" w:rsidP="002A38E6">
      <w:pPr>
        <w:ind w:left="360"/>
        <w:rPr>
          <w:rFonts w:ascii="Calibri" w:eastAsia="Calibri" w:hAnsi="Calibri" w:cs="Calibri"/>
          <w:iCs/>
        </w:rPr>
      </w:pPr>
      <w:r w:rsidRPr="00287930">
        <w:rPr>
          <w:rFonts w:ascii="Calibri" w:eastAsia="Calibri" w:hAnsi="Calibri" w:cs="Calibri"/>
          <w:iCs/>
        </w:rPr>
        <w:t xml:space="preserve">Marlee Swain – </w:t>
      </w:r>
      <w:r>
        <w:rPr>
          <w:rFonts w:ascii="Calibri" w:eastAsia="Calibri" w:hAnsi="Calibri" w:cs="Calibri"/>
          <w:iCs/>
        </w:rPr>
        <w:t>YES</w:t>
      </w:r>
    </w:p>
    <w:p w14:paraId="524A1C38" w14:textId="77777777" w:rsidR="002A38E6" w:rsidRDefault="002A38E6" w:rsidP="002A38E6">
      <w:pPr>
        <w:ind w:left="360"/>
        <w:rPr>
          <w:rFonts w:ascii="Calibri" w:eastAsia="Calibri" w:hAnsi="Calibri" w:cs="Calibri"/>
          <w:iCs/>
        </w:rPr>
      </w:pPr>
      <w:r w:rsidRPr="00287930">
        <w:rPr>
          <w:rFonts w:ascii="Calibri" w:eastAsia="Calibri" w:hAnsi="Calibri" w:cs="Calibri"/>
          <w:iCs/>
        </w:rPr>
        <w:t xml:space="preserve">Russ Whitaker – </w:t>
      </w:r>
      <w:r>
        <w:rPr>
          <w:rFonts w:ascii="Calibri" w:eastAsia="Calibri" w:hAnsi="Calibri" w:cs="Calibri"/>
          <w:iCs/>
        </w:rPr>
        <w:t>YES</w:t>
      </w:r>
    </w:p>
    <w:p w14:paraId="0029708E" w14:textId="77777777" w:rsidR="002A38E6" w:rsidRDefault="002A38E6" w:rsidP="002A38E6">
      <w:pPr>
        <w:spacing w:line="259" w:lineRule="auto"/>
        <w:ind w:firstLine="360"/>
        <w:rPr>
          <w:rFonts w:ascii="Calibri" w:eastAsia="Calibri" w:hAnsi="Calibri" w:cs="Calibri"/>
          <w:iCs/>
        </w:rPr>
      </w:pPr>
      <w:r w:rsidRPr="00287930">
        <w:rPr>
          <w:rFonts w:ascii="Calibri" w:eastAsia="Calibri" w:hAnsi="Calibri" w:cs="Calibri"/>
          <w:iCs/>
        </w:rPr>
        <w:t xml:space="preserve">Dennis Shakespear – </w:t>
      </w:r>
      <w:r>
        <w:rPr>
          <w:rFonts w:ascii="Calibri" w:eastAsia="Calibri" w:hAnsi="Calibri" w:cs="Calibri"/>
          <w:iCs/>
        </w:rPr>
        <w:t>YES</w:t>
      </w:r>
    </w:p>
    <w:p w14:paraId="50CFB3C1" w14:textId="77777777" w:rsidR="002A38E6" w:rsidRDefault="002A38E6" w:rsidP="002A38E6">
      <w:pPr>
        <w:spacing w:line="259" w:lineRule="auto"/>
        <w:ind w:firstLine="360"/>
        <w:rPr>
          <w:rFonts w:ascii="Calibri" w:eastAsia="Calibri" w:hAnsi="Calibri" w:cs="Calibri"/>
          <w:iCs/>
        </w:rPr>
      </w:pPr>
      <w:r w:rsidRPr="00287930">
        <w:rPr>
          <w:rFonts w:ascii="Calibri" w:eastAsia="Calibri" w:hAnsi="Calibri" w:cs="Calibri"/>
          <w:iCs/>
        </w:rPr>
        <w:lastRenderedPageBreak/>
        <w:t xml:space="preserve">Nate Lyman – </w:t>
      </w:r>
      <w:r>
        <w:rPr>
          <w:rFonts w:ascii="Calibri" w:eastAsia="Calibri" w:hAnsi="Calibri" w:cs="Calibri"/>
          <w:iCs/>
        </w:rPr>
        <w:t>YES</w:t>
      </w:r>
    </w:p>
    <w:p w14:paraId="4B2FC77C" w14:textId="77777777" w:rsidR="002A38E6" w:rsidRDefault="002A38E6" w:rsidP="002A38E6">
      <w:pPr>
        <w:ind w:left="360"/>
        <w:rPr>
          <w:rFonts w:ascii="Calibri" w:eastAsia="Calibri" w:hAnsi="Calibri" w:cs="Calibri"/>
          <w:iCs/>
        </w:rPr>
      </w:pPr>
      <w:r>
        <w:rPr>
          <w:rFonts w:ascii="Calibri" w:eastAsia="Calibri" w:hAnsi="Calibri" w:cs="Calibri"/>
          <w:iCs/>
        </w:rPr>
        <w:t>Mark Gilberg – YES</w:t>
      </w:r>
    </w:p>
    <w:p w14:paraId="0304B625" w14:textId="77777777" w:rsidR="002A38E6" w:rsidRDefault="002A38E6" w:rsidP="002A38E6">
      <w:pPr>
        <w:ind w:firstLine="360"/>
        <w:rPr>
          <w:rFonts w:ascii="Calibri" w:eastAsia="Calibri" w:hAnsi="Calibri" w:cs="Calibri"/>
          <w:iCs/>
        </w:rPr>
      </w:pPr>
      <w:r w:rsidRPr="00287930">
        <w:rPr>
          <w:rFonts w:ascii="Calibri" w:eastAsia="Calibri" w:hAnsi="Calibri" w:cs="Calibri"/>
          <w:iCs/>
        </w:rPr>
        <w:t xml:space="preserve">Ben Aiken – </w:t>
      </w:r>
      <w:r>
        <w:rPr>
          <w:rFonts w:ascii="Calibri" w:eastAsia="Calibri" w:hAnsi="Calibri" w:cs="Calibri"/>
          <w:iCs/>
        </w:rPr>
        <w:t>YES</w:t>
      </w:r>
    </w:p>
    <w:p w14:paraId="66CC519A" w14:textId="77777777" w:rsidR="002A38E6" w:rsidRDefault="002A38E6" w:rsidP="002A38E6">
      <w:pPr>
        <w:spacing w:line="259" w:lineRule="auto"/>
        <w:ind w:firstLine="360"/>
        <w:rPr>
          <w:rFonts w:ascii="Calibri" w:eastAsia="Calibri" w:hAnsi="Calibri" w:cs="Calibri"/>
          <w:iCs/>
        </w:rPr>
      </w:pPr>
      <w:r w:rsidRPr="00287930">
        <w:rPr>
          <w:rFonts w:ascii="Calibri" w:eastAsia="Calibri" w:hAnsi="Calibri" w:cs="Calibri"/>
          <w:iCs/>
        </w:rPr>
        <w:t xml:space="preserve">Kerry Glover – </w:t>
      </w:r>
      <w:r>
        <w:rPr>
          <w:rFonts w:ascii="Calibri" w:eastAsia="Calibri" w:hAnsi="Calibri" w:cs="Calibri"/>
          <w:iCs/>
        </w:rPr>
        <w:t>Absent</w:t>
      </w:r>
    </w:p>
    <w:p w14:paraId="7FB5CCA2" w14:textId="30DF4221" w:rsidR="002A38E6" w:rsidRPr="009747B2" w:rsidRDefault="002A38E6" w:rsidP="002A38E6">
      <w:pPr>
        <w:ind w:left="360"/>
        <w:rPr>
          <w:rFonts w:ascii="Calibri" w:eastAsia="Calibri" w:hAnsi="Calibri" w:cs="Calibri"/>
          <w:iCs/>
        </w:rPr>
      </w:pPr>
      <w:r w:rsidRPr="00287930">
        <w:rPr>
          <w:rFonts w:ascii="Calibri" w:eastAsia="Calibri" w:hAnsi="Calibri" w:cs="Calibri"/>
          <w:iCs/>
        </w:rPr>
        <w:t>Terry Edwards – Absent</w:t>
      </w:r>
    </w:p>
    <w:p w14:paraId="2C2B93DD" w14:textId="77777777" w:rsidR="00937A27" w:rsidRPr="00937A27" w:rsidRDefault="00937A27" w:rsidP="00937A27">
      <w:pPr>
        <w:rPr>
          <w:rFonts w:ascii="Calibri" w:eastAsia="Calibri" w:hAnsi="Calibri" w:cs="Calibri"/>
          <w:b/>
          <w:bCs/>
          <w:iCs/>
        </w:rPr>
      </w:pPr>
    </w:p>
    <w:p w14:paraId="5F948E8F" w14:textId="4A39A77F" w:rsidR="00055FBC" w:rsidRDefault="00055FBC" w:rsidP="00323EB6">
      <w:pPr>
        <w:spacing w:after="240"/>
        <w:rPr>
          <w:rFonts w:ascii="Calibri" w:eastAsia="Calibri" w:hAnsi="Calibri" w:cs="Calibri"/>
          <w:b/>
          <w:bCs/>
        </w:rPr>
      </w:pPr>
      <w:r>
        <w:rPr>
          <w:rFonts w:ascii="Calibri" w:eastAsia="Calibri" w:hAnsi="Calibri" w:cs="Calibri"/>
          <w:b/>
          <w:bCs/>
        </w:rPr>
        <w:t>Legislative Decision:</w:t>
      </w:r>
    </w:p>
    <w:p w14:paraId="7348762A" w14:textId="67A90CE6" w:rsidR="00055FBC" w:rsidRPr="0052031F" w:rsidRDefault="00055FBC" w:rsidP="0052031F">
      <w:pPr>
        <w:pStyle w:val="ListParagraph"/>
        <w:numPr>
          <w:ilvl w:val="0"/>
          <w:numId w:val="14"/>
        </w:numPr>
        <w:spacing w:after="240"/>
        <w:rPr>
          <w:rFonts w:ascii="Calibri" w:eastAsia="Calibri" w:hAnsi="Calibri" w:cs="Calibri"/>
          <w:b/>
          <w:bCs/>
        </w:rPr>
      </w:pPr>
      <w:r w:rsidRPr="00055FBC">
        <w:rPr>
          <w:rFonts w:ascii="Calibri" w:eastAsia="Calibri" w:hAnsi="Calibri" w:cs="Calibri"/>
          <w:b/>
          <w:bCs/>
        </w:rPr>
        <w:t xml:space="preserve">Discuss and recommend to </w:t>
      </w:r>
      <w:r w:rsidR="00165A8F">
        <w:rPr>
          <w:rFonts w:ascii="Calibri" w:eastAsia="Calibri" w:hAnsi="Calibri" w:cs="Calibri"/>
          <w:b/>
          <w:bCs/>
        </w:rPr>
        <w:t xml:space="preserve">the </w:t>
      </w:r>
      <w:r w:rsidRPr="00055FBC">
        <w:rPr>
          <w:rFonts w:ascii="Calibri" w:eastAsia="Calibri" w:hAnsi="Calibri" w:cs="Calibri"/>
          <w:b/>
          <w:bCs/>
        </w:rPr>
        <w:t>City Council a vacation of easement for parcel K-193-27 and K-193-28</w:t>
      </w:r>
      <w:r w:rsidR="00165A8F">
        <w:rPr>
          <w:rFonts w:ascii="Calibri" w:eastAsia="Calibri" w:hAnsi="Calibri" w:cs="Calibri"/>
          <w:b/>
          <w:bCs/>
        </w:rPr>
        <w:t>,</w:t>
      </w:r>
      <w:r w:rsidRPr="00055FBC">
        <w:rPr>
          <w:rFonts w:ascii="Calibri" w:eastAsia="Calibri" w:hAnsi="Calibri" w:cs="Calibri"/>
          <w:b/>
          <w:bCs/>
        </w:rPr>
        <w:t xml:space="preserve"> located approximately at 765 E Cedar Circle [Applicant Iron Rock Engineering]</w:t>
      </w:r>
    </w:p>
    <w:p w14:paraId="6C811232" w14:textId="4501A7DD" w:rsidR="002A38E6" w:rsidRDefault="002A38E6" w:rsidP="002A38E6">
      <w:pPr>
        <w:spacing w:after="240"/>
        <w:ind w:left="360"/>
        <w:rPr>
          <w:rFonts w:ascii="Calibri" w:eastAsia="Calibri" w:hAnsi="Calibri" w:cs="Calibri"/>
        </w:rPr>
      </w:pPr>
      <w:r>
        <w:rPr>
          <w:rFonts w:ascii="Calibri" w:eastAsia="Calibri" w:hAnsi="Calibri" w:cs="Calibri"/>
        </w:rPr>
        <w:t>Commission Member Whitaker made a motion to send a positive recommendation to the City Council for the vacation of the public utility easement identified on the proposed plat map for parcel</w:t>
      </w:r>
      <w:r w:rsidR="00165A8F">
        <w:rPr>
          <w:rFonts w:ascii="Calibri" w:eastAsia="Calibri" w:hAnsi="Calibri" w:cs="Calibri"/>
        </w:rPr>
        <w:t>s</w:t>
      </w:r>
      <w:r>
        <w:rPr>
          <w:rFonts w:ascii="Calibri" w:eastAsia="Calibri" w:hAnsi="Calibri" w:cs="Calibri"/>
        </w:rPr>
        <w:t xml:space="preserve"> K-193-27 and K-193-28 based on the findings and conditions outlined in the staff report PLAN 25-019. Commission Member Aiken seconded the motion. Motion passed.</w:t>
      </w:r>
    </w:p>
    <w:p w14:paraId="2EA3EE84" w14:textId="77777777" w:rsidR="002A38E6" w:rsidRDefault="002A38E6" w:rsidP="002A38E6">
      <w:pPr>
        <w:ind w:left="360"/>
        <w:rPr>
          <w:rFonts w:ascii="Calibri" w:eastAsia="Calibri" w:hAnsi="Calibri" w:cs="Calibri"/>
          <w:iCs/>
        </w:rPr>
      </w:pPr>
      <w:r w:rsidRPr="00287930">
        <w:rPr>
          <w:rFonts w:ascii="Calibri" w:eastAsia="Calibri" w:hAnsi="Calibri" w:cs="Calibri"/>
          <w:iCs/>
        </w:rPr>
        <w:t xml:space="preserve">Marlee Swain – </w:t>
      </w:r>
      <w:r>
        <w:rPr>
          <w:rFonts w:ascii="Calibri" w:eastAsia="Calibri" w:hAnsi="Calibri" w:cs="Calibri"/>
          <w:iCs/>
        </w:rPr>
        <w:t>YES</w:t>
      </w:r>
    </w:p>
    <w:p w14:paraId="62021C96" w14:textId="77777777" w:rsidR="002A38E6" w:rsidRDefault="002A38E6" w:rsidP="002A38E6">
      <w:pPr>
        <w:ind w:left="360"/>
        <w:rPr>
          <w:rFonts w:ascii="Calibri" w:eastAsia="Calibri" w:hAnsi="Calibri" w:cs="Calibri"/>
          <w:iCs/>
        </w:rPr>
      </w:pPr>
      <w:r w:rsidRPr="00287930">
        <w:rPr>
          <w:rFonts w:ascii="Calibri" w:eastAsia="Calibri" w:hAnsi="Calibri" w:cs="Calibri"/>
          <w:iCs/>
        </w:rPr>
        <w:t xml:space="preserve">Russ Whitaker – </w:t>
      </w:r>
      <w:r>
        <w:rPr>
          <w:rFonts w:ascii="Calibri" w:eastAsia="Calibri" w:hAnsi="Calibri" w:cs="Calibri"/>
          <w:iCs/>
        </w:rPr>
        <w:t>YES</w:t>
      </w:r>
    </w:p>
    <w:p w14:paraId="060F9025" w14:textId="77777777" w:rsidR="002A38E6" w:rsidRDefault="002A38E6" w:rsidP="002A38E6">
      <w:pPr>
        <w:spacing w:line="259" w:lineRule="auto"/>
        <w:ind w:firstLine="360"/>
        <w:rPr>
          <w:rFonts w:ascii="Calibri" w:eastAsia="Calibri" w:hAnsi="Calibri" w:cs="Calibri"/>
          <w:iCs/>
        </w:rPr>
      </w:pPr>
      <w:r w:rsidRPr="00287930">
        <w:rPr>
          <w:rFonts w:ascii="Calibri" w:eastAsia="Calibri" w:hAnsi="Calibri" w:cs="Calibri"/>
          <w:iCs/>
        </w:rPr>
        <w:t xml:space="preserve">Dennis Shakespear – </w:t>
      </w:r>
      <w:r>
        <w:rPr>
          <w:rFonts w:ascii="Calibri" w:eastAsia="Calibri" w:hAnsi="Calibri" w:cs="Calibri"/>
          <w:iCs/>
        </w:rPr>
        <w:t>YES</w:t>
      </w:r>
    </w:p>
    <w:p w14:paraId="1E199344" w14:textId="77777777" w:rsidR="002A38E6" w:rsidRDefault="002A38E6" w:rsidP="002A38E6">
      <w:pPr>
        <w:spacing w:line="259" w:lineRule="auto"/>
        <w:ind w:firstLine="360"/>
        <w:rPr>
          <w:rFonts w:ascii="Calibri" w:eastAsia="Calibri" w:hAnsi="Calibri" w:cs="Calibri"/>
          <w:iCs/>
        </w:rPr>
      </w:pPr>
      <w:r w:rsidRPr="00287930">
        <w:rPr>
          <w:rFonts w:ascii="Calibri" w:eastAsia="Calibri" w:hAnsi="Calibri" w:cs="Calibri"/>
          <w:iCs/>
        </w:rPr>
        <w:t xml:space="preserve">Nate Lyman – </w:t>
      </w:r>
      <w:r>
        <w:rPr>
          <w:rFonts w:ascii="Calibri" w:eastAsia="Calibri" w:hAnsi="Calibri" w:cs="Calibri"/>
          <w:iCs/>
        </w:rPr>
        <w:t>YES</w:t>
      </w:r>
    </w:p>
    <w:p w14:paraId="5633578A" w14:textId="77777777" w:rsidR="002A38E6" w:rsidRDefault="002A38E6" w:rsidP="002A38E6">
      <w:pPr>
        <w:ind w:left="360"/>
        <w:rPr>
          <w:rFonts w:ascii="Calibri" w:eastAsia="Calibri" w:hAnsi="Calibri" w:cs="Calibri"/>
          <w:iCs/>
        </w:rPr>
      </w:pPr>
      <w:r>
        <w:rPr>
          <w:rFonts w:ascii="Calibri" w:eastAsia="Calibri" w:hAnsi="Calibri" w:cs="Calibri"/>
          <w:iCs/>
        </w:rPr>
        <w:t>Mark Gilberg – YES</w:t>
      </w:r>
    </w:p>
    <w:p w14:paraId="0AB2400C" w14:textId="77777777" w:rsidR="002A38E6" w:rsidRDefault="002A38E6" w:rsidP="002A38E6">
      <w:pPr>
        <w:ind w:firstLine="360"/>
        <w:rPr>
          <w:rFonts w:ascii="Calibri" w:eastAsia="Calibri" w:hAnsi="Calibri" w:cs="Calibri"/>
          <w:iCs/>
        </w:rPr>
      </w:pPr>
      <w:r w:rsidRPr="00287930">
        <w:rPr>
          <w:rFonts w:ascii="Calibri" w:eastAsia="Calibri" w:hAnsi="Calibri" w:cs="Calibri"/>
          <w:iCs/>
        </w:rPr>
        <w:t xml:space="preserve">Ben Aiken – </w:t>
      </w:r>
      <w:r>
        <w:rPr>
          <w:rFonts w:ascii="Calibri" w:eastAsia="Calibri" w:hAnsi="Calibri" w:cs="Calibri"/>
          <w:iCs/>
        </w:rPr>
        <w:t>YES</w:t>
      </w:r>
    </w:p>
    <w:p w14:paraId="734FC9F3" w14:textId="77777777" w:rsidR="002A38E6" w:rsidRDefault="002A38E6" w:rsidP="002A38E6">
      <w:pPr>
        <w:spacing w:line="259" w:lineRule="auto"/>
        <w:ind w:firstLine="360"/>
        <w:rPr>
          <w:rFonts w:ascii="Calibri" w:eastAsia="Calibri" w:hAnsi="Calibri" w:cs="Calibri"/>
          <w:iCs/>
        </w:rPr>
      </w:pPr>
      <w:r w:rsidRPr="00287930">
        <w:rPr>
          <w:rFonts w:ascii="Calibri" w:eastAsia="Calibri" w:hAnsi="Calibri" w:cs="Calibri"/>
          <w:iCs/>
        </w:rPr>
        <w:t xml:space="preserve">Kerry Glover – </w:t>
      </w:r>
      <w:r>
        <w:rPr>
          <w:rFonts w:ascii="Calibri" w:eastAsia="Calibri" w:hAnsi="Calibri" w:cs="Calibri"/>
          <w:iCs/>
        </w:rPr>
        <w:t>Absent</w:t>
      </w:r>
    </w:p>
    <w:p w14:paraId="570354F4" w14:textId="77777777" w:rsidR="002A38E6" w:rsidRDefault="002A38E6" w:rsidP="002A38E6">
      <w:pPr>
        <w:ind w:left="360"/>
        <w:rPr>
          <w:rFonts w:ascii="Calibri" w:eastAsia="Calibri" w:hAnsi="Calibri" w:cs="Calibri"/>
          <w:iCs/>
        </w:rPr>
      </w:pPr>
      <w:r w:rsidRPr="00287930">
        <w:rPr>
          <w:rFonts w:ascii="Calibri" w:eastAsia="Calibri" w:hAnsi="Calibri" w:cs="Calibri"/>
          <w:iCs/>
        </w:rPr>
        <w:t>Terry Edwards – Absent</w:t>
      </w:r>
    </w:p>
    <w:p w14:paraId="3E615143" w14:textId="77777777" w:rsidR="002A38E6" w:rsidRPr="00055FBC" w:rsidRDefault="002A38E6" w:rsidP="00055FBC">
      <w:pPr>
        <w:spacing w:after="240"/>
        <w:ind w:left="360"/>
        <w:rPr>
          <w:rFonts w:ascii="Calibri" w:eastAsia="Calibri" w:hAnsi="Calibri" w:cs="Calibri"/>
        </w:rPr>
      </w:pPr>
    </w:p>
    <w:p w14:paraId="046B2B64" w14:textId="47F6DC3A" w:rsidR="00055FBC" w:rsidRDefault="00055FBC" w:rsidP="00055FBC">
      <w:pPr>
        <w:pStyle w:val="ListParagraph"/>
        <w:numPr>
          <w:ilvl w:val="0"/>
          <w:numId w:val="14"/>
        </w:numPr>
        <w:spacing w:after="240"/>
        <w:rPr>
          <w:rFonts w:ascii="Calibri" w:eastAsia="Calibri" w:hAnsi="Calibri" w:cs="Calibri"/>
          <w:b/>
          <w:bCs/>
        </w:rPr>
      </w:pPr>
      <w:r w:rsidRPr="00055FBC">
        <w:rPr>
          <w:rFonts w:ascii="Calibri" w:eastAsia="Calibri" w:hAnsi="Calibri" w:cs="Calibri"/>
          <w:b/>
          <w:bCs/>
        </w:rPr>
        <w:t xml:space="preserve">Discuss and recommend to </w:t>
      </w:r>
      <w:r w:rsidR="00165A8F">
        <w:rPr>
          <w:rFonts w:ascii="Calibri" w:eastAsia="Calibri" w:hAnsi="Calibri" w:cs="Calibri"/>
          <w:b/>
          <w:bCs/>
        </w:rPr>
        <w:t xml:space="preserve">the </w:t>
      </w:r>
      <w:r w:rsidRPr="00055FBC">
        <w:rPr>
          <w:rFonts w:ascii="Calibri" w:eastAsia="Calibri" w:hAnsi="Calibri" w:cs="Calibri"/>
          <w:b/>
          <w:bCs/>
        </w:rPr>
        <w:t>City Council a vacation of easement for parcel 72-431</w:t>
      </w:r>
      <w:r w:rsidR="00165A8F">
        <w:rPr>
          <w:rFonts w:ascii="Calibri" w:eastAsia="Calibri" w:hAnsi="Calibri" w:cs="Calibri"/>
          <w:b/>
          <w:bCs/>
        </w:rPr>
        <w:t>,</w:t>
      </w:r>
      <w:r w:rsidRPr="00055FBC">
        <w:rPr>
          <w:rFonts w:ascii="Calibri" w:eastAsia="Calibri" w:hAnsi="Calibri" w:cs="Calibri"/>
          <w:b/>
          <w:bCs/>
        </w:rPr>
        <w:t xml:space="preserve"> located approximately at 630 W Vance Dr. [Applicant Iron Rock Engineering]</w:t>
      </w:r>
    </w:p>
    <w:p w14:paraId="4B3EC54F" w14:textId="6919918A" w:rsidR="0052031F" w:rsidRPr="0052031F" w:rsidRDefault="0052031F" w:rsidP="0052031F">
      <w:pPr>
        <w:spacing w:after="240"/>
        <w:ind w:left="360"/>
        <w:rPr>
          <w:rFonts w:ascii="Calibri" w:eastAsia="Calibri" w:hAnsi="Calibri" w:cs="Calibri"/>
        </w:rPr>
      </w:pPr>
      <w:r w:rsidRPr="0052031F">
        <w:rPr>
          <w:rFonts w:ascii="Calibri" w:eastAsia="Calibri" w:hAnsi="Calibri" w:cs="Calibri"/>
        </w:rPr>
        <w:t xml:space="preserve">Ms. Chatterley explained that the property </w:t>
      </w:r>
      <w:proofErr w:type="gramStart"/>
      <w:r w:rsidRPr="0052031F">
        <w:rPr>
          <w:rFonts w:ascii="Calibri" w:eastAsia="Calibri" w:hAnsi="Calibri" w:cs="Calibri"/>
        </w:rPr>
        <w:t>was located in</w:t>
      </w:r>
      <w:proofErr w:type="gramEnd"/>
      <w:r w:rsidRPr="0052031F">
        <w:rPr>
          <w:rFonts w:ascii="Calibri" w:eastAsia="Calibri" w:hAnsi="Calibri" w:cs="Calibri"/>
        </w:rPr>
        <w:t xml:space="preserve"> the Ranchos area, where utility easements typically exist along the sides </w:t>
      </w:r>
      <w:proofErr w:type="gramStart"/>
      <w:r w:rsidRPr="0052031F">
        <w:rPr>
          <w:rFonts w:ascii="Calibri" w:eastAsia="Calibri" w:hAnsi="Calibri" w:cs="Calibri"/>
        </w:rPr>
        <w:t>and</w:t>
      </w:r>
      <w:proofErr w:type="gramEnd"/>
      <w:r w:rsidRPr="0052031F">
        <w:rPr>
          <w:rFonts w:ascii="Calibri" w:eastAsia="Calibri" w:hAnsi="Calibri" w:cs="Calibri"/>
        </w:rPr>
        <w:t xml:space="preserve"> rear of lots. The property owner wanted to build a structure that would encroach on the existing easements. Under current ordinances, accessory buildings can be constructed as close as two feet from the property line if they are in the rear, but the presence of easements prevents this. Therefore, the owner requested to vacate the easements. </w:t>
      </w:r>
      <w:r>
        <w:rPr>
          <w:rFonts w:ascii="Calibri" w:eastAsia="Calibri" w:hAnsi="Calibri" w:cs="Calibri"/>
        </w:rPr>
        <w:t>She</w:t>
      </w:r>
      <w:r w:rsidRPr="0052031F">
        <w:rPr>
          <w:rFonts w:ascii="Calibri" w:eastAsia="Calibri" w:hAnsi="Calibri" w:cs="Calibri"/>
        </w:rPr>
        <w:t xml:space="preserve"> noted that the city had approved the request and that notifications had been sent to utility companies </w:t>
      </w:r>
      <w:proofErr w:type="spellStart"/>
      <w:r w:rsidRPr="0052031F">
        <w:rPr>
          <w:rFonts w:ascii="Calibri" w:eastAsia="Calibri" w:hAnsi="Calibri" w:cs="Calibri"/>
        </w:rPr>
        <w:t>Garcane</w:t>
      </w:r>
      <w:proofErr w:type="spellEnd"/>
      <w:r w:rsidRPr="0052031F">
        <w:rPr>
          <w:rFonts w:ascii="Calibri" w:eastAsia="Calibri" w:hAnsi="Calibri" w:cs="Calibri"/>
        </w:rPr>
        <w:t xml:space="preserve"> and South Central. However, she ha</w:t>
      </w:r>
      <w:r w:rsidR="00165A8F">
        <w:rPr>
          <w:rFonts w:ascii="Calibri" w:eastAsia="Calibri" w:hAnsi="Calibri" w:cs="Calibri"/>
        </w:rPr>
        <w:t>s</w:t>
      </w:r>
      <w:r w:rsidRPr="0052031F">
        <w:rPr>
          <w:rFonts w:ascii="Calibri" w:eastAsia="Calibri" w:hAnsi="Calibri" w:cs="Calibri"/>
        </w:rPr>
        <w:t xml:space="preserve"> not received responses yet, as the applicant—not staff—is responsible for those notifications and typically forwards them only once final signatures are obtained.</w:t>
      </w:r>
    </w:p>
    <w:p w14:paraId="53D742C8" w14:textId="77777777" w:rsidR="0052031F" w:rsidRDefault="0052031F" w:rsidP="0052031F">
      <w:pPr>
        <w:spacing w:after="240"/>
        <w:ind w:left="360"/>
        <w:rPr>
          <w:rFonts w:ascii="Calibri" w:eastAsia="Calibri" w:hAnsi="Calibri" w:cs="Calibri"/>
        </w:rPr>
      </w:pPr>
      <w:r w:rsidRPr="0052031F">
        <w:rPr>
          <w:rFonts w:ascii="Calibri" w:eastAsia="Calibri" w:hAnsi="Calibri" w:cs="Calibri"/>
        </w:rPr>
        <w:t xml:space="preserve">Commission Member Shakespear asked whether drainage easements were commonly included along with utility easements in the Ranchos. </w:t>
      </w:r>
    </w:p>
    <w:p w14:paraId="07517603" w14:textId="6E6EC892" w:rsidR="0052031F" w:rsidRPr="0052031F" w:rsidRDefault="0052031F" w:rsidP="0052031F">
      <w:pPr>
        <w:spacing w:after="240"/>
        <w:ind w:left="360"/>
        <w:rPr>
          <w:rFonts w:ascii="Calibri" w:eastAsia="Calibri" w:hAnsi="Calibri" w:cs="Calibri"/>
        </w:rPr>
      </w:pPr>
      <w:r w:rsidRPr="0052031F">
        <w:rPr>
          <w:rFonts w:ascii="Calibri" w:eastAsia="Calibri" w:hAnsi="Calibri" w:cs="Calibri"/>
        </w:rPr>
        <w:lastRenderedPageBreak/>
        <w:t xml:space="preserve">Ms. Chatterley </w:t>
      </w:r>
      <w:r>
        <w:rPr>
          <w:rFonts w:ascii="Calibri" w:eastAsia="Calibri" w:hAnsi="Calibri" w:cs="Calibri"/>
        </w:rPr>
        <w:t>stated that</w:t>
      </w:r>
      <w:r w:rsidRPr="0052031F">
        <w:rPr>
          <w:rFonts w:ascii="Calibri" w:eastAsia="Calibri" w:hAnsi="Calibri" w:cs="Calibri"/>
        </w:rPr>
        <w:t xml:space="preserve"> she wasn’t certain and would need to review previous requests. She added that based on her review and the location of the property—near Powell or McAllister—there didn’t appear to be any natural or city-managed drainage easement in that specific area. She affirmed that the application met </w:t>
      </w:r>
      <w:r w:rsidR="00165A8F">
        <w:rPr>
          <w:rFonts w:ascii="Calibri" w:eastAsia="Calibri" w:hAnsi="Calibri" w:cs="Calibri"/>
        </w:rPr>
        <w:t xml:space="preserve">the </w:t>
      </w:r>
      <w:r w:rsidRPr="0052031F">
        <w:rPr>
          <w:rFonts w:ascii="Calibri" w:eastAsia="Calibri" w:hAnsi="Calibri" w:cs="Calibri"/>
        </w:rPr>
        <w:t>Utah state code for vacation of easements, and since no public or individual interests would be harmed, staff recommended approval. She also noted that this case was unusual because it didn’t involve a plat, which is not commonly seen.</w:t>
      </w:r>
    </w:p>
    <w:p w14:paraId="61969BD5" w14:textId="460D6BD3" w:rsidR="009375EB" w:rsidRDefault="009375EB" w:rsidP="009375EB">
      <w:pPr>
        <w:spacing w:after="240"/>
        <w:ind w:left="360"/>
        <w:rPr>
          <w:rFonts w:ascii="Calibri" w:eastAsia="Calibri" w:hAnsi="Calibri" w:cs="Calibri"/>
        </w:rPr>
      </w:pPr>
      <w:r>
        <w:rPr>
          <w:rFonts w:ascii="Calibri" w:eastAsia="Calibri" w:hAnsi="Calibri" w:cs="Calibri"/>
        </w:rPr>
        <w:t>Commission Member Whitaker made a motion to send a positive recommendation to the City Council for the vacation of the public utility easement identified on the flat map for parcel 72-431 based on the findings and conditions outlined in the staff report PLAN 25-024. Commission Member Gilberg seconded the motion. Motion passed.</w:t>
      </w:r>
    </w:p>
    <w:p w14:paraId="69E52E11" w14:textId="77777777" w:rsidR="009375EB" w:rsidRDefault="009375EB" w:rsidP="009375EB">
      <w:pPr>
        <w:ind w:left="360"/>
        <w:rPr>
          <w:rFonts w:ascii="Calibri" w:eastAsia="Calibri" w:hAnsi="Calibri" w:cs="Calibri"/>
          <w:iCs/>
        </w:rPr>
      </w:pPr>
      <w:r w:rsidRPr="00287930">
        <w:rPr>
          <w:rFonts w:ascii="Calibri" w:eastAsia="Calibri" w:hAnsi="Calibri" w:cs="Calibri"/>
          <w:iCs/>
        </w:rPr>
        <w:t xml:space="preserve">Marlee Swain – </w:t>
      </w:r>
      <w:r>
        <w:rPr>
          <w:rFonts w:ascii="Calibri" w:eastAsia="Calibri" w:hAnsi="Calibri" w:cs="Calibri"/>
          <w:iCs/>
        </w:rPr>
        <w:t>YES</w:t>
      </w:r>
    </w:p>
    <w:p w14:paraId="18252D67" w14:textId="77777777" w:rsidR="009375EB" w:rsidRDefault="009375EB" w:rsidP="009375EB">
      <w:pPr>
        <w:ind w:left="360"/>
        <w:rPr>
          <w:rFonts w:ascii="Calibri" w:eastAsia="Calibri" w:hAnsi="Calibri" w:cs="Calibri"/>
          <w:iCs/>
        </w:rPr>
      </w:pPr>
      <w:r w:rsidRPr="00287930">
        <w:rPr>
          <w:rFonts w:ascii="Calibri" w:eastAsia="Calibri" w:hAnsi="Calibri" w:cs="Calibri"/>
          <w:iCs/>
        </w:rPr>
        <w:t xml:space="preserve">Russ Whitaker – </w:t>
      </w:r>
      <w:r>
        <w:rPr>
          <w:rFonts w:ascii="Calibri" w:eastAsia="Calibri" w:hAnsi="Calibri" w:cs="Calibri"/>
          <w:iCs/>
        </w:rPr>
        <w:t>YES</w:t>
      </w:r>
    </w:p>
    <w:p w14:paraId="654B791F" w14:textId="77777777" w:rsidR="009375EB" w:rsidRDefault="009375EB" w:rsidP="009375EB">
      <w:pPr>
        <w:spacing w:line="259" w:lineRule="auto"/>
        <w:ind w:firstLine="360"/>
        <w:rPr>
          <w:rFonts w:ascii="Calibri" w:eastAsia="Calibri" w:hAnsi="Calibri" w:cs="Calibri"/>
          <w:iCs/>
        </w:rPr>
      </w:pPr>
      <w:r w:rsidRPr="00287930">
        <w:rPr>
          <w:rFonts w:ascii="Calibri" w:eastAsia="Calibri" w:hAnsi="Calibri" w:cs="Calibri"/>
          <w:iCs/>
        </w:rPr>
        <w:t xml:space="preserve">Dennis Shakespear – </w:t>
      </w:r>
      <w:r>
        <w:rPr>
          <w:rFonts w:ascii="Calibri" w:eastAsia="Calibri" w:hAnsi="Calibri" w:cs="Calibri"/>
          <w:iCs/>
        </w:rPr>
        <w:t>YES</w:t>
      </w:r>
    </w:p>
    <w:p w14:paraId="1B7276A7" w14:textId="77777777" w:rsidR="009375EB" w:rsidRDefault="009375EB" w:rsidP="009375EB">
      <w:pPr>
        <w:spacing w:line="259" w:lineRule="auto"/>
        <w:ind w:firstLine="360"/>
        <w:rPr>
          <w:rFonts w:ascii="Calibri" w:eastAsia="Calibri" w:hAnsi="Calibri" w:cs="Calibri"/>
          <w:iCs/>
        </w:rPr>
      </w:pPr>
      <w:r w:rsidRPr="00287930">
        <w:rPr>
          <w:rFonts w:ascii="Calibri" w:eastAsia="Calibri" w:hAnsi="Calibri" w:cs="Calibri"/>
          <w:iCs/>
        </w:rPr>
        <w:t xml:space="preserve">Nate Lyman – </w:t>
      </w:r>
      <w:r>
        <w:rPr>
          <w:rFonts w:ascii="Calibri" w:eastAsia="Calibri" w:hAnsi="Calibri" w:cs="Calibri"/>
          <w:iCs/>
        </w:rPr>
        <w:t>YES</w:t>
      </w:r>
    </w:p>
    <w:p w14:paraId="113E96B9" w14:textId="77777777" w:rsidR="009375EB" w:rsidRDefault="009375EB" w:rsidP="009375EB">
      <w:pPr>
        <w:ind w:left="360"/>
        <w:rPr>
          <w:rFonts w:ascii="Calibri" w:eastAsia="Calibri" w:hAnsi="Calibri" w:cs="Calibri"/>
          <w:iCs/>
        </w:rPr>
      </w:pPr>
      <w:r>
        <w:rPr>
          <w:rFonts w:ascii="Calibri" w:eastAsia="Calibri" w:hAnsi="Calibri" w:cs="Calibri"/>
          <w:iCs/>
        </w:rPr>
        <w:t>Mark Gilberg – YES</w:t>
      </w:r>
    </w:p>
    <w:p w14:paraId="2928F792" w14:textId="77777777" w:rsidR="009375EB" w:rsidRDefault="009375EB" w:rsidP="009375EB">
      <w:pPr>
        <w:ind w:firstLine="360"/>
        <w:rPr>
          <w:rFonts w:ascii="Calibri" w:eastAsia="Calibri" w:hAnsi="Calibri" w:cs="Calibri"/>
          <w:iCs/>
        </w:rPr>
      </w:pPr>
      <w:r w:rsidRPr="00287930">
        <w:rPr>
          <w:rFonts w:ascii="Calibri" w:eastAsia="Calibri" w:hAnsi="Calibri" w:cs="Calibri"/>
          <w:iCs/>
        </w:rPr>
        <w:t xml:space="preserve">Ben Aiken – </w:t>
      </w:r>
      <w:r>
        <w:rPr>
          <w:rFonts w:ascii="Calibri" w:eastAsia="Calibri" w:hAnsi="Calibri" w:cs="Calibri"/>
          <w:iCs/>
        </w:rPr>
        <w:t>YES</w:t>
      </w:r>
    </w:p>
    <w:p w14:paraId="23AE7701" w14:textId="77777777" w:rsidR="009375EB" w:rsidRDefault="009375EB" w:rsidP="009375EB">
      <w:pPr>
        <w:spacing w:line="259" w:lineRule="auto"/>
        <w:ind w:firstLine="360"/>
        <w:rPr>
          <w:rFonts w:ascii="Calibri" w:eastAsia="Calibri" w:hAnsi="Calibri" w:cs="Calibri"/>
          <w:iCs/>
        </w:rPr>
      </w:pPr>
      <w:r w:rsidRPr="00287930">
        <w:rPr>
          <w:rFonts w:ascii="Calibri" w:eastAsia="Calibri" w:hAnsi="Calibri" w:cs="Calibri"/>
          <w:iCs/>
        </w:rPr>
        <w:t xml:space="preserve">Kerry Glover – </w:t>
      </w:r>
      <w:r>
        <w:rPr>
          <w:rFonts w:ascii="Calibri" w:eastAsia="Calibri" w:hAnsi="Calibri" w:cs="Calibri"/>
          <w:iCs/>
        </w:rPr>
        <w:t>Absent</w:t>
      </w:r>
    </w:p>
    <w:p w14:paraId="77182878" w14:textId="77777777" w:rsidR="009375EB" w:rsidRDefault="009375EB" w:rsidP="009375EB">
      <w:pPr>
        <w:ind w:left="360"/>
        <w:rPr>
          <w:rFonts w:ascii="Calibri" w:eastAsia="Calibri" w:hAnsi="Calibri" w:cs="Calibri"/>
          <w:iCs/>
        </w:rPr>
      </w:pPr>
      <w:r w:rsidRPr="00287930">
        <w:rPr>
          <w:rFonts w:ascii="Calibri" w:eastAsia="Calibri" w:hAnsi="Calibri" w:cs="Calibri"/>
          <w:iCs/>
        </w:rPr>
        <w:t>Terry Edwards – Absent</w:t>
      </w:r>
    </w:p>
    <w:p w14:paraId="1372548C" w14:textId="77777777" w:rsidR="009375EB" w:rsidRPr="00055FBC" w:rsidRDefault="009375EB" w:rsidP="00055FBC">
      <w:pPr>
        <w:spacing w:after="240"/>
        <w:ind w:left="360"/>
        <w:rPr>
          <w:rFonts w:ascii="Calibri" w:eastAsia="Calibri" w:hAnsi="Calibri" w:cs="Calibri"/>
        </w:rPr>
      </w:pPr>
    </w:p>
    <w:p w14:paraId="27D083FC" w14:textId="6C05B2F4" w:rsidR="009375EB" w:rsidRPr="0052031F" w:rsidRDefault="00055FBC" w:rsidP="0052031F">
      <w:pPr>
        <w:pStyle w:val="ListParagraph"/>
        <w:numPr>
          <w:ilvl w:val="0"/>
          <w:numId w:val="14"/>
        </w:numPr>
        <w:spacing w:after="240"/>
        <w:rPr>
          <w:rFonts w:ascii="Calibri" w:eastAsia="Calibri" w:hAnsi="Calibri" w:cs="Calibri"/>
          <w:b/>
          <w:bCs/>
        </w:rPr>
      </w:pPr>
      <w:r w:rsidRPr="00055FBC">
        <w:rPr>
          <w:rFonts w:ascii="Calibri" w:eastAsia="Calibri" w:hAnsi="Calibri" w:cs="Calibri"/>
          <w:b/>
          <w:bCs/>
        </w:rPr>
        <w:t xml:space="preserve">Discuss and recommend to </w:t>
      </w:r>
      <w:r w:rsidR="00165A8F">
        <w:rPr>
          <w:rFonts w:ascii="Calibri" w:eastAsia="Calibri" w:hAnsi="Calibri" w:cs="Calibri"/>
          <w:b/>
          <w:bCs/>
        </w:rPr>
        <w:t xml:space="preserve">the </w:t>
      </w:r>
      <w:r w:rsidRPr="00055FBC">
        <w:rPr>
          <w:rFonts w:ascii="Calibri" w:eastAsia="Calibri" w:hAnsi="Calibri" w:cs="Calibri"/>
          <w:b/>
          <w:bCs/>
        </w:rPr>
        <w:t>City Council an amendment to a development agreement for parcel K-321-2 [Applicant: Ed Browning]</w:t>
      </w:r>
    </w:p>
    <w:p w14:paraId="37EB542F" w14:textId="77777777" w:rsidR="0052031F" w:rsidRPr="0052031F" w:rsidRDefault="0052031F" w:rsidP="0052031F">
      <w:pPr>
        <w:pStyle w:val="ListParagraph"/>
        <w:spacing w:after="240"/>
        <w:rPr>
          <w:rFonts w:ascii="Calibri" w:eastAsia="Calibri" w:hAnsi="Calibri" w:cs="Calibri"/>
        </w:rPr>
      </w:pPr>
    </w:p>
    <w:p w14:paraId="65E328C6" w14:textId="52888D97" w:rsidR="0052031F" w:rsidRPr="0052031F" w:rsidRDefault="0052031F" w:rsidP="0052031F">
      <w:pPr>
        <w:pStyle w:val="ListParagraph"/>
        <w:spacing w:after="240"/>
        <w:rPr>
          <w:rFonts w:ascii="Calibri" w:eastAsia="Calibri" w:hAnsi="Calibri" w:cs="Calibri"/>
        </w:rPr>
      </w:pPr>
      <w:r w:rsidRPr="0052031F">
        <w:rPr>
          <w:rFonts w:ascii="Calibri" w:eastAsia="Calibri" w:hAnsi="Calibri" w:cs="Calibri"/>
        </w:rPr>
        <w:t>Ms. Chatterley provided background</w:t>
      </w:r>
      <w:r>
        <w:rPr>
          <w:rFonts w:ascii="Calibri" w:eastAsia="Calibri" w:hAnsi="Calibri" w:cs="Calibri"/>
        </w:rPr>
        <w:t xml:space="preserve"> information about the item</w:t>
      </w:r>
      <w:r w:rsidRPr="0052031F">
        <w:rPr>
          <w:rFonts w:ascii="Calibri" w:eastAsia="Calibri" w:hAnsi="Calibri" w:cs="Calibri"/>
        </w:rPr>
        <w:t>, explaining that the Browning property was originally one large parcel before it was rezoned and subdivided several years ago. During the subdivision process, the property owners were advised to adjust utilities crossing property lines. While they installed a new water meter, the sewer line was not relocated. Recently, during construction on parcel 3213, the sewer line serving the Browning home was accidentally broken. Public works determined that the line must be rerouted, and although the usual city standard for sewer lines could not be met due to grade concerns, the property owner’s plumber confirmed that a gravity-fed line using a 6-inch pipe could work under plumbing code.</w:t>
      </w:r>
      <w:r>
        <w:rPr>
          <w:rFonts w:ascii="Calibri" w:eastAsia="Calibri" w:hAnsi="Calibri" w:cs="Calibri"/>
        </w:rPr>
        <w:t xml:space="preserve"> She</w:t>
      </w:r>
      <w:r w:rsidRPr="0052031F">
        <w:rPr>
          <w:rFonts w:ascii="Calibri" w:eastAsia="Calibri" w:hAnsi="Calibri" w:cs="Calibri"/>
        </w:rPr>
        <w:t xml:space="preserve"> noted that the city’s public works director approved the gravity-fed line, provided it was maintained by the property owner and a development agreement was in place. This deviation from city design standards would be formalized through the agreement. She also explained that the gravity-fed system was less costly than a pressurized sewer system, which would also require a development agreement. The language in the new agreement mirrored prior agreements used for pressurized systems, </w:t>
      </w:r>
      <w:proofErr w:type="gramStart"/>
      <w:r w:rsidRPr="0052031F">
        <w:rPr>
          <w:rFonts w:ascii="Calibri" w:eastAsia="Calibri" w:hAnsi="Calibri" w:cs="Calibri"/>
        </w:rPr>
        <w:t>with the exception of</w:t>
      </w:r>
      <w:proofErr w:type="gramEnd"/>
      <w:r w:rsidRPr="0052031F">
        <w:rPr>
          <w:rFonts w:ascii="Calibri" w:eastAsia="Calibri" w:hAnsi="Calibri" w:cs="Calibri"/>
        </w:rPr>
        <w:t xml:space="preserve"> clarifying that the system is gravity-fed.</w:t>
      </w:r>
    </w:p>
    <w:p w14:paraId="56A00F44" w14:textId="77777777" w:rsidR="0052031F" w:rsidRPr="0052031F" w:rsidRDefault="0052031F" w:rsidP="0052031F">
      <w:pPr>
        <w:pStyle w:val="ListParagraph"/>
        <w:spacing w:after="240"/>
        <w:rPr>
          <w:rFonts w:ascii="Calibri" w:eastAsia="Calibri" w:hAnsi="Calibri" w:cs="Calibri"/>
        </w:rPr>
      </w:pPr>
    </w:p>
    <w:p w14:paraId="55768DA7" w14:textId="77777777" w:rsidR="0052031F" w:rsidRPr="0052031F" w:rsidRDefault="0052031F" w:rsidP="0052031F">
      <w:pPr>
        <w:pStyle w:val="ListParagraph"/>
        <w:spacing w:after="240"/>
        <w:rPr>
          <w:rFonts w:ascii="Calibri" w:eastAsia="Calibri" w:hAnsi="Calibri" w:cs="Calibri"/>
        </w:rPr>
      </w:pPr>
      <w:r w:rsidRPr="0052031F">
        <w:rPr>
          <w:rFonts w:ascii="Calibri" w:eastAsia="Calibri" w:hAnsi="Calibri" w:cs="Calibri"/>
        </w:rPr>
        <w:lastRenderedPageBreak/>
        <w:t>Mr. Burggraaf clarified that any deviation from city ordinances requires either an ordinance change or a development agreement. He summarized that this agreement simply allows the property owner to follow plumbing code standards for sewer grade rather than stricter city design standards. He also noted that this sewer line would run a longer distance across city property compared to similar past cases, which he planned to clarify in the agreement language.</w:t>
      </w:r>
    </w:p>
    <w:p w14:paraId="4025135D" w14:textId="77777777" w:rsidR="0052031F" w:rsidRPr="0052031F" w:rsidRDefault="0052031F" w:rsidP="0052031F">
      <w:pPr>
        <w:pStyle w:val="ListParagraph"/>
        <w:spacing w:after="240"/>
        <w:rPr>
          <w:rFonts w:ascii="Calibri" w:eastAsia="Calibri" w:hAnsi="Calibri" w:cs="Calibri"/>
        </w:rPr>
      </w:pPr>
    </w:p>
    <w:p w14:paraId="018901A0" w14:textId="77777777" w:rsidR="0052031F" w:rsidRDefault="0052031F" w:rsidP="0052031F">
      <w:pPr>
        <w:pStyle w:val="ListParagraph"/>
        <w:spacing w:after="240"/>
        <w:rPr>
          <w:rFonts w:ascii="Calibri" w:eastAsia="Calibri" w:hAnsi="Calibri" w:cs="Calibri"/>
        </w:rPr>
      </w:pPr>
      <w:r w:rsidRPr="0052031F">
        <w:rPr>
          <w:rFonts w:ascii="Calibri" w:eastAsia="Calibri" w:hAnsi="Calibri" w:cs="Calibri"/>
        </w:rPr>
        <w:t xml:space="preserve">Ms. Chatterley asked whether commissioners had questions or if they wished to call Mr. Browning for further clarification. </w:t>
      </w:r>
    </w:p>
    <w:p w14:paraId="4CE20B70" w14:textId="77777777" w:rsidR="0052031F" w:rsidRDefault="0052031F" w:rsidP="0052031F">
      <w:pPr>
        <w:pStyle w:val="ListParagraph"/>
        <w:spacing w:after="240"/>
        <w:rPr>
          <w:rFonts w:ascii="Calibri" w:eastAsia="Calibri" w:hAnsi="Calibri" w:cs="Calibri"/>
        </w:rPr>
      </w:pPr>
    </w:p>
    <w:p w14:paraId="00D21F10" w14:textId="77777777" w:rsidR="0052031F" w:rsidRDefault="0052031F" w:rsidP="0052031F">
      <w:pPr>
        <w:pStyle w:val="ListParagraph"/>
        <w:spacing w:after="240"/>
        <w:rPr>
          <w:rFonts w:ascii="Calibri" w:eastAsia="Calibri" w:hAnsi="Calibri" w:cs="Calibri"/>
        </w:rPr>
      </w:pPr>
      <w:r w:rsidRPr="0052031F">
        <w:rPr>
          <w:rFonts w:ascii="Calibri" w:eastAsia="Calibri" w:hAnsi="Calibri" w:cs="Calibri"/>
        </w:rPr>
        <w:t xml:space="preserve">Chair Swain and others indicated they had not received the development agreement in their meeting packets. </w:t>
      </w:r>
    </w:p>
    <w:p w14:paraId="3696A5EE" w14:textId="77777777" w:rsidR="0052031F" w:rsidRDefault="0052031F" w:rsidP="0052031F">
      <w:pPr>
        <w:pStyle w:val="ListParagraph"/>
        <w:spacing w:after="240"/>
        <w:rPr>
          <w:rFonts w:ascii="Calibri" w:eastAsia="Calibri" w:hAnsi="Calibri" w:cs="Calibri"/>
        </w:rPr>
      </w:pPr>
    </w:p>
    <w:p w14:paraId="6964AC80" w14:textId="37B85B63" w:rsidR="0052031F" w:rsidRPr="0052031F" w:rsidRDefault="0052031F" w:rsidP="0052031F">
      <w:pPr>
        <w:pStyle w:val="ListParagraph"/>
        <w:spacing w:after="240"/>
        <w:rPr>
          <w:rFonts w:ascii="Calibri" w:eastAsia="Calibri" w:hAnsi="Calibri" w:cs="Calibri"/>
        </w:rPr>
      </w:pPr>
      <w:r w:rsidRPr="0052031F">
        <w:rPr>
          <w:rFonts w:ascii="Calibri" w:eastAsia="Calibri" w:hAnsi="Calibri" w:cs="Calibri"/>
        </w:rPr>
        <w:t>Ms. Chatterley apologized for the oversight. She and Mr. Burggraaf confirmed that the agreement would transfer with the property and appear in title records and city zoning tools.</w:t>
      </w:r>
    </w:p>
    <w:p w14:paraId="563AA2E9" w14:textId="77777777" w:rsidR="0052031F" w:rsidRPr="0052031F" w:rsidRDefault="0052031F" w:rsidP="0052031F">
      <w:pPr>
        <w:pStyle w:val="ListParagraph"/>
        <w:spacing w:after="240"/>
        <w:rPr>
          <w:rFonts w:ascii="Calibri" w:eastAsia="Calibri" w:hAnsi="Calibri" w:cs="Calibri"/>
        </w:rPr>
      </w:pPr>
    </w:p>
    <w:p w14:paraId="3BDBBE46" w14:textId="77777777" w:rsidR="0052031F" w:rsidRDefault="0052031F" w:rsidP="0052031F">
      <w:pPr>
        <w:pStyle w:val="ListParagraph"/>
        <w:spacing w:after="240"/>
        <w:rPr>
          <w:rFonts w:ascii="Calibri" w:eastAsia="Calibri" w:hAnsi="Calibri" w:cs="Calibri"/>
        </w:rPr>
      </w:pPr>
      <w:r w:rsidRPr="0052031F">
        <w:rPr>
          <w:rFonts w:ascii="Calibri" w:eastAsia="Calibri" w:hAnsi="Calibri" w:cs="Calibri"/>
        </w:rPr>
        <w:t>Commission Member Shakespear asked for clarification on the sewer line’s routing</w:t>
      </w:r>
      <w:r>
        <w:rPr>
          <w:rFonts w:ascii="Calibri" w:eastAsia="Calibri" w:hAnsi="Calibri" w:cs="Calibri"/>
        </w:rPr>
        <w:t>.</w:t>
      </w:r>
    </w:p>
    <w:p w14:paraId="0969D066" w14:textId="77777777" w:rsidR="0052031F" w:rsidRDefault="0052031F" w:rsidP="0052031F">
      <w:pPr>
        <w:pStyle w:val="ListParagraph"/>
        <w:spacing w:after="240"/>
        <w:rPr>
          <w:rFonts w:ascii="Calibri" w:eastAsia="Calibri" w:hAnsi="Calibri" w:cs="Calibri"/>
        </w:rPr>
      </w:pPr>
    </w:p>
    <w:p w14:paraId="736FE2C7" w14:textId="77777777" w:rsidR="0052031F" w:rsidRDefault="0052031F" w:rsidP="0052031F">
      <w:pPr>
        <w:pStyle w:val="ListParagraph"/>
        <w:spacing w:after="240"/>
        <w:rPr>
          <w:rFonts w:ascii="Calibri" w:eastAsia="Calibri" w:hAnsi="Calibri" w:cs="Calibri"/>
        </w:rPr>
      </w:pPr>
      <w:r w:rsidRPr="0052031F">
        <w:rPr>
          <w:rFonts w:ascii="Calibri" w:eastAsia="Calibri" w:hAnsi="Calibri" w:cs="Calibri"/>
        </w:rPr>
        <w:t xml:space="preserve">Ms. Chatterley confirmed it ran behind the curb and into a public driveway, with the work nearly completed. </w:t>
      </w:r>
    </w:p>
    <w:p w14:paraId="382FE7C9" w14:textId="77777777" w:rsidR="0052031F" w:rsidRDefault="0052031F" w:rsidP="0052031F">
      <w:pPr>
        <w:pStyle w:val="ListParagraph"/>
        <w:spacing w:after="240"/>
        <w:rPr>
          <w:rFonts w:ascii="Calibri" w:eastAsia="Calibri" w:hAnsi="Calibri" w:cs="Calibri"/>
        </w:rPr>
      </w:pPr>
    </w:p>
    <w:p w14:paraId="22889A84" w14:textId="66846278" w:rsidR="0052031F" w:rsidRPr="0052031F" w:rsidRDefault="0052031F" w:rsidP="0052031F">
      <w:pPr>
        <w:pStyle w:val="ListParagraph"/>
        <w:spacing w:after="240"/>
        <w:rPr>
          <w:rFonts w:ascii="Calibri" w:eastAsia="Calibri" w:hAnsi="Calibri" w:cs="Calibri"/>
        </w:rPr>
      </w:pPr>
      <w:r w:rsidRPr="0052031F">
        <w:rPr>
          <w:rFonts w:ascii="Calibri" w:eastAsia="Calibri" w:hAnsi="Calibri" w:cs="Calibri"/>
        </w:rPr>
        <w:t>Mr. Burggraaf reiterated that a formal motion should focus on recommending approval of the deviation from design standards rather than endorsing the full agreement since most had not seen the attached documents.</w:t>
      </w:r>
    </w:p>
    <w:p w14:paraId="6D9C7392" w14:textId="77777777" w:rsidR="0052031F" w:rsidRPr="0052031F" w:rsidRDefault="0052031F" w:rsidP="0052031F">
      <w:pPr>
        <w:pStyle w:val="ListParagraph"/>
        <w:spacing w:after="240"/>
        <w:rPr>
          <w:rFonts w:ascii="Calibri" w:eastAsia="Calibri" w:hAnsi="Calibri" w:cs="Calibri"/>
        </w:rPr>
      </w:pPr>
    </w:p>
    <w:p w14:paraId="72EAA00D" w14:textId="688D2116" w:rsidR="0052031F" w:rsidRDefault="0052031F" w:rsidP="0052031F">
      <w:pPr>
        <w:pStyle w:val="ListParagraph"/>
        <w:spacing w:after="240"/>
        <w:rPr>
          <w:rFonts w:ascii="Calibri" w:eastAsia="Calibri" w:hAnsi="Calibri" w:cs="Calibri"/>
        </w:rPr>
      </w:pPr>
      <w:r w:rsidRPr="0052031F">
        <w:rPr>
          <w:rFonts w:ascii="Calibri" w:eastAsia="Calibri" w:hAnsi="Calibri" w:cs="Calibri"/>
        </w:rPr>
        <w:t xml:space="preserve">Ms. Chatterley stated that Mr. Browning had been made aware of the risks if the agreement wasn’t approved and had accepted those risks. She concluded by noting that either a gravity-fed or pressurized system would require a development agreement under city ordinances. </w:t>
      </w:r>
    </w:p>
    <w:p w14:paraId="0EBFF8C6" w14:textId="77777777" w:rsidR="0052031F" w:rsidRDefault="0052031F" w:rsidP="0052031F">
      <w:pPr>
        <w:pStyle w:val="ListParagraph"/>
        <w:spacing w:after="240"/>
        <w:rPr>
          <w:rFonts w:ascii="Calibri" w:eastAsia="Calibri" w:hAnsi="Calibri" w:cs="Calibri"/>
        </w:rPr>
      </w:pPr>
    </w:p>
    <w:p w14:paraId="652AD9A9" w14:textId="77777777" w:rsidR="0052031F" w:rsidRDefault="0052031F" w:rsidP="0052031F">
      <w:pPr>
        <w:pStyle w:val="ListParagraph"/>
        <w:spacing w:after="240"/>
        <w:rPr>
          <w:rFonts w:ascii="Calibri" w:eastAsia="Calibri" w:hAnsi="Calibri" w:cs="Calibri"/>
        </w:rPr>
      </w:pPr>
      <w:r w:rsidRPr="0052031F">
        <w:rPr>
          <w:rFonts w:ascii="Calibri" w:eastAsia="Calibri" w:hAnsi="Calibri" w:cs="Calibri"/>
        </w:rPr>
        <w:t xml:space="preserve">Chair Swain acknowledged that a deviation was necessary in either case and moved toward entertaining a motion. </w:t>
      </w:r>
    </w:p>
    <w:p w14:paraId="6791E743" w14:textId="77777777" w:rsidR="0052031F" w:rsidRDefault="0052031F" w:rsidP="0052031F">
      <w:pPr>
        <w:pStyle w:val="ListParagraph"/>
        <w:spacing w:after="240"/>
        <w:rPr>
          <w:rFonts w:ascii="Calibri" w:eastAsia="Calibri" w:hAnsi="Calibri" w:cs="Calibri"/>
        </w:rPr>
      </w:pPr>
    </w:p>
    <w:p w14:paraId="0402C85A" w14:textId="7F57D4F6" w:rsidR="0052031F" w:rsidRDefault="0052031F" w:rsidP="0052031F">
      <w:pPr>
        <w:pStyle w:val="ListParagraph"/>
        <w:spacing w:after="240"/>
        <w:rPr>
          <w:rFonts w:ascii="Calibri" w:eastAsia="Calibri" w:hAnsi="Calibri" w:cs="Calibri"/>
        </w:rPr>
      </w:pPr>
      <w:r w:rsidRPr="0052031F">
        <w:rPr>
          <w:rFonts w:ascii="Calibri" w:eastAsia="Calibri" w:hAnsi="Calibri" w:cs="Calibri"/>
        </w:rPr>
        <w:t>Ms. Chatterley suggested wording for the recommendation, focused on approving the development agreement to allow the deviation.</w:t>
      </w:r>
    </w:p>
    <w:p w14:paraId="6085B480" w14:textId="77777777" w:rsidR="0052031F" w:rsidRDefault="0052031F" w:rsidP="009375EB">
      <w:pPr>
        <w:pStyle w:val="ListParagraph"/>
        <w:spacing w:after="240"/>
        <w:rPr>
          <w:rFonts w:ascii="Calibri" w:eastAsia="Calibri" w:hAnsi="Calibri" w:cs="Calibri"/>
        </w:rPr>
      </w:pPr>
    </w:p>
    <w:p w14:paraId="0DBFE788" w14:textId="34F51236" w:rsidR="009375EB" w:rsidRPr="009375EB" w:rsidRDefault="009375EB" w:rsidP="009375EB">
      <w:pPr>
        <w:pStyle w:val="ListParagraph"/>
        <w:spacing w:after="240"/>
        <w:rPr>
          <w:rFonts w:ascii="Calibri" w:eastAsia="Calibri" w:hAnsi="Calibri" w:cs="Calibri"/>
        </w:rPr>
      </w:pPr>
      <w:r w:rsidRPr="009375EB">
        <w:rPr>
          <w:rFonts w:ascii="Calibri" w:eastAsia="Calibri" w:hAnsi="Calibri" w:cs="Calibri"/>
        </w:rPr>
        <w:t xml:space="preserve">Commission Member </w:t>
      </w:r>
      <w:r>
        <w:rPr>
          <w:rFonts w:ascii="Calibri" w:eastAsia="Calibri" w:hAnsi="Calibri" w:cs="Calibri"/>
        </w:rPr>
        <w:t>Aiken</w:t>
      </w:r>
      <w:r w:rsidRPr="009375EB">
        <w:rPr>
          <w:rFonts w:ascii="Calibri" w:eastAsia="Calibri" w:hAnsi="Calibri" w:cs="Calibri"/>
        </w:rPr>
        <w:t xml:space="preserve"> made a motion to send a positive recommendation to the City Council</w:t>
      </w:r>
      <w:r>
        <w:rPr>
          <w:rFonts w:ascii="Calibri" w:eastAsia="Calibri" w:hAnsi="Calibri" w:cs="Calibri"/>
        </w:rPr>
        <w:t xml:space="preserve"> to allow the owner of parcel K-321-2 to deviate from the current design standards and put it in </w:t>
      </w:r>
      <w:r w:rsidR="00165A8F">
        <w:rPr>
          <w:rFonts w:ascii="Calibri" w:eastAsia="Calibri" w:hAnsi="Calibri" w:cs="Calibri"/>
        </w:rPr>
        <w:t xml:space="preserve">the </w:t>
      </w:r>
      <w:r>
        <w:rPr>
          <w:rFonts w:ascii="Calibri" w:eastAsia="Calibri" w:hAnsi="Calibri" w:cs="Calibri"/>
        </w:rPr>
        <w:t>Gravity system</w:t>
      </w:r>
      <w:r w:rsidRPr="009375EB">
        <w:rPr>
          <w:rFonts w:ascii="Calibri" w:eastAsia="Calibri" w:hAnsi="Calibri" w:cs="Calibri"/>
        </w:rPr>
        <w:t>. Commission Member Gilberg seconded the motion. Motion passed.</w:t>
      </w:r>
    </w:p>
    <w:p w14:paraId="63704C41" w14:textId="77777777" w:rsidR="009375EB" w:rsidRDefault="009375EB" w:rsidP="009375EB">
      <w:pPr>
        <w:pStyle w:val="ListParagraph"/>
        <w:rPr>
          <w:rFonts w:ascii="Calibri" w:eastAsia="Calibri" w:hAnsi="Calibri" w:cs="Calibri"/>
          <w:iCs/>
        </w:rPr>
      </w:pPr>
    </w:p>
    <w:p w14:paraId="162212B1" w14:textId="6EA5A322" w:rsidR="009375EB" w:rsidRPr="009375EB" w:rsidRDefault="009375EB" w:rsidP="009375EB">
      <w:pPr>
        <w:pStyle w:val="ListParagraph"/>
        <w:rPr>
          <w:rFonts w:ascii="Calibri" w:eastAsia="Calibri" w:hAnsi="Calibri" w:cs="Calibri"/>
          <w:iCs/>
        </w:rPr>
      </w:pPr>
      <w:r w:rsidRPr="009375EB">
        <w:rPr>
          <w:rFonts w:ascii="Calibri" w:eastAsia="Calibri" w:hAnsi="Calibri" w:cs="Calibri"/>
          <w:iCs/>
        </w:rPr>
        <w:t>Marlee Swain – YES</w:t>
      </w:r>
    </w:p>
    <w:p w14:paraId="3433D250" w14:textId="77777777" w:rsidR="009375EB" w:rsidRPr="009375EB" w:rsidRDefault="009375EB" w:rsidP="009375EB">
      <w:pPr>
        <w:pStyle w:val="ListParagraph"/>
        <w:rPr>
          <w:rFonts w:ascii="Calibri" w:eastAsia="Calibri" w:hAnsi="Calibri" w:cs="Calibri"/>
          <w:iCs/>
        </w:rPr>
      </w:pPr>
      <w:r w:rsidRPr="009375EB">
        <w:rPr>
          <w:rFonts w:ascii="Calibri" w:eastAsia="Calibri" w:hAnsi="Calibri" w:cs="Calibri"/>
          <w:iCs/>
        </w:rPr>
        <w:t>Russ Whitaker – YES</w:t>
      </w:r>
    </w:p>
    <w:p w14:paraId="431821E0" w14:textId="77777777" w:rsidR="009375EB" w:rsidRPr="009375EB" w:rsidRDefault="009375EB" w:rsidP="009375EB">
      <w:pPr>
        <w:pStyle w:val="ListParagraph"/>
        <w:spacing w:line="259" w:lineRule="auto"/>
        <w:rPr>
          <w:rFonts w:ascii="Calibri" w:eastAsia="Calibri" w:hAnsi="Calibri" w:cs="Calibri"/>
          <w:iCs/>
        </w:rPr>
      </w:pPr>
      <w:r w:rsidRPr="009375EB">
        <w:rPr>
          <w:rFonts w:ascii="Calibri" w:eastAsia="Calibri" w:hAnsi="Calibri" w:cs="Calibri"/>
          <w:iCs/>
        </w:rPr>
        <w:t>Dennis Shakespear – YES</w:t>
      </w:r>
    </w:p>
    <w:p w14:paraId="0FD86DE9" w14:textId="77777777" w:rsidR="009375EB" w:rsidRPr="009375EB" w:rsidRDefault="009375EB" w:rsidP="009375EB">
      <w:pPr>
        <w:pStyle w:val="ListParagraph"/>
        <w:spacing w:line="259" w:lineRule="auto"/>
        <w:rPr>
          <w:rFonts w:ascii="Calibri" w:eastAsia="Calibri" w:hAnsi="Calibri" w:cs="Calibri"/>
          <w:iCs/>
        </w:rPr>
      </w:pPr>
      <w:r w:rsidRPr="009375EB">
        <w:rPr>
          <w:rFonts w:ascii="Calibri" w:eastAsia="Calibri" w:hAnsi="Calibri" w:cs="Calibri"/>
          <w:iCs/>
        </w:rPr>
        <w:t>Nate Lyman – YES</w:t>
      </w:r>
    </w:p>
    <w:p w14:paraId="7CFD4DD2" w14:textId="77777777" w:rsidR="009375EB" w:rsidRPr="009375EB" w:rsidRDefault="009375EB" w:rsidP="009375EB">
      <w:pPr>
        <w:pStyle w:val="ListParagraph"/>
        <w:rPr>
          <w:rFonts w:ascii="Calibri" w:eastAsia="Calibri" w:hAnsi="Calibri" w:cs="Calibri"/>
          <w:iCs/>
        </w:rPr>
      </w:pPr>
      <w:r w:rsidRPr="009375EB">
        <w:rPr>
          <w:rFonts w:ascii="Calibri" w:eastAsia="Calibri" w:hAnsi="Calibri" w:cs="Calibri"/>
          <w:iCs/>
        </w:rPr>
        <w:lastRenderedPageBreak/>
        <w:t>Mark Gilberg – YES</w:t>
      </w:r>
    </w:p>
    <w:p w14:paraId="1C9F6AC0" w14:textId="77777777" w:rsidR="009375EB" w:rsidRPr="009375EB" w:rsidRDefault="009375EB" w:rsidP="009375EB">
      <w:pPr>
        <w:pStyle w:val="ListParagraph"/>
        <w:rPr>
          <w:rFonts w:ascii="Calibri" w:eastAsia="Calibri" w:hAnsi="Calibri" w:cs="Calibri"/>
          <w:iCs/>
        </w:rPr>
      </w:pPr>
      <w:r w:rsidRPr="009375EB">
        <w:rPr>
          <w:rFonts w:ascii="Calibri" w:eastAsia="Calibri" w:hAnsi="Calibri" w:cs="Calibri"/>
          <w:iCs/>
        </w:rPr>
        <w:t>Ben Aiken – YES</w:t>
      </w:r>
    </w:p>
    <w:p w14:paraId="2ACF0C29" w14:textId="77777777" w:rsidR="009375EB" w:rsidRPr="009375EB" w:rsidRDefault="009375EB" w:rsidP="009375EB">
      <w:pPr>
        <w:pStyle w:val="ListParagraph"/>
        <w:spacing w:line="259" w:lineRule="auto"/>
        <w:rPr>
          <w:rFonts w:ascii="Calibri" w:eastAsia="Calibri" w:hAnsi="Calibri" w:cs="Calibri"/>
          <w:iCs/>
        </w:rPr>
      </w:pPr>
      <w:r w:rsidRPr="009375EB">
        <w:rPr>
          <w:rFonts w:ascii="Calibri" w:eastAsia="Calibri" w:hAnsi="Calibri" w:cs="Calibri"/>
          <w:iCs/>
        </w:rPr>
        <w:t>Kerry Glover – Absent</w:t>
      </w:r>
    </w:p>
    <w:p w14:paraId="64125483" w14:textId="77777777" w:rsidR="009375EB" w:rsidRDefault="009375EB" w:rsidP="009375EB">
      <w:pPr>
        <w:pStyle w:val="ListParagraph"/>
        <w:rPr>
          <w:rFonts w:ascii="Calibri" w:eastAsia="Calibri" w:hAnsi="Calibri" w:cs="Calibri"/>
          <w:iCs/>
        </w:rPr>
      </w:pPr>
      <w:r w:rsidRPr="009375EB">
        <w:rPr>
          <w:rFonts w:ascii="Calibri" w:eastAsia="Calibri" w:hAnsi="Calibri" w:cs="Calibri"/>
          <w:iCs/>
        </w:rPr>
        <w:t>Terry Edwards – Absent</w:t>
      </w:r>
    </w:p>
    <w:p w14:paraId="577299F7" w14:textId="77777777" w:rsidR="009375EB" w:rsidRPr="009375EB" w:rsidRDefault="009375EB" w:rsidP="009375EB">
      <w:pPr>
        <w:pStyle w:val="ListParagraph"/>
        <w:rPr>
          <w:rFonts w:ascii="Calibri" w:eastAsia="Calibri" w:hAnsi="Calibri" w:cs="Calibri"/>
          <w:iCs/>
        </w:rPr>
      </w:pPr>
    </w:p>
    <w:p w14:paraId="145C365B" w14:textId="20BF2253" w:rsidR="008A5C07" w:rsidRPr="00323EB6" w:rsidRDefault="00EE08A5" w:rsidP="00323EB6">
      <w:pPr>
        <w:spacing w:after="240"/>
        <w:rPr>
          <w:rFonts w:ascii="Calibri" w:eastAsia="Calibri" w:hAnsi="Calibri" w:cs="Calibri"/>
          <w:b/>
          <w:bCs/>
        </w:rPr>
      </w:pPr>
      <w:r>
        <w:rPr>
          <w:rFonts w:ascii="Calibri" w:eastAsia="Calibri" w:hAnsi="Calibri" w:cs="Calibri"/>
          <w:b/>
          <w:bCs/>
        </w:rPr>
        <w:t>Work Meeting:</w:t>
      </w:r>
    </w:p>
    <w:p w14:paraId="5B525184" w14:textId="0A790A7A" w:rsidR="008B6104" w:rsidRPr="008B6104" w:rsidRDefault="00066DFF" w:rsidP="008B6104">
      <w:pPr>
        <w:spacing w:after="240"/>
        <w:rPr>
          <w:rFonts w:ascii="Calibri" w:eastAsia="Calibri" w:hAnsi="Calibri" w:cs="Calibri"/>
          <w:b/>
          <w:bCs/>
        </w:rPr>
      </w:pPr>
      <w:r>
        <w:rPr>
          <w:rFonts w:ascii="Calibri" w:eastAsia="Calibri" w:hAnsi="Calibri" w:cs="Calibri"/>
          <w:b/>
          <w:bCs/>
        </w:rPr>
        <w:t>Staff Report:</w:t>
      </w:r>
      <w:r w:rsidR="00A26D76">
        <w:rPr>
          <w:rFonts w:ascii="Calibri" w:eastAsia="Calibri" w:hAnsi="Calibri" w:cs="Calibri"/>
          <w:b/>
          <w:bCs/>
        </w:rPr>
        <w:t xml:space="preserve"> </w:t>
      </w:r>
    </w:p>
    <w:p w14:paraId="5164DA94" w14:textId="4132F90D" w:rsidR="0052031F" w:rsidRPr="0052031F" w:rsidRDefault="0052031F" w:rsidP="0052031F">
      <w:pPr>
        <w:ind w:left="360"/>
        <w:rPr>
          <w:rFonts w:ascii="Calibri" w:eastAsia="Calibri" w:hAnsi="Calibri" w:cs="Calibri"/>
        </w:rPr>
      </w:pPr>
      <w:r w:rsidRPr="0052031F">
        <w:rPr>
          <w:rFonts w:ascii="Calibri" w:eastAsia="Calibri" w:hAnsi="Calibri" w:cs="Calibri"/>
        </w:rPr>
        <w:t>Ms. Chatterley addressed a request for updates on developments that had previously received preliminary plat approvals</w:t>
      </w:r>
      <w:r>
        <w:rPr>
          <w:rFonts w:ascii="Calibri" w:eastAsia="Calibri" w:hAnsi="Calibri" w:cs="Calibri"/>
        </w:rPr>
        <w:t>.</w:t>
      </w:r>
      <w:r w:rsidRPr="0052031F">
        <w:rPr>
          <w:rFonts w:ascii="Calibri" w:eastAsia="Calibri" w:hAnsi="Calibri" w:cs="Calibri"/>
        </w:rPr>
        <w:t xml:space="preserve"> She offered to begin providing updates when final plats are submitted to help the commission stay informed. She mentioned that Z7, located near 1400 South, had been discussed earlier in relation to its two cul-de-sacs. She also offered to share previews of upcoming meeting items, acknowledging that some applications may arrive shortly before agendas are finalized.</w:t>
      </w:r>
      <w:r>
        <w:rPr>
          <w:rFonts w:ascii="Calibri" w:eastAsia="Calibri" w:hAnsi="Calibri" w:cs="Calibri"/>
        </w:rPr>
        <w:t xml:space="preserve"> </w:t>
      </w:r>
      <w:r w:rsidRPr="0052031F">
        <w:rPr>
          <w:rFonts w:ascii="Calibri" w:eastAsia="Calibri" w:hAnsi="Calibri" w:cs="Calibri"/>
        </w:rPr>
        <w:t xml:space="preserve">She noted that two upcoming text amendments would be on the next meeting’s agenda. One amendment would align the city’s ordinances with a new state law allowing both simple and full boundary adjustments, necessitating changes to regulations and possibly introducing new fees. The second amendment would modify Chapter 6, which currently prohibits access to parking spaces directly from public streets. This change would allow access </w:t>
      </w:r>
      <w:r w:rsidR="00165A8F">
        <w:rPr>
          <w:rFonts w:ascii="Calibri" w:eastAsia="Calibri" w:hAnsi="Calibri" w:cs="Calibri"/>
        </w:rPr>
        <w:t>to</w:t>
      </w:r>
      <w:r w:rsidRPr="0052031F">
        <w:rPr>
          <w:rFonts w:ascii="Calibri" w:eastAsia="Calibri" w:hAnsi="Calibri" w:cs="Calibri"/>
        </w:rPr>
        <w:t xml:space="preserve"> public parking while still requiring private businesses to provide off-street parking unless they obtain a development agreement.</w:t>
      </w:r>
      <w:r>
        <w:rPr>
          <w:rFonts w:ascii="Calibri" w:eastAsia="Calibri" w:hAnsi="Calibri" w:cs="Calibri"/>
        </w:rPr>
        <w:t xml:space="preserve"> She </w:t>
      </w:r>
      <w:r w:rsidRPr="0052031F">
        <w:rPr>
          <w:rFonts w:ascii="Calibri" w:eastAsia="Calibri" w:hAnsi="Calibri" w:cs="Calibri"/>
        </w:rPr>
        <w:t>also mentioned that a plat amendment and site plan application had been submitted for improvements to the city’s visitor center, which would likely appear on the next agenda.</w:t>
      </w:r>
    </w:p>
    <w:p w14:paraId="25225182" w14:textId="77777777" w:rsidR="0052031F" w:rsidRPr="0052031F" w:rsidRDefault="0052031F" w:rsidP="0052031F">
      <w:pPr>
        <w:ind w:left="360"/>
        <w:rPr>
          <w:rFonts w:ascii="Calibri" w:eastAsia="Calibri" w:hAnsi="Calibri" w:cs="Calibri"/>
        </w:rPr>
      </w:pPr>
    </w:p>
    <w:p w14:paraId="50356F12" w14:textId="77777777" w:rsidR="0052031F" w:rsidRDefault="0052031F" w:rsidP="0052031F">
      <w:pPr>
        <w:ind w:left="360"/>
        <w:rPr>
          <w:rFonts w:ascii="Calibri" w:eastAsia="Calibri" w:hAnsi="Calibri" w:cs="Calibri"/>
        </w:rPr>
      </w:pPr>
      <w:r w:rsidRPr="0052031F">
        <w:rPr>
          <w:rFonts w:ascii="Calibri" w:eastAsia="Calibri" w:hAnsi="Calibri" w:cs="Calibri"/>
        </w:rPr>
        <w:t xml:space="preserve">Commission Member Aiken responded with concerns about limiting street-accessible parking, referencing successful downtown developments in Salt Lake City and Provo that rely on such access to boost economic activity. </w:t>
      </w:r>
    </w:p>
    <w:p w14:paraId="4335D962" w14:textId="77777777" w:rsidR="0052031F" w:rsidRDefault="0052031F" w:rsidP="0052031F">
      <w:pPr>
        <w:ind w:left="360"/>
        <w:rPr>
          <w:rFonts w:ascii="Calibri" w:eastAsia="Calibri" w:hAnsi="Calibri" w:cs="Calibri"/>
        </w:rPr>
      </w:pPr>
    </w:p>
    <w:p w14:paraId="309DB7BA" w14:textId="22B635AC" w:rsidR="0052031F" w:rsidRPr="0052031F" w:rsidRDefault="0052031F" w:rsidP="0052031F">
      <w:pPr>
        <w:ind w:left="360"/>
        <w:rPr>
          <w:rFonts w:ascii="Calibri" w:eastAsia="Calibri" w:hAnsi="Calibri" w:cs="Calibri"/>
        </w:rPr>
      </w:pPr>
      <w:r w:rsidRPr="0052031F">
        <w:rPr>
          <w:rFonts w:ascii="Calibri" w:eastAsia="Calibri" w:hAnsi="Calibri" w:cs="Calibri"/>
        </w:rPr>
        <w:t>Ms. Chatterley clarified that the intent of the ordinance change was to support public parking while maintaining restrictions on private businesses.</w:t>
      </w:r>
    </w:p>
    <w:p w14:paraId="370FCD50" w14:textId="77777777" w:rsidR="008B6104" w:rsidRPr="008B6104" w:rsidRDefault="008B6104" w:rsidP="0052031F">
      <w:pPr>
        <w:rPr>
          <w:rFonts w:ascii="Calibri" w:eastAsia="Calibri" w:hAnsi="Calibri" w:cs="Calibri"/>
        </w:rPr>
      </w:pPr>
    </w:p>
    <w:p w14:paraId="36AF2D82" w14:textId="77777777" w:rsidR="00C116B8" w:rsidRDefault="00A15A9A" w:rsidP="00C116B8">
      <w:pPr>
        <w:spacing w:after="240"/>
        <w:rPr>
          <w:rFonts w:ascii="Calibri" w:eastAsia="Calibri" w:hAnsi="Calibri" w:cs="Calibri"/>
          <w:b/>
          <w:bCs/>
        </w:rPr>
      </w:pPr>
      <w:r>
        <w:rPr>
          <w:rFonts w:ascii="Calibri" w:eastAsia="Calibri" w:hAnsi="Calibri" w:cs="Calibri"/>
          <w:b/>
          <w:bCs/>
        </w:rPr>
        <w:t>Commission Member Report:</w:t>
      </w:r>
    </w:p>
    <w:p w14:paraId="5C2856F9" w14:textId="38AABCFB" w:rsidR="008B6104" w:rsidRDefault="00A26D76" w:rsidP="00055FBC">
      <w:pPr>
        <w:spacing w:after="240"/>
        <w:rPr>
          <w:rFonts w:ascii="Calibri" w:eastAsia="Calibri" w:hAnsi="Calibri" w:cs="Calibri"/>
          <w:b/>
          <w:bCs/>
        </w:rPr>
      </w:pPr>
      <w:r>
        <w:rPr>
          <w:rFonts w:ascii="Calibri" w:eastAsia="Calibri" w:hAnsi="Calibri" w:cs="Calibri"/>
          <w:b/>
          <w:bCs/>
        </w:rPr>
        <w:t>Council</w:t>
      </w:r>
      <w:r w:rsidR="00A15A9A">
        <w:rPr>
          <w:rFonts w:ascii="Calibri" w:eastAsia="Calibri" w:hAnsi="Calibri" w:cs="Calibri"/>
          <w:b/>
          <w:bCs/>
        </w:rPr>
        <w:t xml:space="preserve"> Member Liaison Report:</w:t>
      </w:r>
    </w:p>
    <w:p w14:paraId="2BCF9D0C" w14:textId="3A53F092" w:rsidR="0052031F" w:rsidRDefault="0052031F" w:rsidP="0052031F">
      <w:pPr>
        <w:ind w:left="360"/>
        <w:rPr>
          <w:rFonts w:ascii="Calibri" w:eastAsia="Calibri" w:hAnsi="Calibri" w:cs="Calibri"/>
        </w:rPr>
      </w:pPr>
      <w:r w:rsidRPr="0052031F">
        <w:rPr>
          <w:rFonts w:ascii="Calibri" w:eastAsia="Calibri" w:hAnsi="Calibri" w:cs="Calibri"/>
        </w:rPr>
        <w:t>Arlon Chamberlain responded that it had been some time since he took notes but recalled a discussion on mixed residential use. He noted a split decision—three in favor, two against—on restricting mixed residential uses in the C</w:t>
      </w:r>
      <w:r>
        <w:rPr>
          <w:rFonts w:ascii="Calibri" w:eastAsia="Calibri" w:hAnsi="Calibri" w:cs="Calibri"/>
        </w:rPr>
        <w:t>-</w:t>
      </w:r>
      <w:r w:rsidRPr="0052031F">
        <w:rPr>
          <w:rFonts w:ascii="Calibri" w:eastAsia="Calibri" w:hAnsi="Calibri" w:cs="Calibri"/>
        </w:rPr>
        <w:t>2 and C</w:t>
      </w:r>
      <w:r>
        <w:rPr>
          <w:rFonts w:ascii="Calibri" w:eastAsia="Calibri" w:hAnsi="Calibri" w:cs="Calibri"/>
        </w:rPr>
        <w:t>-</w:t>
      </w:r>
      <w:r w:rsidRPr="0052031F">
        <w:rPr>
          <w:rFonts w:ascii="Calibri" w:eastAsia="Calibri" w:hAnsi="Calibri" w:cs="Calibri"/>
        </w:rPr>
        <w:t>3 commercial zones.</w:t>
      </w:r>
    </w:p>
    <w:p w14:paraId="297DD63B" w14:textId="77777777" w:rsidR="0052031F" w:rsidRPr="0052031F" w:rsidRDefault="0052031F" w:rsidP="0052031F">
      <w:pPr>
        <w:ind w:left="360"/>
        <w:rPr>
          <w:rFonts w:ascii="Calibri" w:eastAsia="Calibri" w:hAnsi="Calibri" w:cs="Calibri"/>
        </w:rPr>
      </w:pPr>
    </w:p>
    <w:p w14:paraId="276CC8D1" w14:textId="5431F018" w:rsidR="00EE494A" w:rsidRDefault="00EE494A" w:rsidP="00EE494A">
      <w:pPr>
        <w:rPr>
          <w:rFonts w:ascii="Calibri" w:eastAsia="Calibri" w:hAnsi="Calibri" w:cs="Calibri"/>
          <w:b/>
          <w:bCs/>
        </w:rPr>
      </w:pPr>
      <w:r w:rsidRPr="00EE494A">
        <w:rPr>
          <w:rFonts w:ascii="Calibri" w:eastAsia="Calibri" w:hAnsi="Calibri" w:cs="Calibri"/>
          <w:b/>
          <w:bCs/>
        </w:rPr>
        <w:t>Adjournment:</w:t>
      </w:r>
    </w:p>
    <w:p w14:paraId="61F84C08" w14:textId="77777777" w:rsidR="00C4253E" w:rsidRPr="00EE494A" w:rsidRDefault="00C4253E" w:rsidP="00EE494A">
      <w:pPr>
        <w:rPr>
          <w:rFonts w:ascii="Calibri" w:eastAsia="Calibri" w:hAnsi="Calibri" w:cs="Calibri"/>
          <w:b/>
          <w:bCs/>
        </w:rPr>
      </w:pPr>
    </w:p>
    <w:p w14:paraId="586DAEB2" w14:textId="4F8A0D3C" w:rsidR="00EE494A" w:rsidRPr="0054412F" w:rsidRDefault="00EE494A" w:rsidP="00EE494A">
      <w:pPr>
        <w:spacing w:after="240"/>
        <w:ind w:left="360"/>
        <w:rPr>
          <w:rFonts w:ascii="Calibri" w:eastAsia="Calibri" w:hAnsi="Calibri" w:cs="Calibri"/>
        </w:rPr>
      </w:pPr>
      <w:r w:rsidRPr="00511CD1">
        <w:rPr>
          <w:rFonts w:ascii="Calibri" w:eastAsia="Calibri" w:hAnsi="Calibri" w:cs="Calibri"/>
        </w:rPr>
        <w:t xml:space="preserve">Commission Member </w:t>
      </w:r>
      <w:r w:rsidR="00061452">
        <w:rPr>
          <w:rFonts w:ascii="Calibri" w:eastAsia="Calibri" w:hAnsi="Calibri" w:cs="Calibri"/>
        </w:rPr>
        <w:t>Whitaker</w:t>
      </w:r>
      <w:r w:rsidR="00061452">
        <w:rPr>
          <w:rFonts w:ascii="Calibri" w:eastAsia="Calibri" w:hAnsi="Calibri" w:cs="Calibri"/>
        </w:rPr>
        <w:t xml:space="preserve"> </w:t>
      </w:r>
      <w:r>
        <w:rPr>
          <w:rFonts w:ascii="Calibri" w:eastAsia="Calibri" w:hAnsi="Calibri" w:cs="Calibri"/>
        </w:rPr>
        <w:t xml:space="preserve">made a motion </w:t>
      </w:r>
      <w:r w:rsidRPr="00201C41">
        <w:rPr>
          <w:rFonts w:ascii="Calibri" w:eastAsia="Calibri" w:hAnsi="Calibri" w:cs="Calibri"/>
        </w:rPr>
        <w:t xml:space="preserve">to </w:t>
      </w:r>
      <w:r>
        <w:rPr>
          <w:rFonts w:ascii="Calibri" w:eastAsia="Calibri" w:hAnsi="Calibri" w:cs="Calibri"/>
        </w:rPr>
        <w:t>adjourn the meeting</w:t>
      </w:r>
      <w:r w:rsidRPr="00201C41">
        <w:rPr>
          <w:rFonts w:ascii="Calibri" w:eastAsia="Calibri" w:hAnsi="Calibri" w:cs="Calibri"/>
        </w:rPr>
        <w:t>.</w:t>
      </w:r>
      <w:r>
        <w:rPr>
          <w:rFonts w:ascii="Calibri" w:eastAsia="Calibri" w:hAnsi="Calibri" w:cs="Calibri"/>
        </w:rPr>
        <w:t xml:space="preserve"> </w:t>
      </w:r>
      <w:r w:rsidRPr="0054412F">
        <w:rPr>
          <w:rFonts w:ascii="Calibri" w:eastAsia="Calibri" w:hAnsi="Calibri" w:cs="Calibri"/>
        </w:rPr>
        <w:t xml:space="preserve">Commission Member </w:t>
      </w:r>
      <w:r w:rsidR="00061452">
        <w:rPr>
          <w:rFonts w:ascii="Calibri" w:eastAsia="Calibri" w:hAnsi="Calibri" w:cs="Calibri"/>
        </w:rPr>
        <w:t>Aiken</w:t>
      </w:r>
      <w:r w:rsidR="00061452" w:rsidRPr="0054412F">
        <w:rPr>
          <w:rFonts w:ascii="Calibri" w:eastAsia="Calibri" w:hAnsi="Calibri" w:cs="Calibri"/>
        </w:rPr>
        <w:t xml:space="preserve"> </w:t>
      </w:r>
      <w:r w:rsidRPr="0054412F">
        <w:rPr>
          <w:rFonts w:ascii="Calibri" w:eastAsia="Calibri" w:hAnsi="Calibri" w:cs="Calibri"/>
        </w:rPr>
        <w:t>seconded</w:t>
      </w:r>
      <w:r w:rsidR="003E4881">
        <w:rPr>
          <w:rFonts w:ascii="Calibri" w:eastAsia="Calibri" w:hAnsi="Calibri" w:cs="Calibri"/>
        </w:rPr>
        <w:t xml:space="preserve"> the motion</w:t>
      </w:r>
      <w:r w:rsidRPr="0054412F">
        <w:rPr>
          <w:rFonts w:ascii="Calibri" w:eastAsia="Calibri" w:hAnsi="Calibri" w:cs="Calibri"/>
        </w:rPr>
        <w:t>. Motion passed.</w:t>
      </w:r>
    </w:p>
    <w:p w14:paraId="5A31A38A" w14:textId="77777777" w:rsidR="00FD0BFC" w:rsidRPr="00FD0BFC" w:rsidRDefault="00FD0BFC" w:rsidP="00FD0BFC">
      <w:pPr>
        <w:ind w:firstLine="360"/>
        <w:rPr>
          <w:rFonts w:ascii="Calibri" w:eastAsia="Calibri" w:hAnsi="Calibri" w:cs="Calibri"/>
          <w:iCs/>
        </w:rPr>
      </w:pPr>
      <w:r w:rsidRPr="00FD0BFC">
        <w:rPr>
          <w:rFonts w:ascii="Calibri" w:eastAsia="Calibri" w:hAnsi="Calibri" w:cs="Calibri"/>
          <w:iCs/>
        </w:rPr>
        <w:lastRenderedPageBreak/>
        <w:t>Marlee Swain – YES</w:t>
      </w:r>
    </w:p>
    <w:p w14:paraId="3D5BCDF5" w14:textId="77777777" w:rsidR="00FD0BFC" w:rsidRPr="00FD0BFC" w:rsidRDefault="00FD0BFC" w:rsidP="00FD0BFC">
      <w:pPr>
        <w:ind w:firstLine="360"/>
        <w:rPr>
          <w:rFonts w:ascii="Calibri" w:eastAsia="Calibri" w:hAnsi="Calibri" w:cs="Calibri"/>
          <w:iCs/>
        </w:rPr>
      </w:pPr>
      <w:r w:rsidRPr="00FD0BFC">
        <w:rPr>
          <w:rFonts w:ascii="Calibri" w:eastAsia="Calibri" w:hAnsi="Calibri" w:cs="Calibri"/>
          <w:iCs/>
        </w:rPr>
        <w:t>Russ Whitaker – YES</w:t>
      </w:r>
    </w:p>
    <w:p w14:paraId="05F90E44" w14:textId="77777777" w:rsidR="00FD0BFC" w:rsidRPr="00FD0BFC" w:rsidRDefault="00FD0BFC" w:rsidP="00FD0BFC">
      <w:pPr>
        <w:spacing w:line="259" w:lineRule="auto"/>
        <w:ind w:firstLine="360"/>
        <w:rPr>
          <w:rFonts w:ascii="Calibri" w:eastAsia="Calibri" w:hAnsi="Calibri" w:cs="Calibri"/>
          <w:iCs/>
        </w:rPr>
      </w:pPr>
      <w:r w:rsidRPr="00FD0BFC">
        <w:rPr>
          <w:rFonts w:ascii="Calibri" w:eastAsia="Calibri" w:hAnsi="Calibri" w:cs="Calibri"/>
          <w:iCs/>
        </w:rPr>
        <w:t>Dennis Shakespear – YES</w:t>
      </w:r>
    </w:p>
    <w:p w14:paraId="3EA50D83" w14:textId="77777777" w:rsidR="00FD0BFC" w:rsidRPr="00FD0BFC" w:rsidRDefault="00FD0BFC" w:rsidP="00FD0BFC">
      <w:pPr>
        <w:spacing w:line="259" w:lineRule="auto"/>
        <w:ind w:firstLine="360"/>
        <w:rPr>
          <w:rFonts w:ascii="Calibri" w:eastAsia="Calibri" w:hAnsi="Calibri" w:cs="Calibri"/>
          <w:iCs/>
        </w:rPr>
      </w:pPr>
      <w:r w:rsidRPr="00FD0BFC">
        <w:rPr>
          <w:rFonts w:ascii="Calibri" w:eastAsia="Calibri" w:hAnsi="Calibri" w:cs="Calibri"/>
          <w:iCs/>
        </w:rPr>
        <w:t>Nate Lyman – YES</w:t>
      </w:r>
    </w:p>
    <w:p w14:paraId="5D042704" w14:textId="77777777" w:rsidR="00FD0BFC" w:rsidRPr="00FD0BFC" w:rsidRDefault="00FD0BFC" w:rsidP="00FD0BFC">
      <w:pPr>
        <w:ind w:firstLine="360"/>
        <w:rPr>
          <w:rFonts w:ascii="Calibri" w:eastAsia="Calibri" w:hAnsi="Calibri" w:cs="Calibri"/>
          <w:iCs/>
        </w:rPr>
      </w:pPr>
      <w:r w:rsidRPr="00FD0BFC">
        <w:rPr>
          <w:rFonts w:ascii="Calibri" w:eastAsia="Calibri" w:hAnsi="Calibri" w:cs="Calibri"/>
          <w:iCs/>
        </w:rPr>
        <w:t>Mark Gilberg – YES</w:t>
      </w:r>
    </w:p>
    <w:p w14:paraId="0359A8C9" w14:textId="77777777" w:rsidR="00FD0BFC" w:rsidRPr="00FD0BFC" w:rsidRDefault="00FD0BFC" w:rsidP="00FD0BFC">
      <w:pPr>
        <w:ind w:firstLine="360"/>
        <w:rPr>
          <w:rFonts w:ascii="Calibri" w:eastAsia="Calibri" w:hAnsi="Calibri" w:cs="Calibri"/>
          <w:iCs/>
        </w:rPr>
      </w:pPr>
      <w:r w:rsidRPr="00FD0BFC">
        <w:rPr>
          <w:rFonts w:ascii="Calibri" w:eastAsia="Calibri" w:hAnsi="Calibri" w:cs="Calibri"/>
          <w:iCs/>
        </w:rPr>
        <w:t>Ben Aiken – YES</w:t>
      </w:r>
    </w:p>
    <w:p w14:paraId="21ACE2D1" w14:textId="77777777" w:rsidR="00FD0BFC" w:rsidRPr="00FD0BFC" w:rsidRDefault="00FD0BFC" w:rsidP="00FD0BFC">
      <w:pPr>
        <w:spacing w:line="259" w:lineRule="auto"/>
        <w:ind w:firstLine="360"/>
        <w:rPr>
          <w:rFonts w:ascii="Calibri" w:eastAsia="Calibri" w:hAnsi="Calibri" w:cs="Calibri"/>
          <w:iCs/>
        </w:rPr>
      </w:pPr>
      <w:r w:rsidRPr="00FD0BFC">
        <w:rPr>
          <w:rFonts w:ascii="Calibri" w:eastAsia="Calibri" w:hAnsi="Calibri" w:cs="Calibri"/>
          <w:iCs/>
        </w:rPr>
        <w:t>Kerry Glover – Absent</w:t>
      </w:r>
    </w:p>
    <w:p w14:paraId="00861D75" w14:textId="77777777" w:rsidR="00FD0BFC" w:rsidRPr="00FD0BFC" w:rsidRDefault="00FD0BFC" w:rsidP="00FD0BFC">
      <w:pPr>
        <w:ind w:firstLine="360"/>
        <w:rPr>
          <w:rFonts w:ascii="Calibri" w:eastAsia="Calibri" w:hAnsi="Calibri" w:cs="Calibri"/>
          <w:iCs/>
        </w:rPr>
      </w:pPr>
      <w:r w:rsidRPr="00FD0BFC">
        <w:rPr>
          <w:rFonts w:ascii="Calibri" w:eastAsia="Calibri" w:hAnsi="Calibri" w:cs="Calibri"/>
          <w:iCs/>
        </w:rPr>
        <w:t>Terry Edwards – Absent</w:t>
      </w:r>
    </w:p>
    <w:p w14:paraId="7AB26BD7" w14:textId="2D9E9B59" w:rsidR="00AC1780" w:rsidRPr="00A10DB4" w:rsidRDefault="00AC1780" w:rsidP="00A35934">
      <w:pPr>
        <w:ind w:left="360"/>
        <w:rPr>
          <w:rFonts w:ascii="Calibri" w:eastAsia="Calibri" w:hAnsi="Calibri" w:cs="Calibri"/>
        </w:rPr>
      </w:pPr>
    </w:p>
    <w:sectPr w:rsidR="00AC1780" w:rsidRPr="00A10DB4" w:rsidSect="00511C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976E" w14:textId="77777777" w:rsidR="00CF79F2" w:rsidRDefault="00CF79F2">
      <w:pPr>
        <w:spacing w:line="240" w:lineRule="auto"/>
      </w:pPr>
      <w:r>
        <w:separator/>
      </w:r>
    </w:p>
  </w:endnote>
  <w:endnote w:type="continuationSeparator" w:id="0">
    <w:p w14:paraId="220C330D" w14:textId="77777777" w:rsidR="00CF79F2" w:rsidRDefault="00CF7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1730" w14:textId="77777777" w:rsidR="00D50D6F" w:rsidRDefault="00D50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4D7F" w14:textId="77777777" w:rsidR="00D50D6F" w:rsidRDefault="00D50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B817" w14:textId="77777777" w:rsidR="00D50D6F" w:rsidRDefault="00D50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EFDC" w14:textId="77777777" w:rsidR="00CF79F2" w:rsidRDefault="00CF79F2">
      <w:pPr>
        <w:spacing w:line="240" w:lineRule="auto"/>
      </w:pPr>
      <w:r>
        <w:separator/>
      </w:r>
    </w:p>
  </w:footnote>
  <w:footnote w:type="continuationSeparator" w:id="0">
    <w:p w14:paraId="0B9D687D" w14:textId="77777777" w:rsidR="00CF79F2" w:rsidRDefault="00CF79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04BA" w14:textId="48EE9E46" w:rsidR="00D50D6F" w:rsidRDefault="00000000">
    <w:pPr>
      <w:pStyle w:val="Header"/>
    </w:pPr>
    <w:r>
      <w:rPr>
        <w:noProof/>
      </w:rPr>
      <w:pict w14:anchorId="6EE2E16F">
        <v:shapetype id="_x0000_t202" coordsize="21600,21600" o:spt="202" path="m,l,21600r21600,l21600,xe">
          <v:stroke joinstyle="miter"/>
          <v:path gradientshapeok="t" o:connecttype="rect"/>
        </v:shapetype>
        <v:shape id="Text Box 2" o:spid="_x0000_s1027" type="#_x0000_t202" style="position:absolute;margin-left:0;margin-top:0;width:558.35pt;height:101.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" o:allowincell="f" filled="f" stroked="f">
          <v:stroke joinstyle="round"/>
          <o:lock v:ext="edit" shapetype="t"/>
          <v:textbox style="mso-fit-shape-to-text:t">
            <w:txbxContent>
              <w:p w14:paraId="08FEAA60" w14:textId="77777777" w:rsidR="00D3223F" w:rsidRPr="007B633E" w:rsidRDefault="00D3223F" w:rsidP="00D3223F">
                <w:pPr>
                  <w:jc w:val="center"/>
                  <w:rPr>
                    <w:color w:val="C0C0C0"/>
                    <w:sz w:val="2"/>
                    <w:szCs w:val="2"/>
                  </w:rPr>
                </w:pPr>
                <w:r w:rsidRPr="007B633E">
                  <w:rPr>
                    <w:color w:val="C0C0C0"/>
                    <w:sz w:val="2"/>
                    <w:szCs w:val="2"/>
                  </w:rPr>
                  <w:t>UNAPPROVED</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2F4B" w14:textId="216DDF02" w:rsidR="00D50D6F" w:rsidRDefault="00000000">
    <w:pPr>
      <w:pStyle w:val="Header"/>
    </w:pPr>
    <w:r>
      <w:rPr>
        <w:noProof/>
      </w:rPr>
      <w:pict w14:anchorId="49748FD9">
        <v:shapetype id="_x0000_t202" coordsize="21600,21600" o:spt="202" path="m,l,21600r21600,l21600,xe">
          <v:stroke joinstyle="miter"/>
          <v:path gradientshapeok="t" o:connecttype="rect"/>
        </v:shapetype>
        <v:shape id="Text Box 1" o:spid="_x0000_s1026" type="#_x0000_t202" style="position:absolute;margin-left:0;margin-top:0;width:558.35pt;height:101.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" o:allowincell="f" filled="f" stroked="f">
          <v:stroke joinstyle="round"/>
          <o:lock v:ext="edit" shapetype="t"/>
          <v:textbox style="mso-fit-shape-to-text:t">
            <w:txbxContent>
              <w:p w14:paraId="74946193" w14:textId="77777777" w:rsidR="00D3223F" w:rsidRPr="007B633E" w:rsidRDefault="00D3223F" w:rsidP="00D3223F">
                <w:pPr>
                  <w:jc w:val="center"/>
                  <w:rPr>
                    <w:color w:val="C0C0C0"/>
                    <w:sz w:val="2"/>
                    <w:szCs w:val="2"/>
                  </w:rPr>
                </w:pPr>
                <w:r w:rsidRPr="007B633E">
                  <w:rPr>
                    <w:color w:val="C0C0C0"/>
                    <w:sz w:val="2"/>
                    <w:szCs w:val="2"/>
                  </w:rPr>
                  <w:t>UNAPPROVED</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E116" w14:textId="77777777" w:rsidR="00D50D6F" w:rsidRDefault="00000000">
    <w:pPr>
      <w:pStyle w:val="Header"/>
    </w:pPr>
    <w:r>
      <w:rPr>
        <w:noProof/>
      </w:rPr>
      <w:pict w14:anchorId="4D3F0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8.35pt;height:101.5pt;rotation:315;z-index:-251657728;mso-position-horizontal:center;mso-position-horizontal-relative:margin;mso-position-vertical:center;mso-position-vertical-relative:margin" o:allowincell="f" fillcolor="silver" stroked="f">
          <v:fill opacity=".5"/>
          <v:textpath style="font-family:&quot;Arial&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043D"/>
    <w:multiLevelType w:val="hybridMultilevel"/>
    <w:tmpl w:val="783E4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7D285C"/>
    <w:multiLevelType w:val="hybridMultilevel"/>
    <w:tmpl w:val="1780F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445044"/>
    <w:multiLevelType w:val="hybridMultilevel"/>
    <w:tmpl w:val="E1864E66"/>
    <w:lvl w:ilvl="0" w:tplc="1F9AA372">
      <w:start w:val="1"/>
      <w:numFmt w:val="decimal"/>
      <w:lvlText w:val="%1."/>
      <w:lvlJc w:val="left"/>
      <w:pPr>
        <w:ind w:left="1440" w:hanging="360"/>
      </w:pPr>
      <w:rPr>
        <w:rFonts w:hint="default"/>
        <w:b/>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96155A"/>
    <w:multiLevelType w:val="hybridMultilevel"/>
    <w:tmpl w:val="D764D2AC"/>
    <w:lvl w:ilvl="0" w:tplc="D7706FEA">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6E5188"/>
    <w:multiLevelType w:val="hybridMultilevel"/>
    <w:tmpl w:val="166C9FCC"/>
    <w:lvl w:ilvl="0" w:tplc="50F68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0A7877"/>
    <w:multiLevelType w:val="hybridMultilevel"/>
    <w:tmpl w:val="1EC6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97027"/>
    <w:multiLevelType w:val="hybridMultilevel"/>
    <w:tmpl w:val="13E479E6"/>
    <w:lvl w:ilvl="0" w:tplc="23C81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723B1"/>
    <w:multiLevelType w:val="hybridMultilevel"/>
    <w:tmpl w:val="1A4AEFB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7873B35"/>
    <w:multiLevelType w:val="hybridMultilevel"/>
    <w:tmpl w:val="A62EADE4"/>
    <w:lvl w:ilvl="0" w:tplc="04EE79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05663"/>
    <w:multiLevelType w:val="hybridMultilevel"/>
    <w:tmpl w:val="E1864E66"/>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303215"/>
    <w:multiLevelType w:val="hybridMultilevel"/>
    <w:tmpl w:val="19842DF2"/>
    <w:lvl w:ilvl="0" w:tplc="E46450EE">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CE6B41"/>
    <w:multiLevelType w:val="hybridMultilevel"/>
    <w:tmpl w:val="E1864E66"/>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237EE5"/>
    <w:multiLevelType w:val="hybridMultilevel"/>
    <w:tmpl w:val="4CA82144"/>
    <w:lvl w:ilvl="0" w:tplc="9A3A2A44">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B25A3F"/>
    <w:multiLevelType w:val="hybridMultilevel"/>
    <w:tmpl w:val="E1864E66"/>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2B454B"/>
    <w:multiLevelType w:val="hybridMultilevel"/>
    <w:tmpl w:val="9014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003253">
    <w:abstractNumId w:val="14"/>
  </w:num>
  <w:num w:numId="2" w16cid:durableId="910844615">
    <w:abstractNumId w:val="2"/>
  </w:num>
  <w:num w:numId="3" w16cid:durableId="1511218302">
    <w:abstractNumId w:val="4"/>
  </w:num>
  <w:num w:numId="4" w16cid:durableId="2097745733">
    <w:abstractNumId w:val="7"/>
  </w:num>
  <w:num w:numId="5" w16cid:durableId="1925332265">
    <w:abstractNumId w:val="8"/>
  </w:num>
  <w:num w:numId="6" w16cid:durableId="1542863127">
    <w:abstractNumId w:val="3"/>
  </w:num>
  <w:num w:numId="7" w16cid:durableId="632104878">
    <w:abstractNumId w:val="10"/>
  </w:num>
  <w:num w:numId="8" w16cid:durableId="1628395595">
    <w:abstractNumId w:val="0"/>
  </w:num>
  <w:num w:numId="9" w16cid:durableId="281739654">
    <w:abstractNumId w:val="1"/>
  </w:num>
  <w:num w:numId="10" w16cid:durableId="1548183318">
    <w:abstractNumId w:val="11"/>
  </w:num>
  <w:num w:numId="11" w16cid:durableId="1842043640">
    <w:abstractNumId w:val="12"/>
  </w:num>
  <w:num w:numId="12" w16cid:durableId="1018235721">
    <w:abstractNumId w:val="6"/>
  </w:num>
  <w:num w:numId="13" w16cid:durableId="1417827918">
    <w:abstractNumId w:val="9"/>
  </w:num>
  <w:num w:numId="14" w16cid:durableId="1691029851">
    <w:abstractNumId w:val="13"/>
  </w:num>
  <w:num w:numId="15" w16cid:durableId="1781100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O2tDQ1NLM0MDA0MTZW0lEKTi0uzszPAykwsqgFAEn53pktAAAA"/>
  </w:docVars>
  <w:rsids>
    <w:rsidRoot w:val="004449C6"/>
    <w:rsid w:val="00007B0D"/>
    <w:rsid w:val="00020326"/>
    <w:rsid w:val="000350D5"/>
    <w:rsid w:val="00055FBC"/>
    <w:rsid w:val="00061452"/>
    <w:rsid w:val="00066DFF"/>
    <w:rsid w:val="00072B78"/>
    <w:rsid w:val="00081F0F"/>
    <w:rsid w:val="0009291C"/>
    <w:rsid w:val="00097646"/>
    <w:rsid w:val="000B0BE0"/>
    <w:rsid w:val="000B4FFB"/>
    <w:rsid w:val="000C60B0"/>
    <w:rsid w:val="000C7717"/>
    <w:rsid w:val="000D36C9"/>
    <w:rsid w:val="000E443C"/>
    <w:rsid w:val="000E47EF"/>
    <w:rsid w:val="000E5711"/>
    <w:rsid w:val="000E710C"/>
    <w:rsid w:val="00103424"/>
    <w:rsid w:val="00111F97"/>
    <w:rsid w:val="00114C28"/>
    <w:rsid w:val="001153B7"/>
    <w:rsid w:val="00125529"/>
    <w:rsid w:val="001315E4"/>
    <w:rsid w:val="00133A64"/>
    <w:rsid w:val="00140042"/>
    <w:rsid w:val="00145C83"/>
    <w:rsid w:val="001528DC"/>
    <w:rsid w:val="0015697D"/>
    <w:rsid w:val="00165A8F"/>
    <w:rsid w:val="001673A2"/>
    <w:rsid w:val="00176425"/>
    <w:rsid w:val="00182E57"/>
    <w:rsid w:val="00186134"/>
    <w:rsid w:val="00192DDA"/>
    <w:rsid w:val="001A0993"/>
    <w:rsid w:val="001A49A8"/>
    <w:rsid w:val="001B28B2"/>
    <w:rsid w:val="001C2560"/>
    <w:rsid w:val="001C2EFA"/>
    <w:rsid w:val="001C3A6E"/>
    <w:rsid w:val="001C5122"/>
    <w:rsid w:val="001D06EB"/>
    <w:rsid w:val="001D28A5"/>
    <w:rsid w:val="001E02C5"/>
    <w:rsid w:val="001E41A9"/>
    <w:rsid w:val="001E4511"/>
    <w:rsid w:val="001F44EA"/>
    <w:rsid w:val="00200418"/>
    <w:rsid w:val="00201C41"/>
    <w:rsid w:val="00203EDE"/>
    <w:rsid w:val="00216C0B"/>
    <w:rsid w:val="00222BD7"/>
    <w:rsid w:val="00227AA9"/>
    <w:rsid w:val="00232D3D"/>
    <w:rsid w:val="00236450"/>
    <w:rsid w:val="002425C1"/>
    <w:rsid w:val="00251858"/>
    <w:rsid w:val="00253075"/>
    <w:rsid w:val="0026005D"/>
    <w:rsid w:val="00270E14"/>
    <w:rsid w:val="00272EE2"/>
    <w:rsid w:val="00281197"/>
    <w:rsid w:val="00287930"/>
    <w:rsid w:val="00292EC3"/>
    <w:rsid w:val="00296F2A"/>
    <w:rsid w:val="002A26A9"/>
    <w:rsid w:val="002A38E6"/>
    <w:rsid w:val="002B3EE3"/>
    <w:rsid w:val="002B3FDA"/>
    <w:rsid w:val="002C141B"/>
    <w:rsid w:val="002C58C5"/>
    <w:rsid w:val="002C5EF3"/>
    <w:rsid w:val="002C5FAE"/>
    <w:rsid w:val="002F3411"/>
    <w:rsid w:val="00302B67"/>
    <w:rsid w:val="00303F09"/>
    <w:rsid w:val="003079CC"/>
    <w:rsid w:val="00314F36"/>
    <w:rsid w:val="00323DB0"/>
    <w:rsid w:val="00323EB6"/>
    <w:rsid w:val="00324F4D"/>
    <w:rsid w:val="0033182D"/>
    <w:rsid w:val="0033307D"/>
    <w:rsid w:val="0033503B"/>
    <w:rsid w:val="00345326"/>
    <w:rsid w:val="003561C3"/>
    <w:rsid w:val="00381C4B"/>
    <w:rsid w:val="00383E58"/>
    <w:rsid w:val="0039264D"/>
    <w:rsid w:val="00394D21"/>
    <w:rsid w:val="00396C66"/>
    <w:rsid w:val="003A0A36"/>
    <w:rsid w:val="003A183D"/>
    <w:rsid w:val="003A2D4C"/>
    <w:rsid w:val="003B31B2"/>
    <w:rsid w:val="003C32FB"/>
    <w:rsid w:val="003C460D"/>
    <w:rsid w:val="003D0E00"/>
    <w:rsid w:val="003D1896"/>
    <w:rsid w:val="003D328C"/>
    <w:rsid w:val="003D5323"/>
    <w:rsid w:val="003E0A83"/>
    <w:rsid w:val="003E389B"/>
    <w:rsid w:val="003E3DAA"/>
    <w:rsid w:val="003E4881"/>
    <w:rsid w:val="003E55AE"/>
    <w:rsid w:val="003F021A"/>
    <w:rsid w:val="003F04CB"/>
    <w:rsid w:val="00406DA6"/>
    <w:rsid w:val="0041406F"/>
    <w:rsid w:val="00424649"/>
    <w:rsid w:val="00436E04"/>
    <w:rsid w:val="004449C6"/>
    <w:rsid w:val="00476447"/>
    <w:rsid w:val="00477500"/>
    <w:rsid w:val="0048753D"/>
    <w:rsid w:val="00487C82"/>
    <w:rsid w:val="00496393"/>
    <w:rsid w:val="004A2B4A"/>
    <w:rsid w:val="004C2645"/>
    <w:rsid w:val="004C4DF6"/>
    <w:rsid w:val="004F0AA2"/>
    <w:rsid w:val="004F39AC"/>
    <w:rsid w:val="004F609B"/>
    <w:rsid w:val="0050458B"/>
    <w:rsid w:val="00511CD1"/>
    <w:rsid w:val="0052031F"/>
    <w:rsid w:val="00521B95"/>
    <w:rsid w:val="0054412F"/>
    <w:rsid w:val="005645D9"/>
    <w:rsid w:val="00566D1A"/>
    <w:rsid w:val="005826A5"/>
    <w:rsid w:val="005A67EC"/>
    <w:rsid w:val="005B13BB"/>
    <w:rsid w:val="005B67C4"/>
    <w:rsid w:val="005D62D4"/>
    <w:rsid w:val="005E417E"/>
    <w:rsid w:val="005F39AC"/>
    <w:rsid w:val="005F76BC"/>
    <w:rsid w:val="0060048C"/>
    <w:rsid w:val="00601D73"/>
    <w:rsid w:val="006053E6"/>
    <w:rsid w:val="006278E5"/>
    <w:rsid w:val="0063479C"/>
    <w:rsid w:val="00646756"/>
    <w:rsid w:val="00660502"/>
    <w:rsid w:val="00663C64"/>
    <w:rsid w:val="00667FAA"/>
    <w:rsid w:val="00670A00"/>
    <w:rsid w:val="00676040"/>
    <w:rsid w:val="00684BD2"/>
    <w:rsid w:val="00685D32"/>
    <w:rsid w:val="006A267D"/>
    <w:rsid w:val="006A2B4D"/>
    <w:rsid w:val="006A77B3"/>
    <w:rsid w:val="006D40A9"/>
    <w:rsid w:val="006E6F6B"/>
    <w:rsid w:val="006F5FCC"/>
    <w:rsid w:val="00702002"/>
    <w:rsid w:val="00702594"/>
    <w:rsid w:val="007124DE"/>
    <w:rsid w:val="00714DE8"/>
    <w:rsid w:val="00717153"/>
    <w:rsid w:val="007202B0"/>
    <w:rsid w:val="00720D73"/>
    <w:rsid w:val="00720DB9"/>
    <w:rsid w:val="007255E6"/>
    <w:rsid w:val="007347D4"/>
    <w:rsid w:val="00737ADD"/>
    <w:rsid w:val="00750DE4"/>
    <w:rsid w:val="007523E1"/>
    <w:rsid w:val="0075624F"/>
    <w:rsid w:val="007667BC"/>
    <w:rsid w:val="0077438F"/>
    <w:rsid w:val="007774A5"/>
    <w:rsid w:val="007845E8"/>
    <w:rsid w:val="00796487"/>
    <w:rsid w:val="007A4B11"/>
    <w:rsid w:val="007A58DB"/>
    <w:rsid w:val="007B0BBD"/>
    <w:rsid w:val="007B45A3"/>
    <w:rsid w:val="007B633E"/>
    <w:rsid w:val="007B76C4"/>
    <w:rsid w:val="007C1122"/>
    <w:rsid w:val="007C7566"/>
    <w:rsid w:val="007D4E67"/>
    <w:rsid w:val="007E136E"/>
    <w:rsid w:val="007E350C"/>
    <w:rsid w:val="007E386F"/>
    <w:rsid w:val="007F2DA9"/>
    <w:rsid w:val="007F3676"/>
    <w:rsid w:val="0080317B"/>
    <w:rsid w:val="00804209"/>
    <w:rsid w:val="00814486"/>
    <w:rsid w:val="00815AF2"/>
    <w:rsid w:val="008215C7"/>
    <w:rsid w:val="008216A2"/>
    <w:rsid w:val="00826A3D"/>
    <w:rsid w:val="00831ECC"/>
    <w:rsid w:val="008433F1"/>
    <w:rsid w:val="008521DB"/>
    <w:rsid w:val="00855693"/>
    <w:rsid w:val="0086016D"/>
    <w:rsid w:val="0086353F"/>
    <w:rsid w:val="008654CB"/>
    <w:rsid w:val="00865C17"/>
    <w:rsid w:val="008746BA"/>
    <w:rsid w:val="008850D9"/>
    <w:rsid w:val="0089224C"/>
    <w:rsid w:val="008A230E"/>
    <w:rsid w:val="008A5C07"/>
    <w:rsid w:val="008A6556"/>
    <w:rsid w:val="008B2933"/>
    <w:rsid w:val="008B6104"/>
    <w:rsid w:val="008C038B"/>
    <w:rsid w:val="008C2666"/>
    <w:rsid w:val="008C3826"/>
    <w:rsid w:val="008D3766"/>
    <w:rsid w:val="008E08FA"/>
    <w:rsid w:val="008E4CCA"/>
    <w:rsid w:val="008E5064"/>
    <w:rsid w:val="008F29E1"/>
    <w:rsid w:val="009039F0"/>
    <w:rsid w:val="00924FD9"/>
    <w:rsid w:val="00926978"/>
    <w:rsid w:val="00934297"/>
    <w:rsid w:val="009375EB"/>
    <w:rsid w:val="00937A27"/>
    <w:rsid w:val="00950481"/>
    <w:rsid w:val="009509C8"/>
    <w:rsid w:val="009563FA"/>
    <w:rsid w:val="00956C03"/>
    <w:rsid w:val="00971652"/>
    <w:rsid w:val="009747B2"/>
    <w:rsid w:val="00977659"/>
    <w:rsid w:val="00984E45"/>
    <w:rsid w:val="009955C2"/>
    <w:rsid w:val="00995F39"/>
    <w:rsid w:val="009968C3"/>
    <w:rsid w:val="00996A0A"/>
    <w:rsid w:val="009A5E8A"/>
    <w:rsid w:val="009B4796"/>
    <w:rsid w:val="009D19C0"/>
    <w:rsid w:val="009D2C76"/>
    <w:rsid w:val="009E24C9"/>
    <w:rsid w:val="00A10DB4"/>
    <w:rsid w:val="00A13939"/>
    <w:rsid w:val="00A15A9A"/>
    <w:rsid w:val="00A245D2"/>
    <w:rsid w:val="00A26D76"/>
    <w:rsid w:val="00A26D78"/>
    <w:rsid w:val="00A35934"/>
    <w:rsid w:val="00A3777C"/>
    <w:rsid w:val="00A42023"/>
    <w:rsid w:val="00A555F7"/>
    <w:rsid w:val="00A633FD"/>
    <w:rsid w:val="00A7342A"/>
    <w:rsid w:val="00A73573"/>
    <w:rsid w:val="00A77A4E"/>
    <w:rsid w:val="00A80A4E"/>
    <w:rsid w:val="00A91E1C"/>
    <w:rsid w:val="00A92B58"/>
    <w:rsid w:val="00AB2212"/>
    <w:rsid w:val="00AC1780"/>
    <w:rsid w:val="00AC5883"/>
    <w:rsid w:val="00AD3DC5"/>
    <w:rsid w:val="00AE533C"/>
    <w:rsid w:val="00AF371F"/>
    <w:rsid w:val="00AF42B6"/>
    <w:rsid w:val="00B05E5D"/>
    <w:rsid w:val="00B11A53"/>
    <w:rsid w:val="00B2068E"/>
    <w:rsid w:val="00B26250"/>
    <w:rsid w:val="00B659A8"/>
    <w:rsid w:val="00B7482C"/>
    <w:rsid w:val="00B82B6C"/>
    <w:rsid w:val="00B83E86"/>
    <w:rsid w:val="00B8752A"/>
    <w:rsid w:val="00B91575"/>
    <w:rsid w:val="00B91F8C"/>
    <w:rsid w:val="00BA34BC"/>
    <w:rsid w:val="00BB12A9"/>
    <w:rsid w:val="00BB32AD"/>
    <w:rsid w:val="00BC4169"/>
    <w:rsid w:val="00BE2494"/>
    <w:rsid w:val="00BE2FC5"/>
    <w:rsid w:val="00C027F3"/>
    <w:rsid w:val="00C02965"/>
    <w:rsid w:val="00C116B8"/>
    <w:rsid w:val="00C26755"/>
    <w:rsid w:val="00C275E7"/>
    <w:rsid w:val="00C342E8"/>
    <w:rsid w:val="00C4253E"/>
    <w:rsid w:val="00C61D28"/>
    <w:rsid w:val="00C74549"/>
    <w:rsid w:val="00C80521"/>
    <w:rsid w:val="00C80EB9"/>
    <w:rsid w:val="00C842CA"/>
    <w:rsid w:val="00C914E0"/>
    <w:rsid w:val="00C97FDF"/>
    <w:rsid w:val="00CA60D2"/>
    <w:rsid w:val="00CB03AD"/>
    <w:rsid w:val="00CB41CB"/>
    <w:rsid w:val="00CB5613"/>
    <w:rsid w:val="00CC6FB8"/>
    <w:rsid w:val="00CD30A6"/>
    <w:rsid w:val="00CD7D5C"/>
    <w:rsid w:val="00CF32C4"/>
    <w:rsid w:val="00CF79F2"/>
    <w:rsid w:val="00D02495"/>
    <w:rsid w:val="00D10874"/>
    <w:rsid w:val="00D117E4"/>
    <w:rsid w:val="00D12E8D"/>
    <w:rsid w:val="00D23FD1"/>
    <w:rsid w:val="00D3223F"/>
    <w:rsid w:val="00D323AC"/>
    <w:rsid w:val="00D42FFB"/>
    <w:rsid w:val="00D4448D"/>
    <w:rsid w:val="00D463BB"/>
    <w:rsid w:val="00D50D6F"/>
    <w:rsid w:val="00D56D24"/>
    <w:rsid w:val="00D57B83"/>
    <w:rsid w:val="00D6156F"/>
    <w:rsid w:val="00D70EC1"/>
    <w:rsid w:val="00D745E5"/>
    <w:rsid w:val="00D7468D"/>
    <w:rsid w:val="00DA1721"/>
    <w:rsid w:val="00DA18C1"/>
    <w:rsid w:val="00DA54CE"/>
    <w:rsid w:val="00DA6AB1"/>
    <w:rsid w:val="00DB3F13"/>
    <w:rsid w:val="00DB76F8"/>
    <w:rsid w:val="00DC24B0"/>
    <w:rsid w:val="00DD17E1"/>
    <w:rsid w:val="00DD1DD7"/>
    <w:rsid w:val="00DD5089"/>
    <w:rsid w:val="00DE2F92"/>
    <w:rsid w:val="00E03A88"/>
    <w:rsid w:val="00E03A91"/>
    <w:rsid w:val="00E15349"/>
    <w:rsid w:val="00E20158"/>
    <w:rsid w:val="00E23B14"/>
    <w:rsid w:val="00E31A22"/>
    <w:rsid w:val="00E45073"/>
    <w:rsid w:val="00E50B87"/>
    <w:rsid w:val="00E8111E"/>
    <w:rsid w:val="00E86E7E"/>
    <w:rsid w:val="00E91199"/>
    <w:rsid w:val="00E916FE"/>
    <w:rsid w:val="00E93891"/>
    <w:rsid w:val="00E968DB"/>
    <w:rsid w:val="00EA3BBB"/>
    <w:rsid w:val="00EA6F5A"/>
    <w:rsid w:val="00EA7FBF"/>
    <w:rsid w:val="00EB046C"/>
    <w:rsid w:val="00EB0E5D"/>
    <w:rsid w:val="00EB2A7F"/>
    <w:rsid w:val="00EB757A"/>
    <w:rsid w:val="00EC2B68"/>
    <w:rsid w:val="00EC343F"/>
    <w:rsid w:val="00EE02B3"/>
    <w:rsid w:val="00EE08A5"/>
    <w:rsid w:val="00EE494A"/>
    <w:rsid w:val="00EE7726"/>
    <w:rsid w:val="00EF0C6E"/>
    <w:rsid w:val="00EF613C"/>
    <w:rsid w:val="00F025EB"/>
    <w:rsid w:val="00F03E0F"/>
    <w:rsid w:val="00F06385"/>
    <w:rsid w:val="00F06615"/>
    <w:rsid w:val="00F10C7C"/>
    <w:rsid w:val="00F150E7"/>
    <w:rsid w:val="00F15BBF"/>
    <w:rsid w:val="00F17318"/>
    <w:rsid w:val="00F212AD"/>
    <w:rsid w:val="00F25119"/>
    <w:rsid w:val="00F26FFB"/>
    <w:rsid w:val="00F3058F"/>
    <w:rsid w:val="00F36497"/>
    <w:rsid w:val="00F41988"/>
    <w:rsid w:val="00F422E6"/>
    <w:rsid w:val="00F43938"/>
    <w:rsid w:val="00F50F60"/>
    <w:rsid w:val="00F563DE"/>
    <w:rsid w:val="00F66030"/>
    <w:rsid w:val="00F72482"/>
    <w:rsid w:val="00F731E3"/>
    <w:rsid w:val="00F806EF"/>
    <w:rsid w:val="00F96778"/>
    <w:rsid w:val="00F974B3"/>
    <w:rsid w:val="00FA48FE"/>
    <w:rsid w:val="00FA4AAE"/>
    <w:rsid w:val="00FA6EB8"/>
    <w:rsid w:val="00FB4537"/>
    <w:rsid w:val="00FC354F"/>
    <w:rsid w:val="00FD0BFC"/>
    <w:rsid w:val="00FD5234"/>
    <w:rsid w:val="00FD7631"/>
    <w:rsid w:val="00FE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AF71E"/>
  <w15:docId w15:val="{907D83BC-1E70-4B62-99CE-54A49BF0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7EF"/>
    <w:pPr>
      <w:spacing w:after="0" w:line="276" w:lineRule="auto"/>
    </w:pPr>
    <w:rPr>
      <w:rFonts w:ascii="Arial" w:eastAsia="Arial" w:hAnsi="Arial" w:cs="Arial"/>
      <w:kern w:val="0"/>
      <w:lang w:val="en"/>
    </w:rPr>
  </w:style>
  <w:style w:type="paragraph" w:styleId="Heading1">
    <w:name w:val="heading 1"/>
    <w:basedOn w:val="Normal"/>
    <w:next w:val="Normal"/>
    <w:link w:val="Heading1Char"/>
    <w:uiPriority w:val="9"/>
    <w:qFormat/>
    <w:rsid w:val="0033503B"/>
    <w:pPr>
      <w:keepNext/>
      <w:keepLines/>
      <w:spacing w:line="240" w:lineRule="auto"/>
      <w:outlineLvl w:val="0"/>
    </w:pPr>
    <w:rPr>
      <w:rFonts w:ascii="Roboto" w:eastAsiaTheme="majorEastAsia" w:hAnsi="Roboto" w:cstheme="majorBidi"/>
      <w:spacing w:val="10"/>
      <w:kern w:val="2"/>
      <w:sz w:val="28"/>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03B"/>
    <w:rPr>
      <w:rFonts w:ascii="Roboto" w:eastAsiaTheme="majorEastAsia" w:hAnsi="Roboto" w:cstheme="majorBidi"/>
      <w:spacing w:val="10"/>
      <w:sz w:val="28"/>
      <w:szCs w:val="36"/>
    </w:rPr>
  </w:style>
  <w:style w:type="paragraph" w:styleId="Header">
    <w:name w:val="header"/>
    <w:basedOn w:val="Normal"/>
    <w:link w:val="HeaderChar"/>
    <w:uiPriority w:val="99"/>
    <w:unhideWhenUsed/>
    <w:rsid w:val="00D3223F"/>
    <w:pPr>
      <w:tabs>
        <w:tab w:val="center" w:pos="4680"/>
        <w:tab w:val="right" w:pos="9360"/>
      </w:tabs>
      <w:spacing w:line="240" w:lineRule="auto"/>
    </w:pPr>
  </w:style>
  <w:style w:type="character" w:customStyle="1" w:styleId="HeaderChar">
    <w:name w:val="Header Char"/>
    <w:basedOn w:val="DefaultParagraphFont"/>
    <w:link w:val="Header"/>
    <w:uiPriority w:val="99"/>
    <w:rsid w:val="00D3223F"/>
    <w:rPr>
      <w:rFonts w:ascii="Arial" w:eastAsia="Arial" w:hAnsi="Arial" w:cs="Arial"/>
      <w:kern w:val="0"/>
      <w:lang w:val="en"/>
    </w:rPr>
  </w:style>
  <w:style w:type="paragraph" w:styleId="Footer">
    <w:name w:val="footer"/>
    <w:basedOn w:val="Normal"/>
    <w:link w:val="FooterChar"/>
    <w:uiPriority w:val="99"/>
    <w:unhideWhenUsed/>
    <w:rsid w:val="00D3223F"/>
    <w:pPr>
      <w:tabs>
        <w:tab w:val="center" w:pos="4680"/>
        <w:tab w:val="right" w:pos="9360"/>
      </w:tabs>
      <w:spacing w:line="240" w:lineRule="auto"/>
    </w:pPr>
  </w:style>
  <w:style w:type="character" w:customStyle="1" w:styleId="FooterChar">
    <w:name w:val="Footer Char"/>
    <w:basedOn w:val="DefaultParagraphFont"/>
    <w:link w:val="Footer"/>
    <w:uiPriority w:val="99"/>
    <w:rsid w:val="00D3223F"/>
    <w:rPr>
      <w:rFonts w:ascii="Arial" w:eastAsia="Arial" w:hAnsi="Arial" w:cs="Arial"/>
      <w:kern w:val="0"/>
      <w:lang w:val="en"/>
    </w:rPr>
  </w:style>
  <w:style w:type="character" w:styleId="LineNumber">
    <w:name w:val="line number"/>
    <w:basedOn w:val="DefaultParagraphFont"/>
    <w:uiPriority w:val="99"/>
    <w:semiHidden/>
    <w:unhideWhenUsed/>
    <w:rsid w:val="00D3223F"/>
  </w:style>
  <w:style w:type="paragraph" w:styleId="ListParagraph">
    <w:name w:val="List Paragraph"/>
    <w:basedOn w:val="Normal"/>
    <w:uiPriority w:val="34"/>
    <w:qFormat/>
    <w:rsid w:val="00D3223F"/>
    <w:pPr>
      <w:ind w:left="720"/>
      <w:contextualSpacing/>
    </w:pPr>
  </w:style>
  <w:style w:type="paragraph" w:styleId="Revision">
    <w:name w:val="Revision"/>
    <w:hidden/>
    <w:uiPriority w:val="99"/>
    <w:semiHidden/>
    <w:rsid w:val="00061452"/>
    <w:pPr>
      <w:spacing w:after="0" w:line="240" w:lineRule="auto"/>
    </w:pPr>
    <w:rPr>
      <w:rFonts w:ascii="Arial" w:eastAsia="Arial" w:hAnsi="Arial" w:cs="Arial"/>
      <w:kern w:val="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5838">
      <w:bodyDiv w:val="1"/>
      <w:marLeft w:val="0"/>
      <w:marRight w:val="0"/>
      <w:marTop w:val="0"/>
      <w:marBottom w:val="0"/>
      <w:divBdr>
        <w:top w:val="none" w:sz="0" w:space="0" w:color="auto"/>
        <w:left w:val="none" w:sz="0" w:space="0" w:color="auto"/>
        <w:bottom w:val="none" w:sz="0" w:space="0" w:color="auto"/>
        <w:right w:val="none" w:sz="0" w:space="0" w:color="auto"/>
      </w:divBdr>
    </w:div>
    <w:div w:id="953437605">
      <w:bodyDiv w:val="1"/>
      <w:marLeft w:val="0"/>
      <w:marRight w:val="0"/>
      <w:marTop w:val="0"/>
      <w:marBottom w:val="0"/>
      <w:divBdr>
        <w:top w:val="none" w:sz="0" w:space="0" w:color="auto"/>
        <w:left w:val="none" w:sz="0" w:space="0" w:color="auto"/>
        <w:bottom w:val="none" w:sz="0" w:space="0" w:color="auto"/>
        <w:right w:val="none" w:sz="0" w:space="0" w:color="auto"/>
      </w:divBdr>
    </w:div>
    <w:div w:id="1514808608">
      <w:bodyDiv w:val="1"/>
      <w:marLeft w:val="0"/>
      <w:marRight w:val="0"/>
      <w:marTop w:val="0"/>
      <w:marBottom w:val="0"/>
      <w:divBdr>
        <w:top w:val="none" w:sz="0" w:space="0" w:color="auto"/>
        <w:left w:val="none" w:sz="0" w:space="0" w:color="auto"/>
        <w:bottom w:val="none" w:sz="0" w:space="0" w:color="auto"/>
        <w:right w:val="none" w:sz="0" w:space="0" w:color="auto"/>
      </w:divBdr>
    </w:div>
    <w:div w:id="1937250523">
      <w:bodyDiv w:val="1"/>
      <w:marLeft w:val="0"/>
      <w:marRight w:val="0"/>
      <w:marTop w:val="0"/>
      <w:marBottom w:val="0"/>
      <w:divBdr>
        <w:top w:val="none" w:sz="0" w:space="0" w:color="auto"/>
        <w:left w:val="none" w:sz="0" w:space="0" w:color="auto"/>
        <w:bottom w:val="none" w:sz="0" w:space="0" w:color="auto"/>
        <w:right w:val="none" w:sz="0" w:space="0" w:color="auto"/>
      </w:divBdr>
    </w:div>
    <w:div w:id="1944413807">
      <w:bodyDiv w:val="1"/>
      <w:marLeft w:val="0"/>
      <w:marRight w:val="0"/>
      <w:marTop w:val="0"/>
      <w:marBottom w:val="0"/>
      <w:divBdr>
        <w:top w:val="none" w:sz="0" w:space="0" w:color="auto"/>
        <w:left w:val="none" w:sz="0" w:space="0" w:color="auto"/>
        <w:bottom w:val="none" w:sz="0" w:space="0" w:color="auto"/>
        <w:right w:val="none" w:sz="0" w:space="0" w:color="auto"/>
      </w:divBdr>
    </w:div>
    <w:div w:id="2035182463">
      <w:bodyDiv w:val="1"/>
      <w:marLeft w:val="0"/>
      <w:marRight w:val="0"/>
      <w:marTop w:val="0"/>
      <w:marBottom w:val="0"/>
      <w:divBdr>
        <w:top w:val="none" w:sz="0" w:space="0" w:color="auto"/>
        <w:left w:val="none" w:sz="0" w:space="0" w:color="auto"/>
        <w:bottom w:val="none" w:sz="0" w:space="0" w:color="auto"/>
        <w:right w:val="none" w:sz="0" w:space="0" w:color="auto"/>
      </w:divBdr>
    </w:div>
    <w:div w:id="214087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Rozajac</dc:creator>
  <cp:keywords/>
  <dc:description/>
  <cp:lastModifiedBy>Kanab City</cp:lastModifiedBy>
  <cp:revision>3</cp:revision>
  <dcterms:created xsi:type="dcterms:W3CDTF">2025-07-02T17:37:00Z</dcterms:created>
  <dcterms:modified xsi:type="dcterms:W3CDTF">2025-07-02T17:38:00Z</dcterms:modified>
</cp:coreProperties>
</file>