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C5243" w14:textId="00BB11FC" w:rsidR="00852747" w:rsidRPr="004E67CA" w:rsidRDefault="00852747" w:rsidP="00852747">
      <w:pPr>
        <w:spacing w:before="240" w:after="240"/>
        <w:jc w:val="center"/>
        <w:rPr>
          <w:rFonts w:ascii="Times New Roman" w:hAnsi="Times New Roman" w:cs="Times New Roman"/>
        </w:rPr>
      </w:pPr>
      <w:r w:rsidRPr="004E67CA">
        <w:rPr>
          <w:rFonts w:ascii="Times New Roman" w:hAnsi="Times New Roman" w:cs="Times New Roman"/>
          <w:b/>
          <w:sz w:val="42"/>
          <w:szCs w:val="42"/>
          <w:u w:val="single"/>
        </w:rPr>
        <w:t>Utah Broadband Advisory Commission 2025</w:t>
      </w:r>
    </w:p>
    <w:p w14:paraId="65ECB020" w14:textId="77777777" w:rsidR="00852747" w:rsidRPr="004E67CA" w:rsidRDefault="00852747" w:rsidP="00852747">
      <w:pPr>
        <w:spacing w:before="240" w:after="240"/>
        <w:jc w:val="center"/>
        <w:rPr>
          <w:rFonts w:ascii="Times New Roman" w:hAnsi="Times New Roman" w:cs="Times New Roman"/>
        </w:rPr>
      </w:pPr>
      <w:r w:rsidRPr="004E67CA">
        <w:rPr>
          <w:rFonts w:ascii="Times New Roman" w:hAnsi="Times New Roman" w:cs="Times New Roman"/>
        </w:rPr>
        <w:t xml:space="preserve">Utah Broadband Advisory Commission Meeting Minutes </w:t>
      </w:r>
    </w:p>
    <w:p w14:paraId="442DA905" w14:textId="23F585D3" w:rsidR="00852747" w:rsidRPr="004E67CA" w:rsidRDefault="00852747" w:rsidP="00852747">
      <w:pPr>
        <w:spacing w:before="240" w:after="240"/>
        <w:jc w:val="center"/>
        <w:rPr>
          <w:rFonts w:ascii="Times New Roman" w:hAnsi="Times New Roman" w:cs="Times New Roman"/>
          <w:sz w:val="28"/>
          <w:szCs w:val="28"/>
        </w:rPr>
      </w:pPr>
      <w:r w:rsidRPr="004E67CA">
        <w:rPr>
          <w:rFonts w:ascii="Times New Roman" w:eastAsia="Roboto" w:hAnsi="Times New Roman" w:cs="Times New Roman"/>
          <w:color w:val="3C4043"/>
          <w:sz w:val="25"/>
          <w:szCs w:val="25"/>
          <w:highlight w:val="white"/>
        </w:rPr>
        <w:t xml:space="preserve">Tuesday, June 13 </w:t>
      </w:r>
      <w:r w:rsidRPr="004E67CA">
        <w:rPr>
          <w:rFonts w:ascii="Cambria Math" w:eastAsia="Nova Mono" w:hAnsi="Cambria Math" w:cs="Cambria Math"/>
          <w:b/>
          <w:color w:val="3C4043"/>
          <w:sz w:val="25"/>
          <w:szCs w:val="25"/>
          <w:highlight w:val="white"/>
        </w:rPr>
        <w:t>⋅</w:t>
      </w:r>
      <w:r w:rsidRPr="004E67CA">
        <w:rPr>
          <w:rFonts w:ascii="Times New Roman" w:eastAsia="Roboto" w:hAnsi="Times New Roman" w:cs="Times New Roman"/>
          <w:color w:val="3C4043"/>
          <w:sz w:val="25"/>
          <w:szCs w:val="25"/>
          <w:highlight w:val="white"/>
        </w:rPr>
        <w:t>11:00am – 12:00pm</w:t>
      </w:r>
    </w:p>
    <w:p w14:paraId="26BA0626" w14:textId="77777777" w:rsidR="00852747" w:rsidRPr="004E67CA" w:rsidRDefault="00852747" w:rsidP="00852747">
      <w:pPr>
        <w:spacing w:before="240" w:after="240"/>
        <w:jc w:val="center"/>
        <w:rPr>
          <w:rFonts w:ascii="Times New Roman" w:hAnsi="Times New Roman" w:cs="Times New Roman"/>
        </w:rPr>
      </w:pPr>
      <w:r w:rsidRPr="004E67CA">
        <w:rPr>
          <w:rFonts w:ascii="Times New Roman" w:hAnsi="Times New Roman" w:cs="Times New Roman"/>
        </w:rPr>
        <w:t>Virtual Meeting</w:t>
      </w:r>
    </w:p>
    <w:p w14:paraId="414B5762" w14:textId="77777777" w:rsidR="00680458" w:rsidRPr="004E67CA" w:rsidRDefault="00680458" w:rsidP="00680458">
      <w:p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Attendees:</w:t>
      </w:r>
    </w:p>
    <w:p w14:paraId="63F4AB91" w14:textId="301CBAC7" w:rsidR="00083B10" w:rsidRPr="004E67CA" w:rsidRDefault="00083B10" w:rsidP="0068766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Members Attending Virtually:</w:t>
      </w:r>
      <w:r w:rsidRPr="004E67CA">
        <w:rPr>
          <w:rFonts w:ascii="Times New Roman" w:eastAsia="Times New Roman" w:hAnsi="Times New Roman" w:cs="Times New Roman"/>
          <w:kern w:val="0"/>
          <w14:ligatures w14:val="none"/>
        </w:rPr>
        <w:t xml:space="preserve"> </w:t>
      </w:r>
      <w:r w:rsidR="00680458" w:rsidRPr="004E67CA">
        <w:rPr>
          <w:rFonts w:ascii="Times New Roman" w:eastAsia="Times New Roman" w:hAnsi="Times New Roman" w:cs="Times New Roman"/>
          <w:kern w:val="0"/>
          <w14:ligatures w14:val="none"/>
        </w:rPr>
        <w:t>Senator Chris Wilson (Co-chair)</w:t>
      </w:r>
      <w:r w:rsidR="005541D2" w:rsidRPr="004E67CA">
        <w:rPr>
          <w:rFonts w:ascii="Times New Roman" w:eastAsia="Times New Roman" w:hAnsi="Times New Roman" w:cs="Times New Roman"/>
          <w:kern w:val="0"/>
          <w14:ligatures w14:val="none"/>
        </w:rPr>
        <w:t xml:space="preserve">, </w:t>
      </w:r>
      <w:r w:rsidR="00680458" w:rsidRPr="004E67CA">
        <w:rPr>
          <w:rFonts w:ascii="Times New Roman" w:eastAsia="Times New Roman" w:hAnsi="Times New Roman" w:cs="Times New Roman"/>
          <w:kern w:val="0"/>
          <w14:ligatures w14:val="none"/>
        </w:rPr>
        <w:t>Representative Scott Chew (Co-chair)</w:t>
      </w:r>
      <w:r w:rsidR="005541D2" w:rsidRPr="004E67CA">
        <w:rPr>
          <w:rFonts w:ascii="Times New Roman" w:eastAsia="Times New Roman" w:hAnsi="Times New Roman" w:cs="Times New Roman"/>
          <w:kern w:val="0"/>
          <w14:ligatures w14:val="none"/>
        </w:rPr>
        <w:t>, Senator Harper</w:t>
      </w:r>
      <w:r w:rsidRPr="004E67CA">
        <w:rPr>
          <w:rFonts w:ascii="Times New Roman" w:eastAsia="Times New Roman" w:hAnsi="Times New Roman" w:cs="Times New Roman"/>
          <w:kern w:val="0"/>
          <w14:ligatures w14:val="none"/>
        </w:rPr>
        <w:t xml:space="preserve">, Rebecca Dilg (non-voting member), Chris Parker, </w:t>
      </w:r>
      <w:r w:rsidR="00687662" w:rsidRPr="004E67CA">
        <w:rPr>
          <w:rFonts w:ascii="Times New Roman" w:eastAsia="Times New Roman" w:hAnsi="Times New Roman" w:cs="Times New Roman"/>
          <w:kern w:val="0"/>
          <w14:ligatures w14:val="none"/>
        </w:rPr>
        <w:t xml:space="preserve">Representative Robert Spendlove, </w:t>
      </w:r>
      <w:r w:rsidRPr="004E67CA">
        <w:rPr>
          <w:rFonts w:ascii="Times New Roman" w:eastAsia="Times New Roman" w:hAnsi="Times New Roman" w:cs="Times New Roman"/>
          <w:kern w:val="0"/>
          <w14:ligatures w14:val="none"/>
        </w:rPr>
        <w:t>Lynne Yocom, Kelleigh Cole</w:t>
      </w:r>
      <w:r w:rsidR="00687662" w:rsidRPr="004E67CA">
        <w:rPr>
          <w:rFonts w:ascii="Times New Roman" w:eastAsia="Times New Roman" w:hAnsi="Times New Roman" w:cs="Times New Roman"/>
          <w:kern w:val="0"/>
          <w14:ligatures w14:val="none"/>
        </w:rPr>
        <w:t xml:space="preserve">, </w:t>
      </w:r>
      <w:r w:rsidR="00687662" w:rsidRPr="004E67CA">
        <w:rPr>
          <w:rFonts w:ascii="Times New Roman" w:hAnsi="Times New Roman" w:cs="Times New Roman"/>
          <w:highlight w:val="white"/>
        </w:rPr>
        <w:t>Laura Hanson (appointed stand-in for Sophia DiCaro)</w:t>
      </w:r>
      <w:r w:rsidR="004E67CA">
        <w:rPr>
          <w:rFonts w:ascii="Times New Roman" w:hAnsi="Times New Roman" w:cs="Times New Roman"/>
        </w:rPr>
        <w:t xml:space="preserve"> and </w:t>
      </w:r>
      <w:r w:rsidR="00687662" w:rsidRPr="004E67CA">
        <w:rPr>
          <w:rFonts w:ascii="Times New Roman" w:eastAsia="Times New Roman" w:hAnsi="Times New Roman" w:cs="Times New Roman"/>
          <w:kern w:val="0"/>
          <w14:ligatures w14:val="none"/>
        </w:rPr>
        <w:t>Representative Paul Cutler</w:t>
      </w:r>
      <w:r w:rsidR="004E67CA">
        <w:rPr>
          <w:rFonts w:ascii="Times New Roman" w:eastAsia="Times New Roman" w:hAnsi="Times New Roman" w:cs="Times New Roman"/>
          <w:kern w:val="0"/>
          <w14:ligatures w14:val="none"/>
        </w:rPr>
        <w:t>.</w:t>
      </w:r>
    </w:p>
    <w:p w14:paraId="4C513112" w14:textId="3122E1F6" w:rsidR="00680458" w:rsidRPr="004E67CA" w:rsidRDefault="00687662" w:rsidP="0068766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Online Staff:</w:t>
      </w:r>
      <w:r w:rsidRPr="004E67CA">
        <w:rPr>
          <w:rFonts w:ascii="Times New Roman" w:eastAsia="Times New Roman" w:hAnsi="Times New Roman" w:cs="Times New Roman"/>
          <w:kern w:val="0"/>
          <w14:ligatures w14:val="none"/>
        </w:rPr>
        <w:t xml:space="preserve"> Samantha Tiburcio-Escalante, Elizabeth Henrikson, Steve Greene, </w:t>
      </w:r>
      <w:r w:rsidR="00680458" w:rsidRPr="004E67CA">
        <w:rPr>
          <w:rFonts w:ascii="Times New Roman" w:eastAsia="Times New Roman" w:hAnsi="Times New Roman" w:cs="Times New Roman"/>
          <w:kern w:val="0"/>
          <w14:ligatures w14:val="none"/>
        </w:rPr>
        <w:t>Lindsey Thurgood</w:t>
      </w:r>
      <w:r w:rsidRPr="004E67CA">
        <w:rPr>
          <w:rFonts w:ascii="Times New Roman" w:eastAsia="Times New Roman" w:hAnsi="Times New Roman" w:cs="Times New Roman"/>
          <w:kern w:val="0"/>
          <w14:ligatures w14:val="none"/>
        </w:rPr>
        <w:t>, Kenrick Gordon</w:t>
      </w:r>
      <w:r w:rsidR="00D2074F" w:rsidRPr="004E67CA">
        <w:rPr>
          <w:rFonts w:ascii="Times New Roman" w:eastAsia="Times New Roman" w:hAnsi="Times New Roman" w:cs="Times New Roman"/>
          <w:kern w:val="0"/>
          <w14:ligatures w14:val="none"/>
        </w:rPr>
        <w:t>, Todd Jensen, Sara Edgar, Robert Busch</w:t>
      </w:r>
      <w:r w:rsidR="004E67CA">
        <w:rPr>
          <w:rFonts w:ascii="Times New Roman" w:eastAsia="Times New Roman" w:hAnsi="Times New Roman" w:cs="Times New Roman"/>
          <w:kern w:val="0"/>
          <w14:ligatures w14:val="none"/>
        </w:rPr>
        <w:t xml:space="preserve"> and </w:t>
      </w:r>
      <w:r w:rsidR="004E67CA" w:rsidRPr="004E67CA">
        <w:rPr>
          <w:rFonts w:ascii="Times New Roman" w:eastAsia="Times New Roman" w:hAnsi="Times New Roman" w:cs="Times New Roman"/>
          <w:kern w:val="0"/>
          <w14:ligatures w14:val="none"/>
        </w:rPr>
        <w:t>Kamron Dalton</w:t>
      </w:r>
      <w:r w:rsidR="004E67CA">
        <w:rPr>
          <w:rFonts w:ascii="Times New Roman" w:eastAsia="Times New Roman" w:hAnsi="Times New Roman" w:cs="Times New Roman"/>
          <w:kern w:val="0"/>
          <w14:ligatures w14:val="none"/>
        </w:rPr>
        <w:t>.</w:t>
      </w:r>
    </w:p>
    <w:p w14:paraId="19FAD5F1" w14:textId="0C51494D" w:rsidR="00680458" w:rsidRPr="004E67CA" w:rsidRDefault="00687662" w:rsidP="0068045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 xml:space="preserve">Online Visitors: </w:t>
      </w:r>
      <w:r w:rsidRPr="004E67CA">
        <w:rPr>
          <w:rFonts w:ascii="Times New Roman" w:eastAsia="Times New Roman" w:hAnsi="Times New Roman" w:cs="Times New Roman"/>
          <w:kern w:val="0"/>
          <w14:ligatures w14:val="none"/>
        </w:rPr>
        <w:t xml:space="preserve">Cynthia Olsen, Kira Slawson, </w:t>
      </w:r>
      <w:r w:rsidR="00680458" w:rsidRPr="004E67CA">
        <w:rPr>
          <w:rFonts w:ascii="Times New Roman" w:eastAsia="Times New Roman" w:hAnsi="Times New Roman" w:cs="Times New Roman"/>
          <w:kern w:val="0"/>
          <w14:ligatures w14:val="none"/>
        </w:rPr>
        <w:t>Ivan Hartl</w:t>
      </w:r>
      <w:r w:rsidR="004E67CA">
        <w:rPr>
          <w:rFonts w:ascii="Times New Roman" w:eastAsia="Times New Roman" w:hAnsi="Times New Roman" w:cs="Times New Roman"/>
          <w:kern w:val="0"/>
          <w14:ligatures w14:val="none"/>
        </w:rPr>
        <w:t>e</w:t>
      </w:r>
      <w:r w:rsidR="004E67CA" w:rsidRPr="004E67CA">
        <w:rPr>
          <w:rFonts w:ascii="Times New Roman" w:eastAsia="Times New Roman" w:hAnsi="Times New Roman" w:cs="Times New Roman"/>
          <w:kern w:val="0"/>
          <w14:ligatures w14:val="none"/>
        </w:rPr>
        <w:t xml:space="preserve">, </w:t>
      </w:r>
      <w:r w:rsidR="004E67CA" w:rsidRPr="004E67CA">
        <w:rPr>
          <w:rFonts w:ascii="Times New Roman" w:hAnsi="Times New Roman" w:cs="Times New Roman"/>
          <w:color w:val="222222"/>
          <w:shd w:val="clear" w:color="auto" w:fill="FFFFFF"/>
        </w:rPr>
        <w:t>Mujtaba “Moosh” Ansari</w:t>
      </w:r>
      <w:r w:rsidR="004E67CA" w:rsidRPr="004E67CA">
        <w:rPr>
          <w:rFonts w:ascii="Times New Roman" w:hAnsi="Times New Roman" w:cs="Times New Roman"/>
          <w:color w:val="222222"/>
          <w:shd w:val="clear" w:color="auto" w:fill="FFFFFF"/>
        </w:rPr>
        <w:t>, Sylvia Wilkins, Rachel Boe,</w:t>
      </w:r>
      <w:r w:rsidR="004E67CA">
        <w:rPr>
          <w:rFonts w:ascii="Times New Roman" w:hAnsi="Times New Roman" w:cs="Times New Roman"/>
          <w:color w:val="222222"/>
          <w:shd w:val="clear" w:color="auto" w:fill="FFFFFF"/>
        </w:rPr>
        <w:t xml:space="preserve"> and</w:t>
      </w:r>
      <w:r w:rsidR="007045EC">
        <w:rPr>
          <w:rFonts w:ascii="Times New Roman" w:hAnsi="Times New Roman" w:cs="Times New Roman"/>
          <w:color w:val="222222"/>
          <w:shd w:val="clear" w:color="auto" w:fill="FFFFFF"/>
        </w:rPr>
        <w:t xml:space="preserve"> Jodi Hart Wilson.</w:t>
      </w:r>
      <w:r w:rsidR="004E67CA">
        <w:rPr>
          <w:rFonts w:ascii="Times New Roman" w:hAnsi="Times New Roman" w:cs="Times New Roman"/>
          <w:color w:val="222222"/>
          <w:shd w:val="clear" w:color="auto" w:fill="FFFFFF"/>
        </w:rPr>
        <w:t xml:space="preserve"> </w:t>
      </w:r>
      <w:r w:rsidR="004E67CA" w:rsidRPr="004E67CA">
        <w:rPr>
          <w:rFonts w:ascii="Times New Roman" w:hAnsi="Times New Roman" w:cs="Times New Roman"/>
          <w:color w:val="222222"/>
          <w:shd w:val="clear" w:color="auto" w:fill="FFFFFF"/>
        </w:rPr>
        <w:t xml:space="preserve"> </w:t>
      </w:r>
    </w:p>
    <w:p w14:paraId="46EE4056" w14:textId="22B25947" w:rsidR="00680458" w:rsidRPr="004E67CA" w:rsidRDefault="00680458" w:rsidP="00680458">
      <w:p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 xml:space="preserve">1. </w:t>
      </w:r>
      <w:r w:rsidR="00852747" w:rsidRPr="004E67CA">
        <w:rPr>
          <w:rFonts w:ascii="Times New Roman" w:eastAsia="Times New Roman" w:hAnsi="Times New Roman" w:cs="Times New Roman"/>
          <w:b/>
          <w:bCs/>
          <w:kern w:val="0"/>
          <w14:ligatures w14:val="none"/>
        </w:rPr>
        <w:t>Welcome and Introduction</w:t>
      </w:r>
    </w:p>
    <w:p w14:paraId="3D270F84" w14:textId="5D215475" w:rsidR="00680458" w:rsidRPr="004E67CA" w:rsidRDefault="00680458" w:rsidP="0068045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The meeting was called to order by Senator Chris Wilson.</w:t>
      </w:r>
      <w:r w:rsidR="00852747" w:rsidRPr="004E67CA">
        <w:rPr>
          <w:rFonts w:ascii="Times New Roman" w:eastAsia="Times New Roman" w:hAnsi="Times New Roman" w:cs="Times New Roman"/>
          <w:kern w:val="0"/>
          <w14:ligatures w14:val="none"/>
        </w:rPr>
        <w:t xml:space="preserve"> Representative Chew welcomed everyone to the June 13, </w:t>
      </w:r>
      <w:r w:rsidR="006277FB" w:rsidRPr="004E67CA">
        <w:rPr>
          <w:rFonts w:ascii="Times New Roman" w:eastAsia="Times New Roman" w:hAnsi="Times New Roman" w:cs="Times New Roman"/>
          <w:kern w:val="0"/>
          <w14:ligatures w14:val="none"/>
        </w:rPr>
        <w:t>2025,</w:t>
      </w:r>
      <w:r w:rsidR="00852747" w:rsidRPr="004E67CA">
        <w:rPr>
          <w:rFonts w:ascii="Times New Roman" w:eastAsia="Times New Roman" w:hAnsi="Times New Roman" w:cs="Times New Roman"/>
          <w:kern w:val="0"/>
          <w14:ligatures w14:val="none"/>
        </w:rPr>
        <w:t xml:space="preserve"> Broadband Advisory Commission virtual meeting.</w:t>
      </w:r>
    </w:p>
    <w:p w14:paraId="3D4CA6E4" w14:textId="77777777" w:rsidR="00680458" w:rsidRPr="004E67CA" w:rsidRDefault="00680458" w:rsidP="00680458">
      <w:p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2. Approval of Previous Meeting Minutes</w:t>
      </w:r>
    </w:p>
    <w:p w14:paraId="40AB549E" w14:textId="77777777" w:rsidR="00680458" w:rsidRPr="004E67CA" w:rsidRDefault="00680458" w:rsidP="0068045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 xml:space="preserve">Representative Scott Chew called for a motion to approve the minutes from </w:t>
      </w:r>
      <w:r w:rsidRPr="004E67CA">
        <w:rPr>
          <w:rFonts w:ascii="Times New Roman" w:eastAsia="Times New Roman" w:hAnsi="Times New Roman" w:cs="Times New Roman"/>
          <w:b/>
          <w:bCs/>
          <w:kern w:val="0"/>
          <w14:ligatures w14:val="none"/>
        </w:rPr>
        <w:t>December 13, 2024</w:t>
      </w:r>
      <w:r w:rsidRPr="004E67CA">
        <w:rPr>
          <w:rFonts w:ascii="Times New Roman" w:eastAsia="Times New Roman" w:hAnsi="Times New Roman" w:cs="Times New Roman"/>
          <w:kern w:val="0"/>
          <w14:ligatures w14:val="none"/>
        </w:rPr>
        <w:t>.</w:t>
      </w:r>
    </w:p>
    <w:p w14:paraId="6ECC9636" w14:textId="45A23084" w:rsidR="00680458" w:rsidRPr="004E67CA" w:rsidRDefault="00680458" w:rsidP="0085274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Senator Chris Wilson made a motion to approve the minutes.</w:t>
      </w:r>
      <w:r w:rsidR="00852747" w:rsidRPr="004E67CA">
        <w:rPr>
          <w:rFonts w:ascii="Times New Roman" w:eastAsia="Times New Roman" w:hAnsi="Times New Roman" w:cs="Times New Roman"/>
          <w:kern w:val="0"/>
          <w14:ligatures w14:val="none"/>
        </w:rPr>
        <w:t xml:space="preserve"> The motion passed unanimously. No nay votes were recorded.</w:t>
      </w:r>
    </w:p>
    <w:p w14:paraId="0A1816BA" w14:textId="5C4835B5" w:rsidR="006277FB" w:rsidRPr="004E67CA" w:rsidRDefault="006277FB" w:rsidP="0085274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hAnsi="Times New Roman" w:cs="Times New Roman"/>
          <w:color w:val="000000"/>
          <w:sz w:val="22"/>
          <w:szCs w:val="22"/>
        </w:rPr>
        <w:t>A round of introductions followed, where each participant stated their name, affiliation, and role.</w:t>
      </w:r>
    </w:p>
    <w:p w14:paraId="39AB78E6" w14:textId="77777777" w:rsidR="00680458" w:rsidRPr="004E67CA" w:rsidRDefault="00680458" w:rsidP="00680458">
      <w:p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3. Broadband Access Update (Steve Greene, Utah Broadband Center)</w:t>
      </w:r>
    </w:p>
    <w:p w14:paraId="0249DCF6" w14:textId="77777777" w:rsidR="00680458" w:rsidRPr="004E67CA" w:rsidRDefault="00680458" w:rsidP="0068045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 xml:space="preserve">Steve Greene provided an update on the </w:t>
      </w:r>
      <w:r w:rsidRPr="004E67CA">
        <w:rPr>
          <w:rFonts w:ascii="Times New Roman" w:eastAsia="Times New Roman" w:hAnsi="Times New Roman" w:cs="Times New Roman"/>
          <w:b/>
          <w:bCs/>
          <w:kern w:val="0"/>
          <w14:ligatures w14:val="none"/>
        </w:rPr>
        <w:t>Capital Project Funds (CPF) broadband access grant program</w:t>
      </w:r>
      <w:r w:rsidRPr="004E67CA">
        <w:rPr>
          <w:rFonts w:ascii="Times New Roman" w:eastAsia="Times New Roman" w:hAnsi="Times New Roman" w:cs="Times New Roman"/>
          <w:kern w:val="0"/>
          <w14:ligatures w14:val="none"/>
        </w:rPr>
        <w:t>, which is part of the ARPA grant.</w:t>
      </w:r>
    </w:p>
    <w:p w14:paraId="66AE6ED4" w14:textId="77777777" w:rsidR="00680458" w:rsidRPr="004E67CA" w:rsidRDefault="00680458" w:rsidP="0068045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Funding Allocation</w:t>
      </w:r>
      <w:r w:rsidRPr="004E67CA">
        <w:rPr>
          <w:rFonts w:ascii="Times New Roman" w:eastAsia="Times New Roman" w:hAnsi="Times New Roman" w:cs="Times New Roman"/>
          <w:kern w:val="0"/>
          <w14:ligatures w14:val="none"/>
        </w:rPr>
        <w:t xml:space="preserve">: Out of $15 million in capital project funds, </w:t>
      </w:r>
      <w:r w:rsidRPr="004E67CA">
        <w:rPr>
          <w:rFonts w:ascii="Times New Roman" w:eastAsia="Times New Roman" w:hAnsi="Times New Roman" w:cs="Times New Roman"/>
          <w:b/>
          <w:bCs/>
          <w:kern w:val="0"/>
          <w14:ligatures w14:val="none"/>
        </w:rPr>
        <w:t>$14,780,810 has been allocated to 7 projects across the State</w:t>
      </w:r>
      <w:r w:rsidRPr="004E67CA">
        <w:rPr>
          <w:rFonts w:ascii="Times New Roman" w:eastAsia="Times New Roman" w:hAnsi="Times New Roman" w:cs="Times New Roman"/>
          <w:kern w:val="0"/>
          <w14:ligatures w14:val="none"/>
        </w:rPr>
        <w:t>.</w:t>
      </w:r>
    </w:p>
    <w:p w14:paraId="4CDEB454" w14:textId="77777777" w:rsidR="00680458" w:rsidRPr="004E67CA" w:rsidRDefault="00680458" w:rsidP="0068045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Fiber Installation</w:t>
      </w:r>
      <w:r w:rsidRPr="004E67CA">
        <w:rPr>
          <w:rFonts w:ascii="Times New Roman" w:eastAsia="Times New Roman" w:hAnsi="Times New Roman" w:cs="Times New Roman"/>
          <w:kern w:val="0"/>
          <w14:ligatures w14:val="none"/>
        </w:rPr>
        <w:t xml:space="preserve">: To date, </w:t>
      </w:r>
      <w:r w:rsidRPr="004E67CA">
        <w:rPr>
          <w:rFonts w:ascii="Times New Roman" w:eastAsia="Times New Roman" w:hAnsi="Times New Roman" w:cs="Times New Roman"/>
          <w:b/>
          <w:bCs/>
          <w:kern w:val="0"/>
          <w14:ligatures w14:val="none"/>
        </w:rPr>
        <w:t>146.73 miles of fiber have been installed</w:t>
      </w:r>
      <w:r w:rsidRPr="004E67CA">
        <w:rPr>
          <w:rFonts w:ascii="Times New Roman" w:eastAsia="Times New Roman" w:hAnsi="Times New Roman" w:cs="Times New Roman"/>
          <w:kern w:val="0"/>
          <w14:ligatures w14:val="none"/>
        </w:rPr>
        <w:t>. This is new fiber that extends existing "middle mile" fiber into communities as "last mile" fiber, and it is currently connected and live.</w:t>
      </w:r>
    </w:p>
    <w:p w14:paraId="16B8C7EB" w14:textId="77777777" w:rsidR="00680458" w:rsidRPr="004E67CA" w:rsidRDefault="00680458" w:rsidP="0068045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lastRenderedPageBreak/>
        <w:t>Homes Passed</w:t>
      </w:r>
      <w:r w:rsidRPr="004E67CA">
        <w:rPr>
          <w:rFonts w:ascii="Times New Roman" w:eastAsia="Times New Roman" w:hAnsi="Times New Roman" w:cs="Times New Roman"/>
          <w:kern w:val="0"/>
          <w14:ligatures w14:val="none"/>
        </w:rPr>
        <w:t xml:space="preserve">: </w:t>
      </w:r>
      <w:r w:rsidRPr="004E67CA">
        <w:rPr>
          <w:rFonts w:ascii="Times New Roman" w:eastAsia="Times New Roman" w:hAnsi="Times New Roman" w:cs="Times New Roman"/>
          <w:b/>
          <w:bCs/>
          <w:kern w:val="0"/>
          <w14:ligatures w14:val="none"/>
        </w:rPr>
        <w:t>2,100 homes have been "passed"</w:t>
      </w:r>
      <w:r w:rsidRPr="004E67CA">
        <w:rPr>
          <w:rFonts w:ascii="Times New Roman" w:eastAsia="Times New Roman" w:hAnsi="Times New Roman" w:cs="Times New Roman"/>
          <w:kern w:val="0"/>
          <w14:ligatures w14:val="none"/>
        </w:rPr>
        <w:t xml:space="preserve"> (meaning they can be served within 10 days, as per federal definition). The project aims to pass a total of 3,200 homes by its conclusion.</w:t>
      </w:r>
    </w:p>
    <w:p w14:paraId="49DA4E33" w14:textId="77777777" w:rsidR="00680458" w:rsidRPr="004E67CA" w:rsidRDefault="00680458" w:rsidP="0068045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Project Completion Status</w:t>
      </w:r>
      <w:r w:rsidRPr="004E67CA">
        <w:rPr>
          <w:rFonts w:ascii="Times New Roman" w:eastAsia="Times New Roman" w:hAnsi="Times New Roman" w:cs="Times New Roman"/>
          <w:kern w:val="0"/>
          <w14:ligatures w14:val="none"/>
        </w:rPr>
        <w:t xml:space="preserve">: </w:t>
      </w:r>
    </w:p>
    <w:p w14:paraId="56F6CD79" w14:textId="77777777" w:rsidR="00680458" w:rsidRPr="004E67CA" w:rsidRDefault="00680458" w:rsidP="00680458">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All West</w:t>
      </w:r>
      <w:r w:rsidRPr="004E67CA">
        <w:rPr>
          <w:rFonts w:ascii="Times New Roman" w:eastAsia="Times New Roman" w:hAnsi="Times New Roman" w:cs="Times New Roman"/>
          <w:kern w:val="0"/>
          <w14:ligatures w14:val="none"/>
        </w:rPr>
        <w:t xml:space="preserve"> completed its project in </w:t>
      </w:r>
      <w:proofErr w:type="spellStart"/>
      <w:r w:rsidRPr="004E67CA">
        <w:rPr>
          <w:rFonts w:ascii="Times New Roman" w:eastAsia="Times New Roman" w:hAnsi="Times New Roman" w:cs="Times New Roman"/>
          <w:kern w:val="0"/>
          <w14:ligatures w14:val="none"/>
        </w:rPr>
        <w:t>Croyton</w:t>
      </w:r>
      <w:proofErr w:type="spellEnd"/>
      <w:r w:rsidRPr="004E67CA">
        <w:rPr>
          <w:rFonts w:ascii="Times New Roman" w:eastAsia="Times New Roman" w:hAnsi="Times New Roman" w:cs="Times New Roman"/>
          <w:kern w:val="0"/>
          <w14:ligatures w14:val="none"/>
        </w:rPr>
        <w:t>.</w:t>
      </w:r>
    </w:p>
    <w:p w14:paraId="553577B8" w14:textId="77777777" w:rsidR="00680458" w:rsidRPr="004E67CA" w:rsidRDefault="00680458" w:rsidP="00680458">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Direct Communications</w:t>
      </w:r>
      <w:r w:rsidRPr="004E67CA">
        <w:rPr>
          <w:rFonts w:ascii="Times New Roman" w:eastAsia="Times New Roman" w:hAnsi="Times New Roman" w:cs="Times New Roman"/>
          <w:kern w:val="0"/>
          <w14:ligatures w14:val="none"/>
        </w:rPr>
        <w:t xml:space="preserve"> completed its fiber project in White Hills (Eagle Mountain area).</w:t>
      </w:r>
    </w:p>
    <w:p w14:paraId="7F3EA2BC" w14:textId="01148185" w:rsidR="00680458" w:rsidRPr="004E67CA" w:rsidRDefault="00680458" w:rsidP="00680458">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Beehive</w:t>
      </w:r>
      <w:r w:rsidRPr="004E67CA">
        <w:rPr>
          <w:rFonts w:ascii="Times New Roman" w:eastAsia="Times New Roman" w:hAnsi="Times New Roman" w:cs="Times New Roman"/>
          <w:kern w:val="0"/>
          <w14:ligatures w14:val="none"/>
        </w:rPr>
        <w:t xml:space="preserve"> completed all fiber construction in Penrose, Thatcher, Elwood, Bear River, How</w:t>
      </w:r>
      <w:r w:rsidR="007F7D42" w:rsidRPr="004E67CA">
        <w:rPr>
          <w:rFonts w:ascii="Times New Roman" w:eastAsia="Times New Roman" w:hAnsi="Times New Roman" w:cs="Times New Roman"/>
          <w:kern w:val="0"/>
          <w14:ligatures w14:val="none"/>
        </w:rPr>
        <w:t>l</w:t>
      </w:r>
      <w:r w:rsidRPr="004E67CA">
        <w:rPr>
          <w:rFonts w:ascii="Times New Roman" w:eastAsia="Times New Roman" w:hAnsi="Times New Roman" w:cs="Times New Roman"/>
          <w:kern w:val="0"/>
          <w14:ligatures w14:val="none"/>
        </w:rPr>
        <w:t>, and Man</w:t>
      </w:r>
      <w:r w:rsidR="007F7D42" w:rsidRPr="004E67CA">
        <w:rPr>
          <w:rFonts w:ascii="Times New Roman" w:eastAsia="Times New Roman" w:hAnsi="Times New Roman" w:cs="Times New Roman"/>
          <w:kern w:val="0"/>
          <w14:ligatures w14:val="none"/>
        </w:rPr>
        <w:t>tua</w:t>
      </w:r>
      <w:r w:rsidRPr="004E67CA">
        <w:rPr>
          <w:rFonts w:ascii="Times New Roman" w:eastAsia="Times New Roman" w:hAnsi="Times New Roman" w:cs="Times New Roman"/>
          <w:kern w:val="0"/>
          <w14:ligatures w14:val="none"/>
        </w:rPr>
        <w:t>, with administrative finalization pending.</w:t>
      </w:r>
    </w:p>
    <w:p w14:paraId="20F5FEC9" w14:textId="77777777" w:rsidR="00680458" w:rsidRPr="004E67CA" w:rsidRDefault="00680458" w:rsidP="0068045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Ongoing Projects</w:t>
      </w:r>
      <w:r w:rsidRPr="004E67CA">
        <w:rPr>
          <w:rFonts w:ascii="Times New Roman" w:eastAsia="Times New Roman" w:hAnsi="Times New Roman" w:cs="Times New Roman"/>
          <w:kern w:val="0"/>
          <w14:ligatures w14:val="none"/>
        </w:rPr>
        <w:t xml:space="preserve">: </w:t>
      </w:r>
    </w:p>
    <w:p w14:paraId="183C1B7F" w14:textId="77777777" w:rsidR="00680458" w:rsidRPr="004E67CA" w:rsidRDefault="00680458" w:rsidP="00680458">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High Country</w:t>
      </w:r>
      <w:r w:rsidRPr="004E67CA">
        <w:rPr>
          <w:rFonts w:ascii="Times New Roman" w:eastAsia="Times New Roman" w:hAnsi="Times New Roman" w:cs="Times New Roman"/>
          <w:kern w:val="0"/>
          <w14:ligatures w14:val="none"/>
        </w:rPr>
        <w:t>, serving west of Harriman, has 66% of its fiber completed.</w:t>
      </w:r>
    </w:p>
    <w:p w14:paraId="54F78CA2" w14:textId="2CDD5D20" w:rsidR="00680458" w:rsidRPr="004E67CA" w:rsidRDefault="00680458" w:rsidP="00680458">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4E67CA">
        <w:rPr>
          <w:rFonts w:ascii="Times New Roman" w:eastAsia="Times New Roman" w:hAnsi="Times New Roman" w:cs="Times New Roman"/>
          <w:b/>
          <w:bCs/>
          <w:kern w:val="0"/>
          <w14:ligatures w14:val="none"/>
        </w:rPr>
        <w:t>Centracom</w:t>
      </w:r>
      <w:proofErr w:type="spellEnd"/>
      <w:r w:rsidRPr="004E67CA">
        <w:rPr>
          <w:rFonts w:ascii="Times New Roman" w:eastAsia="Times New Roman" w:hAnsi="Times New Roman" w:cs="Times New Roman"/>
          <w:kern w:val="0"/>
          <w14:ligatures w14:val="none"/>
        </w:rPr>
        <w:t>, working in central Utah (Kan</w:t>
      </w:r>
      <w:r w:rsidR="007F7D42" w:rsidRPr="004E67CA">
        <w:rPr>
          <w:rFonts w:ascii="Times New Roman" w:eastAsia="Times New Roman" w:hAnsi="Times New Roman" w:cs="Times New Roman"/>
          <w:kern w:val="0"/>
          <w14:ligatures w14:val="none"/>
        </w:rPr>
        <w:t>os</w:t>
      </w:r>
      <w:r w:rsidRPr="004E67CA">
        <w:rPr>
          <w:rFonts w:ascii="Times New Roman" w:eastAsia="Times New Roman" w:hAnsi="Times New Roman" w:cs="Times New Roman"/>
          <w:kern w:val="0"/>
          <w14:ligatures w14:val="none"/>
        </w:rPr>
        <w:t>h Meadow, Leamington area), is 95% done with mainline fiber and is beginning drop installations.</w:t>
      </w:r>
    </w:p>
    <w:p w14:paraId="37DB1737" w14:textId="77777777" w:rsidR="00680458" w:rsidRPr="004E67CA" w:rsidRDefault="00680458" w:rsidP="00680458">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NTUA (Navajo Nation)</w:t>
      </w:r>
      <w:r w:rsidRPr="004E67CA">
        <w:rPr>
          <w:rFonts w:ascii="Times New Roman" w:eastAsia="Times New Roman" w:hAnsi="Times New Roman" w:cs="Times New Roman"/>
          <w:kern w:val="0"/>
          <w14:ligatures w14:val="none"/>
        </w:rPr>
        <w:t xml:space="preserve"> has completed pole preparation ("make-ready" work) and is awaiting right-of-way approvals, with progress expected by the end of the year.</w:t>
      </w:r>
    </w:p>
    <w:p w14:paraId="6B167630" w14:textId="77777777" w:rsidR="00680458" w:rsidRPr="004E67CA" w:rsidRDefault="00680458" w:rsidP="00680458">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Utah Broadband</w:t>
      </w:r>
      <w:r w:rsidRPr="004E67CA">
        <w:rPr>
          <w:rFonts w:ascii="Times New Roman" w:eastAsia="Times New Roman" w:hAnsi="Times New Roman" w:cs="Times New Roman"/>
          <w:kern w:val="0"/>
          <w14:ligatures w14:val="none"/>
        </w:rPr>
        <w:t xml:space="preserve"> has started its project in West Mountain (outside Payson), with the first house recently hooked up. They aim to serve 1,000 locations in the area.</w:t>
      </w:r>
    </w:p>
    <w:p w14:paraId="57C10E24" w14:textId="77777777" w:rsidR="00680458" w:rsidRPr="004E67CA" w:rsidRDefault="00680458" w:rsidP="0068045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Ribbon Splicing Ceremonies</w:t>
      </w:r>
      <w:r w:rsidRPr="004E67CA">
        <w:rPr>
          <w:rFonts w:ascii="Times New Roman" w:eastAsia="Times New Roman" w:hAnsi="Times New Roman" w:cs="Times New Roman"/>
          <w:kern w:val="0"/>
          <w14:ligatures w14:val="none"/>
        </w:rPr>
        <w:t xml:space="preserve">: Two ceremonies have been held to date (All West in </w:t>
      </w:r>
      <w:proofErr w:type="spellStart"/>
      <w:r w:rsidRPr="004E67CA">
        <w:rPr>
          <w:rFonts w:ascii="Times New Roman" w:eastAsia="Times New Roman" w:hAnsi="Times New Roman" w:cs="Times New Roman"/>
          <w:kern w:val="0"/>
          <w14:ligatures w14:val="none"/>
        </w:rPr>
        <w:t>Croyton</w:t>
      </w:r>
      <w:proofErr w:type="spellEnd"/>
      <w:r w:rsidRPr="004E67CA">
        <w:rPr>
          <w:rFonts w:ascii="Times New Roman" w:eastAsia="Times New Roman" w:hAnsi="Times New Roman" w:cs="Times New Roman"/>
          <w:kern w:val="0"/>
          <w14:ligatures w14:val="none"/>
        </w:rPr>
        <w:t xml:space="preserve"> and Direct Communications in White Hills), with five more planned.</w:t>
      </w:r>
    </w:p>
    <w:p w14:paraId="24485AEA" w14:textId="77777777" w:rsidR="00680458" w:rsidRPr="004E67CA" w:rsidRDefault="00680458" w:rsidP="00680458">
      <w:p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4. Utah Broadband Center Federal Grants Update (Rebecca Dilg Utah &amp; Kenrick Gordon)</w:t>
      </w:r>
    </w:p>
    <w:p w14:paraId="06D482B3" w14:textId="77777777" w:rsidR="00680458" w:rsidRPr="004E67CA" w:rsidRDefault="00680458" w:rsidP="0068045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Rebecca Dilg Utah provided an update on Federal Grants, specifically distinguishing them from the Broadband Access Grant previously discussed.</w:t>
      </w:r>
    </w:p>
    <w:p w14:paraId="21A6CFA4" w14:textId="77777777" w:rsidR="00680458" w:rsidRPr="004E67CA" w:rsidRDefault="00680458" w:rsidP="0068045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Unserved and Underserved Locations</w:t>
      </w:r>
      <w:r w:rsidRPr="004E67CA">
        <w:rPr>
          <w:rFonts w:ascii="Times New Roman" w:eastAsia="Times New Roman" w:hAnsi="Times New Roman" w:cs="Times New Roman"/>
          <w:kern w:val="0"/>
          <w14:ligatures w14:val="none"/>
        </w:rPr>
        <w:t xml:space="preserve">: Based on the FCC's Broadband Data Collection (BDC) fabric 3.2 map, </w:t>
      </w:r>
      <w:r w:rsidRPr="004E67CA">
        <w:rPr>
          <w:rFonts w:ascii="Times New Roman" w:eastAsia="Times New Roman" w:hAnsi="Times New Roman" w:cs="Times New Roman"/>
          <w:b/>
          <w:bCs/>
          <w:kern w:val="0"/>
          <w14:ligatures w14:val="none"/>
        </w:rPr>
        <w:t>Utah has 43,500 homes and businesses lacking reliable broadband infrastructure</w:t>
      </w:r>
      <w:r w:rsidRPr="004E67CA">
        <w:rPr>
          <w:rFonts w:ascii="Times New Roman" w:eastAsia="Times New Roman" w:hAnsi="Times New Roman" w:cs="Times New Roman"/>
          <w:kern w:val="0"/>
          <w14:ligatures w14:val="none"/>
        </w:rPr>
        <w:t>.</w:t>
      </w:r>
    </w:p>
    <w:p w14:paraId="17788C6A" w14:textId="77777777" w:rsidR="00680458" w:rsidRPr="004E67CA" w:rsidRDefault="00680458" w:rsidP="0068045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Broadband Definition</w:t>
      </w:r>
      <w:r w:rsidRPr="004E67CA">
        <w:rPr>
          <w:rFonts w:ascii="Times New Roman" w:eastAsia="Times New Roman" w:hAnsi="Times New Roman" w:cs="Times New Roman"/>
          <w:kern w:val="0"/>
          <w14:ligatures w14:val="none"/>
        </w:rPr>
        <w:t xml:space="preserve">: While the FCC's minimum is 25 Mbps download / 3 Mbps upload, grant programs now require </w:t>
      </w:r>
      <w:r w:rsidRPr="004E67CA">
        <w:rPr>
          <w:rFonts w:ascii="Times New Roman" w:eastAsia="Times New Roman" w:hAnsi="Times New Roman" w:cs="Times New Roman"/>
          <w:b/>
          <w:bCs/>
          <w:kern w:val="0"/>
          <w14:ligatures w14:val="none"/>
        </w:rPr>
        <w:t>at least 100 Mbps download / 20 Mbps upload</w:t>
      </w:r>
      <w:r w:rsidRPr="004E67CA">
        <w:rPr>
          <w:rFonts w:ascii="Times New Roman" w:eastAsia="Times New Roman" w:hAnsi="Times New Roman" w:cs="Times New Roman"/>
          <w:kern w:val="0"/>
          <w14:ligatures w14:val="none"/>
        </w:rPr>
        <w:t xml:space="preserve"> to meet future needs and be eligible for funding. Fiber optics is considered the best technology for reliability, scalability, and gig speeds.</w:t>
      </w:r>
    </w:p>
    <w:p w14:paraId="06AF7D14" w14:textId="77777777" w:rsidR="00680458" w:rsidRPr="004E67CA" w:rsidRDefault="00680458" w:rsidP="0068045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Statewide Digital Connectivity Plan</w:t>
      </w:r>
      <w:r w:rsidRPr="004E67CA">
        <w:rPr>
          <w:rFonts w:ascii="Times New Roman" w:eastAsia="Times New Roman" w:hAnsi="Times New Roman" w:cs="Times New Roman"/>
          <w:kern w:val="0"/>
          <w14:ligatures w14:val="none"/>
        </w:rPr>
        <w:t xml:space="preserve">: This plan is mandated by Utah code 63 N. Dash 17. Dash 2 0, 1, which will be renumbered as of July 1 due to House Bill 542 moving the Utah Broadband Center from the Governor's Office of Economic Opportunity to the Department of Transportation (UDOT). </w:t>
      </w:r>
    </w:p>
    <w:p w14:paraId="155E0F15" w14:textId="77777777" w:rsidR="00680458" w:rsidRPr="004E67CA" w:rsidRDefault="00680458" w:rsidP="00680458">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The strategic plan aims to implement statewide broadband connectivity, promote digital equity, and apply for federal funds.</w:t>
      </w:r>
    </w:p>
    <w:p w14:paraId="54754F8D" w14:textId="77777777" w:rsidR="00680458" w:rsidRPr="004E67CA" w:rsidRDefault="00680458" w:rsidP="00680458">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It involved submitting two plans (Digital Connectivity and Digital Access) to the National Telecommunications and Information Administration (NTIA) to secure BEAD funding. The Digital Access plan focuses on affordability, device access, and digital literacy.</w:t>
      </w:r>
    </w:p>
    <w:p w14:paraId="3379B388" w14:textId="77777777" w:rsidR="00680458" w:rsidRPr="004E67CA" w:rsidRDefault="00680458" w:rsidP="0068045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Funding Status</w:t>
      </w:r>
      <w:r w:rsidRPr="004E67CA">
        <w:rPr>
          <w:rFonts w:ascii="Times New Roman" w:eastAsia="Times New Roman" w:hAnsi="Times New Roman" w:cs="Times New Roman"/>
          <w:kern w:val="0"/>
          <w14:ligatures w14:val="none"/>
        </w:rPr>
        <w:t xml:space="preserve">: </w:t>
      </w:r>
    </w:p>
    <w:p w14:paraId="5EE9440B" w14:textId="77777777" w:rsidR="00680458" w:rsidRPr="004E67CA" w:rsidRDefault="00680458" w:rsidP="00680458">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 xml:space="preserve">Utah was allocated </w:t>
      </w:r>
      <w:r w:rsidRPr="004E67CA">
        <w:rPr>
          <w:rFonts w:ascii="Times New Roman" w:eastAsia="Times New Roman" w:hAnsi="Times New Roman" w:cs="Times New Roman"/>
          <w:b/>
          <w:bCs/>
          <w:kern w:val="0"/>
          <w14:ligatures w14:val="none"/>
        </w:rPr>
        <w:t>$317 million for infrastructure (BEAD)</w:t>
      </w:r>
      <w:r w:rsidRPr="004E67CA">
        <w:rPr>
          <w:rFonts w:ascii="Times New Roman" w:eastAsia="Times New Roman" w:hAnsi="Times New Roman" w:cs="Times New Roman"/>
          <w:kern w:val="0"/>
          <w14:ligatures w14:val="none"/>
        </w:rPr>
        <w:t xml:space="preserve"> and </w:t>
      </w:r>
      <w:r w:rsidRPr="004E67CA">
        <w:rPr>
          <w:rFonts w:ascii="Times New Roman" w:eastAsia="Times New Roman" w:hAnsi="Times New Roman" w:cs="Times New Roman"/>
          <w:b/>
          <w:bCs/>
          <w:kern w:val="0"/>
          <w14:ligatures w14:val="none"/>
        </w:rPr>
        <w:t>$7.8 million for the Digital Equity Act</w:t>
      </w:r>
      <w:r w:rsidRPr="004E67CA">
        <w:rPr>
          <w:rFonts w:ascii="Times New Roman" w:eastAsia="Times New Roman" w:hAnsi="Times New Roman" w:cs="Times New Roman"/>
          <w:kern w:val="0"/>
          <w14:ligatures w14:val="none"/>
        </w:rPr>
        <w:t>.</w:t>
      </w:r>
    </w:p>
    <w:p w14:paraId="35E43975" w14:textId="77777777" w:rsidR="00680458" w:rsidRPr="004E67CA" w:rsidRDefault="00680458" w:rsidP="00680458">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lastRenderedPageBreak/>
        <w:t>The Digital Equity Act funding was cut and is no longer available as of May 9th</w:t>
      </w:r>
      <w:r w:rsidRPr="004E67CA">
        <w:rPr>
          <w:rFonts w:ascii="Times New Roman" w:eastAsia="Times New Roman" w:hAnsi="Times New Roman" w:cs="Times New Roman"/>
          <w:kern w:val="0"/>
          <w14:ligatures w14:val="none"/>
        </w:rPr>
        <w:t>, impacting programs and staffing.</w:t>
      </w:r>
    </w:p>
    <w:p w14:paraId="0F7D00B8" w14:textId="77777777" w:rsidR="00680458" w:rsidRPr="004E67CA" w:rsidRDefault="00680458" w:rsidP="00680458">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Utah's BEAD funding is secure</w:t>
      </w:r>
      <w:r w:rsidRPr="004E67CA">
        <w:rPr>
          <w:rFonts w:ascii="Times New Roman" w:eastAsia="Times New Roman" w:hAnsi="Times New Roman" w:cs="Times New Roman"/>
          <w:kern w:val="0"/>
          <w14:ligatures w14:val="none"/>
        </w:rPr>
        <w:t>, unlike some other states that may face cuts if their funding exceeded the actual need based on terrain/cost.</w:t>
      </w:r>
    </w:p>
    <w:p w14:paraId="499143B2" w14:textId="77777777" w:rsidR="00680458" w:rsidRPr="004E67CA" w:rsidRDefault="00680458" w:rsidP="0068045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BEAD Grant Process Changes (NTIA Policy Notice)</w:t>
      </w:r>
      <w:r w:rsidRPr="004E67CA">
        <w:rPr>
          <w:rFonts w:ascii="Times New Roman" w:eastAsia="Times New Roman" w:hAnsi="Times New Roman" w:cs="Times New Roman"/>
          <w:kern w:val="0"/>
          <w14:ligatures w14:val="none"/>
        </w:rPr>
        <w:t xml:space="preserve">: </w:t>
      </w:r>
    </w:p>
    <w:p w14:paraId="64DEEDFC" w14:textId="77777777" w:rsidR="00680458" w:rsidRPr="004E67CA" w:rsidRDefault="00680458" w:rsidP="00680458">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 xml:space="preserve">NTIA drastically revised its policy and procedures, with a new policy notice issued on </w:t>
      </w:r>
      <w:r w:rsidRPr="004E67CA">
        <w:rPr>
          <w:rFonts w:ascii="Times New Roman" w:eastAsia="Times New Roman" w:hAnsi="Times New Roman" w:cs="Times New Roman"/>
          <w:b/>
          <w:bCs/>
          <w:kern w:val="0"/>
          <w14:ligatures w14:val="none"/>
        </w:rPr>
        <w:t>June 6th</w:t>
      </w:r>
      <w:r w:rsidRPr="004E67CA">
        <w:rPr>
          <w:rFonts w:ascii="Times New Roman" w:eastAsia="Times New Roman" w:hAnsi="Times New Roman" w:cs="Times New Roman"/>
          <w:kern w:val="0"/>
          <w14:ligatures w14:val="none"/>
        </w:rPr>
        <w:t xml:space="preserve">. This requires the Utah Broadband Center to effectively </w:t>
      </w:r>
      <w:r w:rsidRPr="004E67CA">
        <w:rPr>
          <w:rFonts w:ascii="Times New Roman" w:eastAsia="Times New Roman" w:hAnsi="Times New Roman" w:cs="Times New Roman"/>
          <w:b/>
          <w:bCs/>
          <w:kern w:val="0"/>
          <w14:ligatures w14:val="none"/>
        </w:rPr>
        <w:t>restart its grant process</w:t>
      </w:r>
      <w:r w:rsidRPr="004E67CA">
        <w:rPr>
          <w:rFonts w:ascii="Times New Roman" w:eastAsia="Times New Roman" w:hAnsi="Times New Roman" w:cs="Times New Roman"/>
          <w:kern w:val="0"/>
          <w14:ligatures w14:val="none"/>
        </w:rPr>
        <w:t>.</w:t>
      </w:r>
    </w:p>
    <w:p w14:paraId="575CD315" w14:textId="77777777" w:rsidR="00680458" w:rsidRPr="004E67CA" w:rsidRDefault="00680458" w:rsidP="00680458">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Eliminated Requirements</w:t>
      </w:r>
      <w:r w:rsidRPr="004E67CA">
        <w:rPr>
          <w:rFonts w:ascii="Times New Roman" w:eastAsia="Times New Roman" w:hAnsi="Times New Roman" w:cs="Times New Roman"/>
          <w:kern w:val="0"/>
          <w14:ligatures w14:val="none"/>
        </w:rPr>
        <w:t>: Several regulatory requirements previously scored (e.g., labor employment, climate change, open access, net neutrality, local coordination, non-traditional providers, middle-class affordability plan) have been eliminated.</w:t>
      </w:r>
    </w:p>
    <w:p w14:paraId="1F1AB41B" w14:textId="77777777" w:rsidR="00680458" w:rsidRPr="004E67CA" w:rsidRDefault="00680458" w:rsidP="00680458">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Low-Cost Service Options</w:t>
      </w:r>
      <w:r w:rsidRPr="004E67CA">
        <w:rPr>
          <w:rFonts w:ascii="Times New Roman" w:eastAsia="Times New Roman" w:hAnsi="Times New Roman" w:cs="Times New Roman"/>
          <w:kern w:val="0"/>
          <w14:ligatures w14:val="none"/>
        </w:rPr>
        <w:t>: Providers will now set their own low-cost service options, rather than the state.</w:t>
      </w:r>
    </w:p>
    <w:p w14:paraId="5E7C43BA" w14:textId="77777777" w:rsidR="00680458" w:rsidRPr="004E67CA" w:rsidRDefault="00680458" w:rsidP="00680458">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Technology Neutrality</w:t>
      </w:r>
      <w:r w:rsidRPr="004E67CA">
        <w:rPr>
          <w:rFonts w:ascii="Times New Roman" w:eastAsia="Times New Roman" w:hAnsi="Times New Roman" w:cs="Times New Roman"/>
          <w:kern w:val="0"/>
          <w14:ligatures w14:val="none"/>
        </w:rPr>
        <w:t xml:space="preserve">: All technologies that can meet speed (100/20 Mbps), latency (under 100 </w:t>
      </w:r>
      <w:proofErr w:type="spellStart"/>
      <w:r w:rsidRPr="004E67CA">
        <w:rPr>
          <w:rFonts w:ascii="Times New Roman" w:eastAsia="Times New Roman" w:hAnsi="Times New Roman" w:cs="Times New Roman"/>
          <w:kern w:val="0"/>
          <w14:ligatures w14:val="none"/>
        </w:rPr>
        <w:t>ms</w:t>
      </w:r>
      <w:proofErr w:type="spellEnd"/>
      <w:r w:rsidRPr="004E67CA">
        <w:rPr>
          <w:rFonts w:ascii="Times New Roman" w:eastAsia="Times New Roman" w:hAnsi="Times New Roman" w:cs="Times New Roman"/>
          <w:kern w:val="0"/>
          <w14:ligatures w14:val="none"/>
        </w:rPr>
        <w:t>), reliability, consistency, and scalability (including support for 5G, wireless successors, and advanced services) are now priority. While fiber optics is still seen as the most capable of meeting all these requirements, other technologies are not automatically deprioritized.</w:t>
      </w:r>
    </w:p>
    <w:p w14:paraId="603F2131" w14:textId="77777777" w:rsidR="00680458" w:rsidRPr="004E67CA" w:rsidRDefault="00680458" w:rsidP="0068045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Round 1 Application Results (now subject to revision/resubmission)</w:t>
      </w:r>
      <w:r w:rsidRPr="004E67CA">
        <w:rPr>
          <w:rFonts w:ascii="Times New Roman" w:eastAsia="Times New Roman" w:hAnsi="Times New Roman" w:cs="Times New Roman"/>
          <w:kern w:val="0"/>
          <w14:ligatures w14:val="none"/>
        </w:rPr>
        <w:t xml:space="preserve">: </w:t>
      </w:r>
    </w:p>
    <w:p w14:paraId="70E940D8" w14:textId="77777777" w:rsidR="00680458" w:rsidRPr="004E67CA" w:rsidRDefault="00680458" w:rsidP="00680458">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846 total applications</w:t>
      </w:r>
      <w:r w:rsidRPr="004E67CA">
        <w:rPr>
          <w:rFonts w:ascii="Times New Roman" w:eastAsia="Times New Roman" w:hAnsi="Times New Roman" w:cs="Times New Roman"/>
          <w:kern w:val="0"/>
          <w14:ligatures w14:val="none"/>
        </w:rPr>
        <w:t xml:space="preserve"> were received for </w:t>
      </w:r>
      <w:r w:rsidRPr="004E67CA">
        <w:rPr>
          <w:rFonts w:ascii="Times New Roman" w:eastAsia="Times New Roman" w:hAnsi="Times New Roman" w:cs="Times New Roman"/>
          <w:b/>
          <w:bCs/>
          <w:kern w:val="0"/>
          <w14:ligatures w14:val="none"/>
        </w:rPr>
        <w:t>3,373 non-duplicative project areas</w:t>
      </w:r>
      <w:r w:rsidRPr="004E67CA">
        <w:rPr>
          <w:rFonts w:ascii="Times New Roman" w:eastAsia="Times New Roman" w:hAnsi="Times New Roman" w:cs="Times New Roman"/>
          <w:kern w:val="0"/>
          <w14:ligatures w14:val="none"/>
        </w:rPr>
        <w:t>.</w:t>
      </w:r>
    </w:p>
    <w:p w14:paraId="3F699BD3" w14:textId="77777777" w:rsidR="00680458" w:rsidRPr="004E67CA" w:rsidRDefault="00680458" w:rsidP="00680458">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Fiber Applications</w:t>
      </w:r>
      <w:r w:rsidRPr="004E67CA">
        <w:rPr>
          <w:rFonts w:ascii="Times New Roman" w:eastAsia="Times New Roman" w:hAnsi="Times New Roman" w:cs="Times New Roman"/>
          <w:kern w:val="0"/>
          <w14:ligatures w14:val="none"/>
        </w:rPr>
        <w:t xml:space="preserve">: 396 fiber-eligible applications (meeting the 25% match requirement), with 210 non-duplicative. The </w:t>
      </w:r>
      <w:r w:rsidRPr="004E67CA">
        <w:rPr>
          <w:rFonts w:ascii="Times New Roman" w:eastAsia="Times New Roman" w:hAnsi="Times New Roman" w:cs="Times New Roman"/>
          <w:b/>
          <w:bCs/>
          <w:kern w:val="0"/>
          <w14:ligatures w14:val="none"/>
        </w:rPr>
        <w:t>average cost per broadband serviceable location (BSL) requested for fiber was $28,340.6</w:t>
      </w:r>
      <w:r w:rsidRPr="004E67CA">
        <w:rPr>
          <w:rFonts w:ascii="Times New Roman" w:eastAsia="Times New Roman" w:hAnsi="Times New Roman" w:cs="Times New Roman"/>
          <w:kern w:val="0"/>
          <w14:ligatures w14:val="none"/>
        </w:rPr>
        <w:t>, with a potential cap of $35,000 per location deemed reasonable by the state.</w:t>
      </w:r>
    </w:p>
    <w:p w14:paraId="518BC325" w14:textId="77777777" w:rsidR="00680458" w:rsidRPr="004E67CA" w:rsidRDefault="00680458" w:rsidP="00680458">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Non-Fiber Applications</w:t>
      </w:r>
      <w:r w:rsidRPr="004E67CA">
        <w:rPr>
          <w:rFonts w:ascii="Times New Roman" w:eastAsia="Times New Roman" w:hAnsi="Times New Roman" w:cs="Times New Roman"/>
          <w:kern w:val="0"/>
          <w14:ligatures w14:val="none"/>
        </w:rPr>
        <w:t>: 352 non-fiber proposals (fixed wireless, hybrid fiber coax, satellite), with 163 non-duplicative. The average BSL cost for non-fiber was $9,751.</w:t>
      </w:r>
    </w:p>
    <w:p w14:paraId="79CA45F1" w14:textId="77777777" w:rsidR="00680458" w:rsidRPr="004E67CA" w:rsidRDefault="00680458" w:rsidP="00680458">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Total BSLs Covered</w:t>
      </w:r>
      <w:r w:rsidRPr="004E67CA">
        <w:rPr>
          <w:rFonts w:ascii="Times New Roman" w:eastAsia="Times New Roman" w:hAnsi="Times New Roman" w:cs="Times New Roman"/>
          <w:kern w:val="0"/>
          <w14:ligatures w14:val="none"/>
        </w:rPr>
        <w:t xml:space="preserve">: Approximately </w:t>
      </w:r>
      <w:r w:rsidRPr="004E67CA">
        <w:rPr>
          <w:rFonts w:ascii="Times New Roman" w:eastAsia="Times New Roman" w:hAnsi="Times New Roman" w:cs="Times New Roman"/>
          <w:b/>
          <w:bCs/>
          <w:kern w:val="0"/>
          <w14:ligatures w14:val="none"/>
        </w:rPr>
        <w:t>21,568 BSLs</w:t>
      </w:r>
      <w:r w:rsidRPr="004E67CA">
        <w:rPr>
          <w:rFonts w:ascii="Times New Roman" w:eastAsia="Times New Roman" w:hAnsi="Times New Roman" w:cs="Times New Roman"/>
          <w:kern w:val="0"/>
          <w14:ligatures w14:val="none"/>
        </w:rPr>
        <w:t xml:space="preserve"> were included in the applications, roughly half of Utah's unserved/underserved locations. Project areas ranged from 1 to 1,000 BSLs, with an average of about 55 BSLs per project area.</w:t>
      </w:r>
    </w:p>
    <w:p w14:paraId="5FEA3725" w14:textId="77777777" w:rsidR="00680458" w:rsidRPr="004E67CA" w:rsidRDefault="00680458" w:rsidP="0068045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Rerunning the Grant Process</w:t>
      </w:r>
      <w:r w:rsidRPr="004E67CA">
        <w:rPr>
          <w:rFonts w:ascii="Times New Roman" w:eastAsia="Times New Roman" w:hAnsi="Times New Roman" w:cs="Times New Roman"/>
          <w:kern w:val="0"/>
          <w14:ligatures w14:val="none"/>
        </w:rPr>
        <w:t xml:space="preserve">: </w:t>
      </w:r>
    </w:p>
    <w:p w14:paraId="37526560" w14:textId="77777777" w:rsidR="00680458" w:rsidRPr="004E67CA" w:rsidRDefault="00680458" w:rsidP="00680458">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 xml:space="preserve">Applicants can </w:t>
      </w:r>
      <w:r w:rsidRPr="004E67CA">
        <w:rPr>
          <w:rFonts w:ascii="Times New Roman" w:eastAsia="Times New Roman" w:hAnsi="Times New Roman" w:cs="Times New Roman"/>
          <w:b/>
          <w:bCs/>
          <w:kern w:val="0"/>
          <w14:ligatures w14:val="none"/>
        </w:rPr>
        <w:t>resubmit their previous applications</w:t>
      </w:r>
      <w:r w:rsidRPr="004E67CA">
        <w:rPr>
          <w:rFonts w:ascii="Times New Roman" w:eastAsia="Times New Roman" w:hAnsi="Times New Roman" w:cs="Times New Roman"/>
          <w:kern w:val="0"/>
          <w14:ligatures w14:val="none"/>
        </w:rPr>
        <w:t xml:space="preserve"> (with eliminated scoring categories ignored) or </w:t>
      </w:r>
      <w:r w:rsidRPr="004E67CA">
        <w:rPr>
          <w:rFonts w:ascii="Times New Roman" w:eastAsia="Times New Roman" w:hAnsi="Times New Roman" w:cs="Times New Roman"/>
          <w:b/>
          <w:bCs/>
          <w:kern w:val="0"/>
          <w14:ligatures w14:val="none"/>
        </w:rPr>
        <w:t>submit revised applications</w:t>
      </w:r>
      <w:r w:rsidRPr="004E67CA">
        <w:rPr>
          <w:rFonts w:ascii="Times New Roman" w:eastAsia="Times New Roman" w:hAnsi="Times New Roman" w:cs="Times New Roman"/>
          <w:kern w:val="0"/>
          <w14:ligatures w14:val="none"/>
        </w:rPr>
        <w:t>, potentially removing high-cost BSLs or adjusting costs due to eliminated overhead.</w:t>
      </w:r>
    </w:p>
    <w:p w14:paraId="6F07F308" w14:textId="77777777" w:rsidR="00680458" w:rsidRPr="004E67CA" w:rsidRDefault="00680458" w:rsidP="00680458">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 xml:space="preserve">New scoring will prioritize </w:t>
      </w:r>
      <w:r w:rsidRPr="004E67CA">
        <w:rPr>
          <w:rFonts w:ascii="Times New Roman" w:eastAsia="Times New Roman" w:hAnsi="Times New Roman" w:cs="Times New Roman"/>
          <w:b/>
          <w:bCs/>
          <w:kern w:val="0"/>
          <w14:ligatures w14:val="none"/>
        </w:rPr>
        <w:t>cost (minimal BEAD outlay and match)</w:t>
      </w:r>
      <w:r w:rsidRPr="004E67CA">
        <w:rPr>
          <w:rFonts w:ascii="Times New Roman" w:eastAsia="Times New Roman" w:hAnsi="Times New Roman" w:cs="Times New Roman"/>
          <w:kern w:val="0"/>
          <w14:ligatures w14:val="none"/>
        </w:rPr>
        <w:t>. If competing proposals are within 15% of the lowest cost, additional weighting factors include speed to deployment, speed/technical capabilities of the network, and a bonus for previous preliminary/subgrantees.</w:t>
      </w:r>
    </w:p>
    <w:p w14:paraId="1F036DF9" w14:textId="77777777" w:rsidR="00680458" w:rsidRPr="004E67CA" w:rsidRDefault="00680458" w:rsidP="00680458">
      <w:p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5. Timeline for New BEAD Grant Round (Kenrick Gordon)</w:t>
      </w:r>
    </w:p>
    <w:p w14:paraId="619EAADE" w14:textId="49246F79" w:rsidR="00680458" w:rsidRPr="004E67CA" w:rsidRDefault="00680458" w:rsidP="0068045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 xml:space="preserve">The process is under a tight </w:t>
      </w:r>
      <w:r w:rsidRPr="004E67CA">
        <w:rPr>
          <w:rFonts w:ascii="Times New Roman" w:eastAsia="Times New Roman" w:hAnsi="Times New Roman" w:cs="Times New Roman"/>
          <w:b/>
          <w:bCs/>
          <w:kern w:val="0"/>
          <w14:ligatures w14:val="none"/>
        </w:rPr>
        <w:t>90-day deadline</w:t>
      </w:r>
      <w:r w:rsidRPr="004E67CA">
        <w:rPr>
          <w:rFonts w:ascii="Times New Roman" w:eastAsia="Times New Roman" w:hAnsi="Times New Roman" w:cs="Times New Roman"/>
          <w:kern w:val="0"/>
          <w14:ligatures w14:val="none"/>
        </w:rPr>
        <w:t>.</w:t>
      </w:r>
      <w:r w:rsidR="007F7D42" w:rsidRPr="004E67CA">
        <w:rPr>
          <w:rFonts w:ascii="Times New Roman" w:eastAsia="Times New Roman" w:hAnsi="Times New Roman" w:cs="Times New Roman"/>
          <w:kern w:val="0"/>
          <w14:ligatures w14:val="none"/>
        </w:rPr>
        <w:t xml:space="preserve"> </w:t>
      </w:r>
    </w:p>
    <w:p w14:paraId="1F0DF672" w14:textId="77777777" w:rsidR="00680458" w:rsidRPr="004E67CA" w:rsidRDefault="00680458" w:rsidP="0068045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June 11th</w:t>
      </w:r>
      <w:r w:rsidRPr="004E67CA">
        <w:rPr>
          <w:rFonts w:ascii="Times New Roman" w:eastAsia="Times New Roman" w:hAnsi="Times New Roman" w:cs="Times New Roman"/>
          <w:kern w:val="0"/>
          <w14:ligatures w14:val="none"/>
        </w:rPr>
        <w:t xml:space="preserve">: Utah Broadband Center (UBC) posted a request for information from unlicensed fixed wireless providers to correct BSL data, with responses due </w:t>
      </w:r>
      <w:r w:rsidRPr="004E67CA">
        <w:rPr>
          <w:rFonts w:ascii="Times New Roman" w:eastAsia="Times New Roman" w:hAnsi="Times New Roman" w:cs="Times New Roman"/>
          <w:b/>
          <w:bCs/>
          <w:kern w:val="0"/>
          <w14:ligatures w14:val="none"/>
        </w:rPr>
        <w:t>June 25th</w:t>
      </w:r>
      <w:r w:rsidRPr="004E67CA">
        <w:rPr>
          <w:rFonts w:ascii="Times New Roman" w:eastAsia="Times New Roman" w:hAnsi="Times New Roman" w:cs="Times New Roman"/>
          <w:kern w:val="0"/>
          <w14:ligatures w14:val="none"/>
        </w:rPr>
        <w:t>.</w:t>
      </w:r>
    </w:p>
    <w:p w14:paraId="75B42730" w14:textId="77777777" w:rsidR="00680458" w:rsidRPr="004E67CA" w:rsidRDefault="00680458" w:rsidP="0068045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lastRenderedPageBreak/>
        <w:t>June 16th-23rd (7 days)</w:t>
      </w:r>
      <w:r w:rsidRPr="004E67CA">
        <w:rPr>
          <w:rFonts w:ascii="Times New Roman" w:eastAsia="Times New Roman" w:hAnsi="Times New Roman" w:cs="Times New Roman"/>
          <w:kern w:val="0"/>
          <w14:ligatures w14:val="none"/>
        </w:rPr>
        <w:t>: Reopening of the pre-application round for new interested applicants.</w:t>
      </w:r>
    </w:p>
    <w:p w14:paraId="1B5049FC" w14:textId="77777777" w:rsidR="00680458" w:rsidRPr="004E67CA" w:rsidRDefault="00680458" w:rsidP="0068045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June 30th</w:t>
      </w:r>
      <w:r w:rsidRPr="004E67CA">
        <w:rPr>
          <w:rFonts w:ascii="Times New Roman" w:eastAsia="Times New Roman" w:hAnsi="Times New Roman" w:cs="Times New Roman"/>
          <w:kern w:val="0"/>
          <w14:ligatures w14:val="none"/>
        </w:rPr>
        <w:t>: Target date for UBC to submit a letter to NTIA confirming compliance with new rules and a corrected BSL list. NTIA approval expected by July 3rd.</w:t>
      </w:r>
    </w:p>
    <w:p w14:paraId="72331173" w14:textId="77777777" w:rsidR="00680458" w:rsidRPr="004E67CA" w:rsidRDefault="00680458" w:rsidP="0068045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July 8th (10 days)</w:t>
      </w:r>
      <w:r w:rsidRPr="004E67CA">
        <w:rPr>
          <w:rFonts w:ascii="Times New Roman" w:eastAsia="Times New Roman" w:hAnsi="Times New Roman" w:cs="Times New Roman"/>
          <w:kern w:val="0"/>
          <w14:ligatures w14:val="none"/>
        </w:rPr>
        <w:t>: New application period opens (closing July 17th).</w:t>
      </w:r>
    </w:p>
    <w:p w14:paraId="2C315EDE" w14:textId="77777777" w:rsidR="00680458" w:rsidRPr="004E67CA" w:rsidRDefault="00680458" w:rsidP="0068045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July 18th-27th (10 days)</w:t>
      </w:r>
      <w:r w:rsidRPr="004E67CA">
        <w:rPr>
          <w:rFonts w:ascii="Times New Roman" w:eastAsia="Times New Roman" w:hAnsi="Times New Roman" w:cs="Times New Roman"/>
          <w:kern w:val="0"/>
          <w14:ligatures w14:val="none"/>
        </w:rPr>
        <w:t>: Completeness review and scoring (reduced from 2 weeks).</w:t>
      </w:r>
    </w:p>
    <w:p w14:paraId="7D112850" w14:textId="77777777" w:rsidR="00680458" w:rsidRPr="004E67CA" w:rsidRDefault="00680458" w:rsidP="0068045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Late July - Mid-August</w:t>
      </w:r>
      <w:r w:rsidRPr="004E67CA">
        <w:rPr>
          <w:rFonts w:ascii="Times New Roman" w:eastAsia="Times New Roman" w:hAnsi="Times New Roman" w:cs="Times New Roman"/>
          <w:kern w:val="0"/>
          <w14:ligatures w14:val="none"/>
        </w:rPr>
        <w:t>: Deconfliction and negotiation period, where UBC will work with applicants on overlapping BSLs and project adjustments.</w:t>
      </w:r>
    </w:p>
    <w:p w14:paraId="164471B6" w14:textId="77777777" w:rsidR="00680458" w:rsidRPr="004E67CA" w:rsidRDefault="00680458" w:rsidP="0068045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August 6th (Assumed)</w:t>
      </w:r>
      <w:r w:rsidRPr="004E67CA">
        <w:rPr>
          <w:rFonts w:ascii="Times New Roman" w:eastAsia="Times New Roman" w:hAnsi="Times New Roman" w:cs="Times New Roman"/>
          <w:kern w:val="0"/>
          <w14:ligatures w14:val="none"/>
        </w:rPr>
        <w:t>: Special Award Condition (SAC) meeting with NTIA.</w:t>
      </w:r>
    </w:p>
    <w:p w14:paraId="5ACB1521" w14:textId="77777777" w:rsidR="00680458" w:rsidRPr="004E67CA" w:rsidRDefault="00680458" w:rsidP="0068045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August 18th (Assumed)</w:t>
      </w:r>
      <w:r w:rsidRPr="004E67CA">
        <w:rPr>
          <w:rFonts w:ascii="Times New Roman" w:eastAsia="Times New Roman" w:hAnsi="Times New Roman" w:cs="Times New Roman"/>
          <w:kern w:val="0"/>
          <w14:ligatures w14:val="none"/>
        </w:rPr>
        <w:t>: Final proposal is planned to be ready for public comment.</w:t>
      </w:r>
    </w:p>
    <w:p w14:paraId="3BF66DCD" w14:textId="77777777" w:rsidR="00680458" w:rsidRPr="004E67CA" w:rsidRDefault="00680458" w:rsidP="0068045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August 18th - September 1st (14 days)</w:t>
      </w:r>
      <w:r w:rsidRPr="004E67CA">
        <w:rPr>
          <w:rFonts w:ascii="Times New Roman" w:eastAsia="Times New Roman" w:hAnsi="Times New Roman" w:cs="Times New Roman"/>
          <w:kern w:val="0"/>
          <w14:ligatures w14:val="none"/>
        </w:rPr>
        <w:t>: Public comment period (may be reduced by NTIA).</w:t>
      </w:r>
    </w:p>
    <w:p w14:paraId="77DF3101" w14:textId="77777777" w:rsidR="00680458" w:rsidRPr="004E67CA" w:rsidRDefault="00680458" w:rsidP="0068045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September 4th</w:t>
      </w:r>
      <w:r w:rsidRPr="004E67CA">
        <w:rPr>
          <w:rFonts w:ascii="Times New Roman" w:eastAsia="Times New Roman" w:hAnsi="Times New Roman" w:cs="Times New Roman"/>
          <w:kern w:val="0"/>
          <w14:ligatures w14:val="none"/>
        </w:rPr>
        <w:t>: Final proposal submitted to NTIA.</w:t>
      </w:r>
    </w:p>
    <w:p w14:paraId="4867E3E8" w14:textId="77777777" w:rsidR="00680458" w:rsidRPr="004E67CA" w:rsidRDefault="00680458" w:rsidP="00680458">
      <w:p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6. Digital Access and Alternative Funding Sources (Lindsey Thurgood)</w:t>
      </w:r>
    </w:p>
    <w:p w14:paraId="549F0E60" w14:textId="77777777" w:rsidR="00680458" w:rsidRPr="004E67CA" w:rsidRDefault="00680458" w:rsidP="0068045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 xml:space="preserve">Lindsey Thurgood emphasized the </w:t>
      </w:r>
      <w:r w:rsidRPr="004E67CA">
        <w:rPr>
          <w:rFonts w:ascii="Times New Roman" w:eastAsia="Times New Roman" w:hAnsi="Times New Roman" w:cs="Times New Roman"/>
          <w:b/>
          <w:bCs/>
          <w:kern w:val="0"/>
          <w14:ligatures w14:val="none"/>
        </w:rPr>
        <w:t>critical importance of digital access</w:t>
      </w:r>
      <w:r w:rsidRPr="004E67CA">
        <w:rPr>
          <w:rFonts w:ascii="Times New Roman" w:eastAsia="Times New Roman" w:hAnsi="Times New Roman" w:cs="Times New Roman"/>
          <w:kern w:val="0"/>
          <w14:ligatures w14:val="none"/>
        </w:rPr>
        <w:t xml:space="preserve"> to ensure the full economic and social impact of the BEAD infrastructure investment.</w:t>
      </w:r>
    </w:p>
    <w:p w14:paraId="74F76392" w14:textId="77777777" w:rsidR="00680458" w:rsidRPr="004E67CA" w:rsidRDefault="00680458" w:rsidP="0068045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Key Areas of Impact</w:t>
      </w:r>
      <w:r w:rsidRPr="004E67CA">
        <w:rPr>
          <w:rFonts w:ascii="Times New Roman" w:eastAsia="Times New Roman" w:hAnsi="Times New Roman" w:cs="Times New Roman"/>
          <w:kern w:val="0"/>
          <w14:ligatures w14:val="none"/>
        </w:rPr>
        <w:t>: Digital equity addresses lack of Internet access, digital skills, and digital devices, disproportionately affecting rural communities, low-income households, and aging individuals.</w:t>
      </w:r>
    </w:p>
    <w:p w14:paraId="51B3CB0E" w14:textId="77777777" w:rsidR="00680458" w:rsidRPr="004E67CA" w:rsidRDefault="00680458" w:rsidP="0068045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Economic Benefits of Digital Access</w:t>
      </w:r>
      <w:r w:rsidRPr="004E67CA">
        <w:rPr>
          <w:rFonts w:ascii="Times New Roman" w:eastAsia="Times New Roman" w:hAnsi="Times New Roman" w:cs="Times New Roman"/>
          <w:kern w:val="0"/>
          <w14:ligatures w14:val="none"/>
        </w:rPr>
        <w:t xml:space="preserve">: </w:t>
      </w:r>
    </w:p>
    <w:p w14:paraId="7981AB07" w14:textId="77777777" w:rsidR="00680458" w:rsidRPr="004E67CA" w:rsidRDefault="00680458" w:rsidP="00680458">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 xml:space="preserve">Combining broadband access with digital access (devices, skills) can increase employment by </w:t>
      </w:r>
      <w:r w:rsidRPr="004E67CA">
        <w:rPr>
          <w:rFonts w:ascii="Times New Roman" w:eastAsia="Times New Roman" w:hAnsi="Times New Roman" w:cs="Times New Roman"/>
          <w:b/>
          <w:bCs/>
          <w:kern w:val="0"/>
          <w14:ligatures w14:val="none"/>
        </w:rPr>
        <w:t>7-17%</w:t>
      </w:r>
      <w:r w:rsidRPr="004E67CA">
        <w:rPr>
          <w:rFonts w:ascii="Times New Roman" w:eastAsia="Times New Roman" w:hAnsi="Times New Roman" w:cs="Times New Roman"/>
          <w:kern w:val="0"/>
          <w14:ligatures w14:val="none"/>
        </w:rPr>
        <w:t xml:space="preserve">, potentially re-entering </w:t>
      </w:r>
      <w:r w:rsidRPr="004E67CA">
        <w:rPr>
          <w:rFonts w:ascii="Times New Roman" w:eastAsia="Times New Roman" w:hAnsi="Times New Roman" w:cs="Times New Roman"/>
          <w:b/>
          <w:bCs/>
          <w:kern w:val="0"/>
          <w14:ligatures w14:val="none"/>
        </w:rPr>
        <w:t>7,600 to 18,500 Utahns</w:t>
      </w:r>
      <w:r w:rsidRPr="004E67CA">
        <w:rPr>
          <w:rFonts w:ascii="Times New Roman" w:eastAsia="Times New Roman" w:hAnsi="Times New Roman" w:cs="Times New Roman"/>
          <w:kern w:val="0"/>
          <w14:ligatures w14:val="none"/>
        </w:rPr>
        <w:t xml:space="preserve"> into the workforce.</w:t>
      </w:r>
    </w:p>
    <w:p w14:paraId="7E8B2EAA" w14:textId="77777777" w:rsidR="00680458" w:rsidRPr="004E67CA" w:rsidRDefault="00680458" w:rsidP="00680458">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 xml:space="preserve">Low-income families could see an average increase of </w:t>
      </w:r>
      <w:r w:rsidRPr="004E67CA">
        <w:rPr>
          <w:rFonts w:ascii="Times New Roman" w:eastAsia="Times New Roman" w:hAnsi="Times New Roman" w:cs="Times New Roman"/>
          <w:b/>
          <w:bCs/>
          <w:kern w:val="0"/>
          <w14:ligatures w14:val="none"/>
        </w:rPr>
        <w:t>$147 per month or $2,200 annually</w:t>
      </w:r>
      <w:r w:rsidRPr="004E67CA">
        <w:rPr>
          <w:rFonts w:ascii="Times New Roman" w:eastAsia="Times New Roman" w:hAnsi="Times New Roman" w:cs="Times New Roman"/>
          <w:kern w:val="0"/>
          <w14:ligatures w14:val="none"/>
        </w:rPr>
        <w:t xml:space="preserve"> from digital access, totaling an estimated </w:t>
      </w:r>
      <w:r w:rsidRPr="004E67CA">
        <w:rPr>
          <w:rFonts w:ascii="Times New Roman" w:eastAsia="Times New Roman" w:hAnsi="Times New Roman" w:cs="Times New Roman"/>
          <w:b/>
          <w:bCs/>
          <w:kern w:val="0"/>
          <w14:ligatures w14:val="none"/>
        </w:rPr>
        <w:t>$182 million in additional household income</w:t>
      </w:r>
      <w:r w:rsidRPr="004E67CA">
        <w:rPr>
          <w:rFonts w:ascii="Times New Roman" w:eastAsia="Times New Roman" w:hAnsi="Times New Roman" w:cs="Times New Roman"/>
          <w:kern w:val="0"/>
          <w14:ligatures w14:val="none"/>
        </w:rPr>
        <w:t xml:space="preserve"> statewide for SNAP-eligible families.</w:t>
      </w:r>
    </w:p>
    <w:p w14:paraId="3C8A2B04" w14:textId="77777777" w:rsidR="00680458" w:rsidRPr="004E67CA" w:rsidRDefault="00680458" w:rsidP="00680458">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 xml:space="preserve">Studies suggest a </w:t>
      </w:r>
      <w:r w:rsidRPr="004E67CA">
        <w:rPr>
          <w:rFonts w:ascii="Times New Roman" w:eastAsia="Times New Roman" w:hAnsi="Times New Roman" w:cs="Times New Roman"/>
          <w:b/>
          <w:bCs/>
          <w:kern w:val="0"/>
          <w14:ligatures w14:val="none"/>
        </w:rPr>
        <w:t>$2.40 societal return for every $1 invested</w:t>
      </w:r>
      <w:r w:rsidRPr="004E67CA">
        <w:rPr>
          <w:rFonts w:ascii="Times New Roman" w:eastAsia="Times New Roman" w:hAnsi="Times New Roman" w:cs="Times New Roman"/>
          <w:kern w:val="0"/>
          <w14:ligatures w14:val="none"/>
        </w:rPr>
        <w:t xml:space="preserve"> in digital access.</w:t>
      </w:r>
    </w:p>
    <w:p w14:paraId="1BA10AA7" w14:textId="77777777" w:rsidR="00680458" w:rsidRPr="004E67CA" w:rsidRDefault="00680458" w:rsidP="0068045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Impact of Digital Opportunity Grant Cut</w:t>
      </w:r>
      <w:r w:rsidRPr="004E67CA">
        <w:rPr>
          <w:rFonts w:ascii="Times New Roman" w:eastAsia="Times New Roman" w:hAnsi="Times New Roman" w:cs="Times New Roman"/>
          <w:kern w:val="0"/>
          <w14:ligatures w14:val="none"/>
        </w:rPr>
        <w:t xml:space="preserve">: </w:t>
      </w:r>
    </w:p>
    <w:p w14:paraId="0C22661D" w14:textId="77777777" w:rsidR="00680458" w:rsidRPr="004E67CA" w:rsidRDefault="00680458" w:rsidP="00680458">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 xml:space="preserve">Before the funding cut, the Digital Opportunity Grant received </w:t>
      </w:r>
      <w:r w:rsidRPr="004E67CA">
        <w:rPr>
          <w:rFonts w:ascii="Times New Roman" w:eastAsia="Times New Roman" w:hAnsi="Times New Roman" w:cs="Times New Roman"/>
          <w:b/>
          <w:bCs/>
          <w:kern w:val="0"/>
          <w14:ligatures w14:val="none"/>
        </w:rPr>
        <w:t>41 applications requesting over $14 million</w:t>
      </w:r>
      <w:r w:rsidRPr="004E67CA">
        <w:rPr>
          <w:rFonts w:ascii="Times New Roman" w:eastAsia="Times New Roman" w:hAnsi="Times New Roman" w:cs="Times New Roman"/>
          <w:kern w:val="0"/>
          <w14:ligatures w14:val="none"/>
        </w:rPr>
        <w:t xml:space="preserve"> (exceeding the available $7.8 million).</w:t>
      </w:r>
    </w:p>
    <w:p w14:paraId="1EB417EA" w14:textId="77777777" w:rsidR="00680458" w:rsidRPr="004E67CA" w:rsidRDefault="00680458" w:rsidP="00680458">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 xml:space="preserve">Applications primarily focused on </w:t>
      </w:r>
      <w:r w:rsidRPr="004E67CA">
        <w:rPr>
          <w:rFonts w:ascii="Times New Roman" w:eastAsia="Times New Roman" w:hAnsi="Times New Roman" w:cs="Times New Roman"/>
          <w:b/>
          <w:bCs/>
          <w:kern w:val="0"/>
          <w14:ligatures w14:val="none"/>
        </w:rPr>
        <w:t>digital navigation (95%)</w:t>
      </w:r>
      <w:r w:rsidRPr="004E67CA">
        <w:rPr>
          <w:rFonts w:ascii="Times New Roman" w:eastAsia="Times New Roman" w:hAnsi="Times New Roman" w:cs="Times New Roman"/>
          <w:kern w:val="0"/>
          <w14:ligatures w14:val="none"/>
        </w:rPr>
        <w:t xml:space="preserve"> and </w:t>
      </w:r>
      <w:r w:rsidRPr="004E67CA">
        <w:rPr>
          <w:rFonts w:ascii="Times New Roman" w:eastAsia="Times New Roman" w:hAnsi="Times New Roman" w:cs="Times New Roman"/>
          <w:b/>
          <w:bCs/>
          <w:kern w:val="0"/>
          <w14:ligatures w14:val="none"/>
        </w:rPr>
        <w:t>device distribution (70%)</w:t>
      </w:r>
      <w:r w:rsidRPr="004E67CA">
        <w:rPr>
          <w:rFonts w:ascii="Times New Roman" w:eastAsia="Times New Roman" w:hAnsi="Times New Roman" w:cs="Times New Roman"/>
          <w:kern w:val="0"/>
          <w14:ligatures w14:val="none"/>
        </w:rPr>
        <w:t>, with significant benefits for rural communities (85%), low-income households (75%), and aging individuals (65%).</w:t>
      </w:r>
    </w:p>
    <w:p w14:paraId="7E063A61" w14:textId="77777777" w:rsidR="00680458" w:rsidRPr="004E67CA" w:rsidRDefault="00680458" w:rsidP="0068045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Proposed Future Focus (Seeking State Funding)</w:t>
      </w:r>
      <w:r w:rsidRPr="004E67CA">
        <w:rPr>
          <w:rFonts w:ascii="Times New Roman" w:eastAsia="Times New Roman" w:hAnsi="Times New Roman" w:cs="Times New Roman"/>
          <w:kern w:val="0"/>
          <w14:ligatures w14:val="none"/>
        </w:rPr>
        <w:t xml:space="preserve">: </w:t>
      </w:r>
    </w:p>
    <w:p w14:paraId="4FFA9B4A" w14:textId="77777777" w:rsidR="00680458" w:rsidRPr="004E67CA" w:rsidRDefault="00680458" w:rsidP="00680458">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 xml:space="preserve">UBC proposes continuing digital access initiatives with a focus on: </w:t>
      </w:r>
    </w:p>
    <w:p w14:paraId="5C24500E" w14:textId="77777777" w:rsidR="00680458" w:rsidRPr="004E67CA" w:rsidRDefault="00680458" w:rsidP="00680458">
      <w:pPr>
        <w:numPr>
          <w:ilvl w:val="2"/>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Community Coordination</w:t>
      </w:r>
      <w:r w:rsidRPr="004E67CA">
        <w:rPr>
          <w:rFonts w:ascii="Times New Roman" w:eastAsia="Times New Roman" w:hAnsi="Times New Roman" w:cs="Times New Roman"/>
          <w:kern w:val="0"/>
          <w14:ligatures w14:val="none"/>
        </w:rPr>
        <w:t>: Coordinating efforts among the ~350 existing digital opportunity providers in Utah to prevent duplication and maximize impact.</w:t>
      </w:r>
    </w:p>
    <w:p w14:paraId="782011AF" w14:textId="77777777" w:rsidR="00680458" w:rsidRPr="004E67CA" w:rsidRDefault="00680458" w:rsidP="00680458">
      <w:pPr>
        <w:numPr>
          <w:ilvl w:val="2"/>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Digital Navigation Support</w:t>
      </w:r>
      <w:r w:rsidRPr="004E67CA">
        <w:rPr>
          <w:rFonts w:ascii="Times New Roman" w:eastAsia="Times New Roman" w:hAnsi="Times New Roman" w:cs="Times New Roman"/>
          <w:kern w:val="0"/>
          <w14:ligatures w14:val="none"/>
        </w:rPr>
        <w:t>: Training individuals in existing trusted agencies to become certified Digital Navigators, providing best practices without hiring many new staff.</w:t>
      </w:r>
    </w:p>
    <w:p w14:paraId="0153564C" w14:textId="77777777" w:rsidR="00680458" w:rsidRPr="004E67CA" w:rsidRDefault="00680458" w:rsidP="00680458">
      <w:pPr>
        <w:numPr>
          <w:ilvl w:val="2"/>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Device Distribution</w:t>
      </w:r>
      <w:r w:rsidRPr="004E67CA">
        <w:rPr>
          <w:rFonts w:ascii="Times New Roman" w:eastAsia="Times New Roman" w:hAnsi="Times New Roman" w:cs="Times New Roman"/>
          <w:kern w:val="0"/>
          <w14:ligatures w14:val="none"/>
        </w:rPr>
        <w:t>: Creating a pipeline for state organizations, universities, and businesses to donate leased equipment for refurbishment and redistribution.</w:t>
      </w:r>
    </w:p>
    <w:p w14:paraId="75224E7D" w14:textId="77777777" w:rsidR="00680458" w:rsidRPr="004E67CA" w:rsidRDefault="00680458" w:rsidP="00680458">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lastRenderedPageBreak/>
        <w:t>Funding Request</w:t>
      </w:r>
      <w:r w:rsidRPr="004E67CA">
        <w:rPr>
          <w:rFonts w:ascii="Times New Roman" w:eastAsia="Times New Roman" w:hAnsi="Times New Roman" w:cs="Times New Roman"/>
          <w:kern w:val="0"/>
          <w14:ligatures w14:val="none"/>
        </w:rPr>
        <w:t xml:space="preserve">: UBC is seeking </w:t>
      </w:r>
      <w:r w:rsidRPr="004E67CA">
        <w:rPr>
          <w:rFonts w:ascii="Times New Roman" w:eastAsia="Times New Roman" w:hAnsi="Times New Roman" w:cs="Times New Roman"/>
          <w:b/>
          <w:bCs/>
          <w:kern w:val="0"/>
          <w14:ligatures w14:val="none"/>
        </w:rPr>
        <w:t>state funds for two positions</w:t>
      </w:r>
      <w:r w:rsidRPr="004E67CA">
        <w:rPr>
          <w:rFonts w:ascii="Times New Roman" w:eastAsia="Times New Roman" w:hAnsi="Times New Roman" w:cs="Times New Roman"/>
          <w:kern w:val="0"/>
          <w14:ligatures w14:val="none"/>
        </w:rPr>
        <w:t xml:space="preserve"> to support these initiatives throughout the BEAD program's tenure, as BEAD funds cannot be used for this purpose. The request will likely be made through UDOT and the Legislature.</w:t>
      </w:r>
    </w:p>
    <w:p w14:paraId="402A0A0C" w14:textId="77777777" w:rsidR="00680458" w:rsidRPr="004E67CA" w:rsidRDefault="00680458" w:rsidP="00680458">
      <w:p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7. Discussion on Future Meetings</w:t>
      </w:r>
    </w:p>
    <w:p w14:paraId="7AF32F44" w14:textId="38AA185F" w:rsidR="00680458" w:rsidRPr="004E67CA" w:rsidRDefault="00680458" w:rsidP="007F7D42">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Reporting Structure Change</w:t>
      </w:r>
      <w:r w:rsidRPr="004E67CA">
        <w:rPr>
          <w:rFonts w:ascii="Times New Roman" w:eastAsia="Times New Roman" w:hAnsi="Times New Roman" w:cs="Times New Roman"/>
          <w:kern w:val="0"/>
          <w14:ligatures w14:val="none"/>
        </w:rPr>
        <w:t xml:space="preserve">: Due to the Utah Broadband Center moving to UDOT (effective July 1st), the statutory requirement for reporting to this advisory committee will change from quarterly to </w:t>
      </w:r>
      <w:r w:rsidRPr="004E67CA">
        <w:rPr>
          <w:rFonts w:ascii="Times New Roman" w:eastAsia="Times New Roman" w:hAnsi="Times New Roman" w:cs="Times New Roman"/>
          <w:b/>
          <w:bCs/>
          <w:kern w:val="0"/>
          <w14:ligatures w14:val="none"/>
        </w:rPr>
        <w:t>annually</w:t>
      </w:r>
      <w:r w:rsidRPr="004E67CA">
        <w:rPr>
          <w:rFonts w:ascii="Times New Roman" w:eastAsia="Times New Roman" w:hAnsi="Times New Roman" w:cs="Times New Roman"/>
          <w:kern w:val="0"/>
          <w14:ligatures w14:val="none"/>
        </w:rPr>
        <w:t>. The UBC will now also report to the Utah Transportation Commission.</w:t>
      </w:r>
    </w:p>
    <w:p w14:paraId="5E694A59" w14:textId="77777777" w:rsidR="00680458" w:rsidRPr="004E67CA" w:rsidRDefault="00680458" w:rsidP="0068045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Next Meeting Proposed</w:t>
      </w:r>
      <w:r w:rsidRPr="004E67CA">
        <w:rPr>
          <w:rFonts w:ascii="Times New Roman" w:eastAsia="Times New Roman" w:hAnsi="Times New Roman" w:cs="Times New Roman"/>
          <w:kern w:val="0"/>
          <w14:ligatures w14:val="none"/>
        </w:rPr>
        <w:t xml:space="preserve">: A meeting was proposed for </w:t>
      </w:r>
      <w:r w:rsidRPr="004E67CA">
        <w:rPr>
          <w:rFonts w:ascii="Times New Roman" w:eastAsia="Times New Roman" w:hAnsi="Times New Roman" w:cs="Times New Roman"/>
          <w:b/>
          <w:bCs/>
          <w:kern w:val="0"/>
          <w14:ligatures w14:val="none"/>
        </w:rPr>
        <w:t>August 13th, around 11:00 AM</w:t>
      </w:r>
      <w:r w:rsidRPr="004E67CA">
        <w:rPr>
          <w:rFonts w:ascii="Times New Roman" w:eastAsia="Times New Roman" w:hAnsi="Times New Roman" w:cs="Times New Roman"/>
          <w:kern w:val="0"/>
          <w14:ligatures w14:val="none"/>
        </w:rPr>
        <w:t>, to review the BEAD grant proposal before it is released for public comment. This date was chosen to avoid conflicts with upcoming events (like NCSL in early August) and allow the UBC team time to prepare the proposal.</w:t>
      </w:r>
    </w:p>
    <w:p w14:paraId="085621E9" w14:textId="77777777" w:rsidR="00680458" w:rsidRPr="004E67CA" w:rsidRDefault="00680458" w:rsidP="00680458">
      <w:p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b/>
          <w:bCs/>
          <w:kern w:val="0"/>
          <w14:ligatures w14:val="none"/>
        </w:rPr>
        <w:t>8. Adjournment</w:t>
      </w:r>
    </w:p>
    <w:p w14:paraId="6B5F987F" w14:textId="77777777" w:rsidR="00680458" w:rsidRPr="004E67CA" w:rsidRDefault="00680458" w:rsidP="0068045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Representative Scott Chew called for a motion to adjourn the meeting.</w:t>
      </w:r>
    </w:p>
    <w:p w14:paraId="06EAE831" w14:textId="76A50240" w:rsidR="00285752" w:rsidRPr="004E67CA" w:rsidRDefault="00680458" w:rsidP="007F7D42">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E67CA">
        <w:rPr>
          <w:rFonts w:ascii="Times New Roman" w:eastAsia="Times New Roman" w:hAnsi="Times New Roman" w:cs="Times New Roman"/>
          <w:kern w:val="0"/>
          <w14:ligatures w14:val="none"/>
        </w:rPr>
        <w:t>The meeting was adjourned by common consent.</w:t>
      </w:r>
    </w:p>
    <w:sectPr w:rsidR="00285752" w:rsidRPr="004E67C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C12CA" w14:textId="77777777" w:rsidR="009E5CB1" w:rsidRDefault="009E5CB1" w:rsidP="0081531D">
      <w:pPr>
        <w:spacing w:after="0" w:line="240" w:lineRule="auto"/>
      </w:pPr>
      <w:r>
        <w:separator/>
      </w:r>
    </w:p>
  </w:endnote>
  <w:endnote w:type="continuationSeparator" w:id="0">
    <w:p w14:paraId="6CC7A036" w14:textId="77777777" w:rsidR="009E5CB1" w:rsidRDefault="009E5CB1" w:rsidP="0081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Nova Mono">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3A18" w14:textId="77777777" w:rsidR="0081531D" w:rsidRDefault="00815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8DA1" w14:textId="77777777" w:rsidR="0081531D" w:rsidRDefault="008153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B989" w14:textId="77777777" w:rsidR="0081531D" w:rsidRDefault="00815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DA63C" w14:textId="77777777" w:rsidR="009E5CB1" w:rsidRDefault="009E5CB1" w:rsidP="0081531D">
      <w:pPr>
        <w:spacing w:after="0" w:line="240" w:lineRule="auto"/>
      </w:pPr>
      <w:r>
        <w:separator/>
      </w:r>
    </w:p>
  </w:footnote>
  <w:footnote w:type="continuationSeparator" w:id="0">
    <w:p w14:paraId="29CCA359" w14:textId="77777777" w:rsidR="009E5CB1" w:rsidRDefault="009E5CB1" w:rsidP="00815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B224" w14:textId="17B4D285" w:rsidR="0081531D" w:rsidRDefault="009E5CB1">
    <w:pPr>
      <w:pStyle w:val="Header"/>
    </w:pPr>
    <w:r>
      <w:rPr>
        <w:noProof/>
      </w:rPr>
      <w:pict w14:anchorId="0EFCE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48.55pt;height:111.3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UNAPPRO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FF23" w14:textId="00B8BC75" w:rsidR="0081531D" w:rsidRDefault="009E5CB1">
    <w:pPr>
      <w:pStyle w:val="Header"/>
    </w:pPr>
    <w:r>
      <w:rPr>
        <w:noProof/>
      </w:rPr>
      <w:pict w14:anchorId="4A227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48.55pt;height:111.3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UNAPPROV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B497B" w14:textId="6DC063DE" w:rsidR="0081531D" w:rsidRDefault="009E5CB1">
    <w:pPr>
      <w:pStyle w:val="Header"/>
    </w:pPr>
    <w:r>
      <w:rPr>
        <w:noProof/>
      </w:rPr>
      <w:pict w14:anchorId="08C42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548.55pt;height:111.3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UNAPPRO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0EE8"/>
    <w:multiLevelType w:val="multilevel"/>
    <w:tmpl w:val="175ED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BC4"/>
    <w:multiLevelType w:val="multilevel"/>
    <w:tmpl w:val="AEF8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136FE"/>
    <w:multiLevelType w:val="multilevel"/>
    <w:tmpl w:val="E41A6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A39A3"/>
    <w:multiLevelType w:val="multilevel"/>
    <w:tmpl w:val="B98A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D4933"/>
    <w:multiLevelType w:val="multilevel"/>
    <w:tmpl w:val="D500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13D1C"/>
    <w:multiLevelType w:val="multilevel"/>
    <w:tmpl w:val="50703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5F6D19"/>
    <w:multiLevelType w:val="multilevel"/>
    <w:tmpl w:val="45867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651C8"/>
    <w:multiLevelType w:val="multilevel"/>
    <w:tmpl w:val="3D3C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F1397"/>
    <w:multiLevelType w:val="multilevel"/>
    <w:tmpl w:val="8680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346BCD"/>
    <w:multiLevelType w:val="multilevel"/>
    <w:tmpl w:val="C474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3E6834"/>
    <w:multiLevelType w:val="multilevel"/>
    <w:tmpl w:val="A5FAE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6963298">
    <w:abstractNumId w:val="3"/>
  </w:num>
  <w:num w:numId="2" w16cid:durableId="814183852">
    <w:abstractNumId w:val="9"/>
  </w:num>
  <w:num w:numId="3" w16cid:durableId="1498497475">
    <w:abstractNumId w:val="4"/>
  </w:num>
  <w:num w:numId="4" w16cid:durableId="1443183913">
    <w:abstractNumId w:val="5"/>
  </w:num>
  <w:num w:numId="5" w16cid:durableId="1999796909">
    <w:abstractNumId w:val="0"/>
  </w:num>
  <w:num w:numId="6" w16cid:durableId="535432630">
    <w:abstractNumId w:val="1"/>
  </w:num>
  <w:num w:numId="7" w16cid:durableId="1339431429">
    <w:abstractNumId w:val="6"/>
  </w:num>
  <w:num w:numId="8" w16cid:durableId="1104763087">
    <w:abstractNumId w:val="8"/>
  </w:num>
  <w:num w:numId="9" w16cid:durableId="471796476">
    <w:abstractNumId w:val="7"/>
  </w:num>
  <w:num w:numId="10" w16cid:durableId="962422500">
    <w:abstractNumId w:val="2"/>
  </w:num>
  <w:num w:numId="11" w16cid:durableId="18807759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1C"/>
    <w:rsid w:val="00083B10"/>
    <w:rsid w:val="001178F9"/>
    <w:rsid w:val="00123B1C"/>
    <w:rsid w:val="00285752"/>
    <w:rsid w:val="00290EAD"/>
    <w:rsid w:val="002B3B2A"/>
    <w:rsid w:val="0042279A"/>
    <w:rsid w:val="004E67CA"/>
    <w:rsid w:val="005541D2"/>
    <w:rsid w:val="006277FB"/>
    <w:rsid w:val="00680458"/>
    <w:rsid w:val="00687662"/>
    <w:rsid w:val="007045EC"/>
    <w:rsid w:val="007F7D42"/>
    <w:rsid w:val="0081531D"/>
    <w:rsid w:val="00852747"/>
    <w:rsid w:val="00956B72"/>
    <w:rsid w:val="009E5CB1"/>
    <w:rsid w:val="00A61AC8"/>
    <w:rsid w:val="00C37CA5"/>
    <w:rsid w:val="00D07079"/>
    <w:rsid w:val="00D2074F"/>
    <w:rsid w:val="00DA3EB1"/>
    <w:rsid w:val="00E97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F5B8B"/>
  <w15:chartTrackingRefBased/>
  <w15:docId w15:val="{E7341A0A-5EC1-9A46-919A-C25ACAB5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3B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B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B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B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B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B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B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B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B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3B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B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B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B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B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B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B1C"/>
    <w:rPr>
      <w:rFonts w:eastAsiaTheme="majorEastAsia" w:cstheme="majorBidi"/>
      <w:color w:val="272727" w:themeColor="text1" w:themeTint="D8"/>
    </w:rPr>
  </w:style>
  <w:style w:type="paragraph" w:styleId="Title">
    <w:name w:val="Title"/>
    <w:basedOn w:val="Normal"/>
    <w:next w:val="Normal"/>
    <w:link w:val="TitleChar"/>
    <w:uiPriority w:val="10"/>
    <w:qFormat/>
    <w:rsid w:val="00123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B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B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B1C"/>
    <w:pPr>
      <w:spacing w:before="160"/>
      <w:jc w:val="center"/>
    </w:pPr>
    <w:rPr>
      <w:i/>
      <w:iCs/>
      <w:color w:val="404040" w:themeColor="text1" w:themeTint="BF"/>
    </w:rPr>
  </w:style>
  <w:style w:type="character" w:customStyle="1" w:styleId="QuoteChar">
    <w:name w:val="Quote Char"/>
    <w:basedOn w:val="DefaultParagraphFont"/>
    <w:link w:val="Quote"/>
    <w:uiPriority w:val="29"/>
    <w:rsid w:val="00123B1C"/>
    <w:rPr>
      <w:i/>
      <w:iCs/>
      <w:color w:val="404040" w:themeColor="text1" w:themeTint="BF"/>
    </w:rPr>
  </w:style>
  <w:style w:type="paragraph" w:styleId="ListParagraph">
    <w:name w:val="List Paragraph"/>
    <w:basedOn w:val="Normal"/>
    <w:uiPriority w:val="34"/>
    <w:qFormat/>
    <w:rsid w:val="00123B1C"/>
    <w:pPr>
      <w:ind w:left="720"/>
      <w:contextualSpacing/>
    </w:pPr>
  </w:style>
  <w:style w:type="character" w:styleId="IntenseEmphasis">
    <w:name w:val="Intense Emphasis"/>
    <w:basedOn w:val="DefaultParagraphFont"/>
    <w:uiPriority w:val="21"/>
    <w:qFormat/>
    <w:rsid w:val="00123B1C"/>
    <w:rPr>
      <w:i/>
      <w:iCs/>
      <w:color w:val="0F4761" w:themeColor="accent1" w:themeShade="BF"/>
    </w:rPr>
  </w:style>
  <w:style w:type="paragraph" w:styleId="IntenseQuote">
    <w:name w:val="Intense Quote"/>
    <w:basedOn w:val="Normal"/>
    <w:next w:val="Normal"/>
    <w:link w:val="IntenseQuoteChar"/>
    <w:uiPriority w:val="30"/>
    <w:qFormat/>
    <w:rsid w:val="00123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B1C"/>
    <w:rPr>
      <w:i/>
      <w:iCs/>
      <w:color w:val="0F4761" w:themeColor="accent1" w:themeShade="BF"/>
    </w:rPr>
  </w:style>
  <w:style w:type="character" w:styleId="IntenseReference">
    <w:name w:val="Intense Reference"/>
    <w:basedOn w:val="DefaultParagraphFont"/>
    <w:uiPriority w:val="32"/>
    <w:qFormat/>
    <w:rsid w:val="00123B1C"/>
    <w:rPr>
      <w:b/>
      <w:bCs/>
      <w:smallCaps/>
      <w:color w:val="0F4761" w:themeColor="accent1" w:themeShade="BF"/>
      <w:spacing w:val="5"/>
    </w:rPr>
  </w:style>
  <w:style w:type="paragraph" w:styleId="NormalWeb">
    <w:name w:val="Normal (Web)"/>
    <w:basedOn w:val="Normal"/>
    <w:uiPriority w:val="99"/>
    <w:semiHidden/>
    <w:unhideWhenUsed/>
    <w:rsid w:val="0068045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80458"/>
    <w:rPr>
      <w:b/>
      <w:bCs/>
    </w:rPr>
  </w:style>
  <w:style w:type="character" w:styleId="Emphasis">
    <w:name w:val="Emphasis"/>
    <w:basedOn w:val="DefaultParagraphFont"/>
    <w:uiPriority w:val="20"/>
    <w:qFormat/>
    <w:rsid w:val="00680458"/>
    <w:rPr>
      <w:i/>
      <w:iCs/>
    </w:rPr>
  </w:style>
  <w:style w:type="paragraph" w:styleId="Header">
    <w:name w:val="header"/>
    <w:basedOn w:val="Normal"/>
    <w:link w:val="HeaderChar"/>
    <w:uiPriority w:val="99"/>
    <w:unhideWhenUsed/>
    <w:rsid w:val="00815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31D"/>
  </w:style>
  <w:style w:type="paragraph" w:styleId="Footer">
    <w:name w:val="footer"/>
    <w:basedOn w:val="Normal"/>
    <w:link w:val="FooterChar"/>
    <w:uiPriority w:val="99"/>
    <w:unhideWhenUsed/>
    <w:rsid w:val="00815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561990">
      <w:bodyDiv w:val="1"/>
      <w:marLeft w:val="0"/>
      <w:marRight w:val="0"/>
      <w:marTop w:val="0"/>
      <w:marBottom w:val="0"/>
      <w:divBdr>
        <w:top w:val="none" w:sz="0" w:space="0" w:color="auto"/>
        <w:left w:val="none" w:sz="0" w:space="0" w:color="auto"/>
        <w:bottom w:val="none" w:sz="0" w:space="0" w:color="auto"/>
        <w:right w:val="none" w:sz="0" w:space="0" w:color="auto"/>
      </w:divBdr>
    </w:div>
    <w:div w:id="33360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908A-273A-0649-BB79-DD3A7660F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Tiburcio-Escalante</dc:creator>
  <cp:keywords/>
  <dc:description/>
  <cp:lastModifiedBy>Samantha Tiburcio-Escalante</cp:lastModifiedBy>
  <cp:revision>8</cp:revision>
  <dcterms:created xsi:type="dcterms:W3CDTF">2025-06-30T00:46:00Z</dcterms:created>
  <dcterms:modified xsi:type="dcterms:W3CDTF">2025-07-01T20:05:00Z</dcterms:modified>
</cp:coreProperties>
</file>