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38DC3214"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4ACEFE91" w:rsidR="000F19B3" w:rsidRDefault="00ED3D6B" w:rsidP="000F19B3">
      <w:pPr>
        <w:autoSpaceDE w:val="0"/>
        <w:autoSpaceDN w:val="0"/>
        <w:adjustRightInd w:val="0"/>
        <w:spacing w:after="0" w:line="240" w:lineRule="auto"/>
        <w:rPr>
          <w:rFonts w:ascii="Calibri" w:hAnsi="Calibri" w:cs="Calibri"/>
        </w:rPr>
      </w:pPr>
      <w:r>
        <w:rPr>
          <w:rFonts w:ascii="Calibri" w:hAnsi="Calibri" w:cs="Calibri"/>
        </w:rPr>
        <w:t>June 17</w:t>
      </w:r>
      <w:r w:rsidR="008903A1">
        <w:rPr>
          <w:rFonts w:ascii="Calibri" w:hAnsi="Calibri" w:cs="Calibri"/>
        </w:rPr>
        <w:t>, 202</w:t>
      </w:r>
      <w:r w:rsidR="00D86A2C">
        <w:rPr>
          <w:rFonts w:ascii="Calibri" w:hAnsi="Calibri" w:cs="Calibri"/>
        </w:rPr>
        <w:t>5</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59178AE3"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ED3D6B">
        <w:rPr>
          <w:rFonts w:ascii="Calibri" w:hAnsi="Calibri" w:cs="Calibri"/>
        </w:rPr>
        <w:t>June 17, 2025, 10:00</w:t>
      </w:r>
      <w:r w:rsidR="00C11E8C">
        <w:rPr>
          <w:rFonts w:ascii="Calibri" w:hAnsi="Calibri" w:cs="Calibri"/>
        </w:rPr>
        <w:t xml:space="preserve">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xml:space="preserve">.   Attending </w:t>
      </w:r>
      <w:proofErr w:type="gramStart"/>
      <w:r>
        <w:rPr>
          <w:rFonts w:ascii="Calibri" w:hAnsi="Calibri" w:cs="Calibri"/>
        </w:rPr>
        <w:t>we</w:t>
      </w:r>
      <w:r w:rsidR="000F7819">
        <w:rPr>
          <w:rFonts w:ascii="Calibri" w:hAnsi="Calibri" w:cs="Calibri"/>
        </w:rPr>
        <w:t>re</w:t>
      </w:r>
      <w:proofErr w:type="gramEnd"/>
      <w:r w:rsidR="000F7819">
        <w:rPr>
          <w:rFonts w:ascii="Calibri" w:hAnsi="Calibri" w:cs="Calibri"/>
        </w:rPr>
        <w:t>: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046273">
        <w:rPr>
          <w:rFonts w:ascii="Calibri" w:hAnsi="Calibri" w:cs="Calibri"/>
        </w:rPr>
        <w:t>PresLee Jensen</w:t>
      </w:r>
      <w:r w:rsidR="000906CC">
        <w:rPr>
          <w:rFonts w:ascii="Calibri" w:hAnsi="Calibri" w:cs="Calibri"/>
        </w:rPr>
        <w:t>, Commission Secretary</w:t>
      </w:r>
      <w:r>
        <w:rPr>
          <w:rFonts w:ascii="Calibri" w:hAnsi="Calibri" w:cs="Calibri"/>
        </w:rPr>
        <w:t xml:space="preserve"> and </w:t>
      </w:r>
      <w:r w:rsidR="00AA399E">
        <w:rPr>
          <w:rFonts w:ascii="Calibri" w:hAnsi="Calibri" w:cs="Calibri"/>
        </w:rPr>
        <w:t>Leo Kanell</w:t>
      </w:r>
      <w:r>
        <w:rPr>
          <w:rFonts w:ascii="Calibri" w:hAnsi="Calibri" w:cs="Calibri"/>
        </w:rPr>
        <w:t xml:space="preserve">, </w:t>
      </w:r>
      <w:r w:rsidR="00AA399E">
        <w:rPr>
          <w:rFonts w:ascii="Calibri" w:hAnsi="Calibri" w:cs="Calibri"/>
        </w:rPr>
        <w:t xml:space="preserve">Deputy </w:t>
      </w:r>
      <w:r>
        <w:rPr>
          <w:rFonts w:ascii="Calibri" w:hAnsi="Calibri" w:cs="Calibri"/>
        </w:rPr>
        <w:t>County Attorney.</w:t>
      </w:r>
    </w:p>
    <w:p w14:paraId="17733982" w14:textId="77777777" w:rsidR="000F19B3" w:rsidRDefault="000F19B3" w:rsidP="000F19B3">
      <w:pPr>
        <w:rPr>
          <w:rFonts w:ascii="Calibri" w:hAnsi="Calibri" w:cs="Calibri"/>
        </w:rPr>
      </w:pPr>
    </w:p>
    <w:p w14:paraId="3A71E93F" w14:textId="566E295F" w:rsidR="00917A08" w:rsidRDefault="00C11E8C" w:rsidP="00917A08">
      <w:pPr>
        <w:tabs>
          <w:tab w:val="left" w:pos="7545"/>
        </w:tabs>
      </w:pPr>
      <w:r>
        <w:t xml:space="preserve">Comm. Hollingshead </w:t>
      </w:r>
      <w:r w:rsidR="00C17926">
        <w:t>c</w:t>
      </w:r>
      <w:r>
        <w:t>alled the meeting to order.</w:t>
      </w:r>
    </w:p>
    <w:p w14:paraId="3F0DF87E" w14:textId="77380399" w:rsidR="00C11E8C" w:rsidRDefault="00C11E8C" w:rsidP="00917A08">
      <w:pPr>
        <w:tabs>
          <w:tab w:val="left" w:pos="7545"/>
        </w:tabs>
      </w:pPr>
      <w:r>
        <w:t xml:space="preserve">A prayer was offered by </w:t>
      </w:r>
      <w:r w:rsidR="00C17926">
        <w:t>PresLee Jensen</w:t>
      </w:r>
      <w:r w:rsidR="007868B9">
        <w:t>, Commission Secretary</w:t>
      </w:r>
      <w:r w:rsidR="00AA399E">
        <w:t>.</w:t>
      </w:r>
    </w:p>
    <w:p w14:paraId="1602D51D" w14:textId="57A3653F" w:rsidR="00C11E8C" w:rsidRDefault="00C11E8C" w:rsidP="00917A08">
      <w:pPr>
        <w:tabs>
          <w:tab w:val="left" w:pos="7545"/>
        </w:tabs>
      </w:pPr>
      <w:r>
        <w:t xml:space="preserve">The Pledge of Allegiance was led by </w:t>
      </w:r>
      <w:r w:rsidR="007868B9">
        <w:t>Heidi Eyre</w:t>
      </w:r>
      <w:r w:rsidR="00EE7E1C">
        <w:t>.</w:t>
      </w:r>
    </w:p>
    <w:p w14:paraId="05B67D20" w14:textId="155B912E" w:rsidR="00C15E05" w:rsidRDefault="00C15E05" w:rsidP="00C15E05">
      <w:pPr>
        <w:rPr>
          <w:rFonts w:ascii="Calibri" w:hAnsi="Calibri" w:cs="Calibri"/>
        </w:rPr>
      </w:pPr>
      <w:r>
        <w:rPr>
          <w:rFonts w:ascii="Calibri" w:hAnsi="Calibri" w:cs="Calibri"/>
        </w:rPr>
        <w:t>Review and Approve County Bills.  Motion to approve County Bills was made by Comm. Yardley</w:t>
      </w:r>
      <w:r w:rsidR="001F1294">
        <w:rPr>
          <w:rFonts w:ascii="Calibri" w:hAnsi="Calibri" w:cs="Calibri"/>
        </w:rPr>
        <w:t xml:space="preserve"> (aye)</w:t>
      </w:r>
      <w:r>
        <w:rPr>
          <w:rFonts w:ascii="Calibri" w:hAnsi="Calibri" w:cs="Calibri"/>
        </w:rPr>
        <w:t>, seconded by Comm. Pearson</w:t>
      </w:r>
      <w:r w:rsidR="001F1294">
        <w:rPr>
          <w:rFonts w:ascii="Calibri" w:hAnsi="Calibri" w:cs="Calibri"/>
        </w:rPr>
        <w:t xml:space="preserve"> (aye)</w:t>
      </w:r>
      <w:r>
        <w:rPr>
          <w:rFonts w:ascii="Calibri" w:hAnsi="Calibri" w:cs="Calibri"/>
        </w:rPr>
        <w:t>, and the vote was made unanimous.</w:t>
      </w:r>
    </w:p>
    <w:p w14:paraId="7A924220" w14:textId="5640D226" w:rsidR="00870F3A" w:rsidRPr="00870F3A" w:rsidRDefault="007868B9" w:rsidP="00870F3A">
      <w:pPr>
        <w:tabs>
          <w:tab w:val="num" w:pos="720"/>
        </w:tabs>
        <w:rPr>
          <w:rFonts w:ascii="Calibri" w:hAnsi="Calibri" w:cs="Calibri"/>
        </w:rPr>
      </w:pPr>
      <w:r>
        <w:rPr>
          <w:rFonts w:ascii="Calibri" w:hAnsi="Calibri" w:cs="Calibri"/>
        </w:rPr>
        <w:t xml:space="preserve">Ratify New Hires.  </w:t>
      </w:r>
      <w:r w:rsidR="00870F3A" w:rsidRPr="00870F3A">
        <w:rPr>
          <w:rFonts w:ascii="Calibri" w:hAnsi="Calibri" w:cs="Calibri"/>
        </w:rPr>
        <w:t>Heidi Eyre, Human Resources Director, joined the meeting to present recent new hires for ratification. Ms. Eyre introduced the following individuals who have been hired to various positions within Beaver County:</w:t>
      </w:r>
      <w:r w:rsidR="00870F3A">
        <w:rPr>
          <w:rFonts w:ascii="Calibri" w:hAnsi="Calibri" w:cs="Calibri"/>
        </w:rPr>
        <w:t xml:space="preserve">  </w:t>
      </w:r>
      <w:r w:rsidR="00870F3A" w:rsidRPr="00870F3A">
        <w:rPr>
          <w:rFonts w:ascii="Calibri" w:hAnsi="Calibri" w:cs="Calibri"/>
        </w:rPr>
        <w:t>Jannifer Ortiz – Corrections Kitchen</w:t>
      </w:r>
      <w:r w:rsidR="00870F3A">
        <w:rPr>
          <w:rFonts w:ascii="Calibri" w:hAnsi="Calibri" w:cs="Calibri"/>
        </w:rPr>
        <w:t>; Jeremiah</w:t>
      </w:r>
      <w:r w:rsidR="00870F3A" w:rsidRPr="00870F3A">
        <w:rPr>
          <w:rFonts w:ascii="Calibri" w:hAnsi="Calibri" w:cs="Calibri"/>
        </w:rPr>
        <w:t xml:space="preserve"> Johnson – Road Department</w:t>
      </w:r>
      <w:r w:rsidR="00870F3A">
        <w:rPr>
          <w:rFonts w:ascii="Calibri" w:hAnsi="Calibri" w:cs="Calibri"/>
        </w:rPr>
        <w:t xml:space="preserve">; </w:t>
      </w:r>
      <w:r w:rsidR="00870F3A" w:rsidRPr="00870F3A">
        <w:rPr>
          <w:rFonts w:ascii="Calibri" w:hAnsi="Calibri" w:cs="Calibri"/>
        </w:rPr>
        <w:t>Rex Maycock – Road Department</w:t>
      </w:r>
      <w:r w:rsidR="00870F3A">
        <w:rPr>
          <w:rFonts w:ascii="Calibri" w:hAnsi="Calibri" w:cs="Calibri"/>
        </w:rPr>
        <w:t xml:space="preserve">; </w:t>
      </w:r>
      <w:r w:rsidR="00870F3A" w:rsidRPr="00870F3A">
        <w:rPr>
          <w:rFonts w:ascii="Calibri" w:hAnsi="Calibri" w:cs="Calibri"/>
        </w:rPr>
        <w:t xml:space="preserve">Jaycie Yardley – </w:t>
      </w:r>
      <w:r w:rsidR="001D5EAA">
        <w:rPr>
          <w:rFonts w:ascii="Calibri" w:hAnsi="Calibri" w:cs="Calibri"/>
        </w:rPr>
        <w:t>Weeds/</w:t>
      </w:r>
      <w:r w:rsidR="00870F3A" w:rsidRPr="00870F3A">
        <w:rPr>
          <w:rFonts w:ascii="Calibri" w:hAnsi="Calibri" w:cs="Calibri"/>
        </w:rPr>
        <w:t>Road Department</w:t>
      </w:r>
      <w:r w:rsidR="00870F3A">
        <w:rPr>
          <w:rFonts w:ascii="Calibri" w:hAnsi="Calibri" w:cs="Calibri"/>
        </w:rPr>
        <w:t xml:space="preserve">; </w:t>
      </w:r>
      <w:r w:rsidR="00870F3A" w:rsidRPr="00870F3A">
        <w:rPr>
          <w:rFonts w:ascii="Calibri" w:hAnsi="Calibri" w:cs="Calibri"/>
        </w:rPr>
        <w:t>David Williams – Sheriff’s Office</w:t>
      </w:r>
      <w:r w:rsidR="00870F3A">
        <w:rPr>
          <w:rFonts w:ascii="Calibri" w:hAnsi="Calibri" w:cs="Calibri"/>
        </w:rPr>
        <w:t xml:space="preserve">; </w:t>
      </w:r>
      <w:r w:rsidR="00870F3A" w:rsidRPr="00870F3A">
        <w:rPr>
          <w:rFonts w:ascii="Calibri" w:hAnsi="Calibri" w:cs="Calibri"/>
        </w:rPr>
        <w:t>Matthew Sterzer – Economic Development/Commission</w:t>
      </w:r>
      <w:r w:rsidR="001D5EAA">
        <w:rPr>
          <w:rFonts w:ascii="Calibri" w:hAnsi="Calibri" w:cs="Calibri"/>
        </w:rPr>
        <w:t xml:space="preserve"> Coordinator</w:t>
      </w:r>
      <w:r w:rsidR="00870F3A">
        <w:rPr>
          <w:rFonts w:ascii="Calibri" w:hAnsi="Calibri" w:cs="Calibri"/>
        </w:rPr>
        <w:t xml:space="preserve">.  </w:t>
      </w:r>
      <w:r w:rsidR="00870F3A" w:rsidRPr="00870F3A">
        <w:rPr>
          <w:rFonts w:ascii="Calibri" w:hAnsi="Calibri" w:cs="Calibri"/>
        </w:rPr>
        <w:t>A motion to ratify the new hires was made by Commissioner Pearson (aye), seconded by Commissioner Yardley (aye), and approved unanimously.</w:t>
      </w:r>
    </w:p>
    <w:p w14:paraId="035C72A2" w14:textId="1E04F5FB" w:rsidR="00EE7E1C" w:rsidRDefault="00EE7E1C" w:rsidP="00C15E05">
      <w:pPr>
        <w:rPr>
          <w:rFonts w:ascii="Calibri" w:hAnsi="Calibri" w:cs="Calibri"/>
        </w:rPr>
      </w:pPr>
      <w:r>
        <w:rPr>
          <w:rFonts w:ascii="Calibri" w:hAnsi="Calibri" w:cs="Calibri"/>
        </w:rPr>
        <w:t>Commission Updates:  Comm. Hollingshe</w:t>
      </w:r>
      <w:r w:rsidR="00291527">
        <w:rPr>
          <w:rFonts w:ascii="Calibri" w:hAnsi="Calibri" w:cs="Calibri"/>
        </w:rPr>
        <w:t>ad announced Darin Bushman is the new 5 County AOG Director</w:t>
      </w:r>
      <w:r w:rsidR="00FF3C9B">
        <w:rPr>
          <w:rFonts w:ascii="Calibri" w:hAnsi="Calibri" w:cs="Calibri"/>
        </w:rPr>
        <w:t xml:space="preserve">.  Comm. Yardley spoke about the FERVO visit that was held last week, it was attended by over 190 people.  The County Fair will be held Aug 21-23.  Comm. Pearson commented on the Minersville Lake addition of 10 </w:t>
      </w:r>
      <w:r w:rsidR="00870F3A">
        <w:rPr>
          <w:rFonts w:ascii="Calibri" w:hAnsi="Calibri" w:cs="Calibri"/>
        </w:rPr>
        <w:t xml:space="preserve">camp </w:t>
      </w:r>
      <w:r w:rsidR="00FF3C9B">
        <w:rPr>
          <w:rFonts w:ascii="Calibri" w:hAnsi="Calibri" w:cs="Calibri"/>
        </w:rPr>
        <w:t xml:space="preserve">sites near the </w:t>
      </w:r>
      <w:r w:rsidR="00870F3A">
        <w:rPr>
          <w:rFonts w:ascii="Calibri" w:hAnsi="Calibri" w:cs="Calibri"/>
        </w:rPr>
        <w:t xml:space="preserve">entrance and </w:t>
      </w:r>
      <w:r w:rsidR="00FF3C9B">
        <w:rPr>
          <w:rFonts w:ascii="Calibri" w:hAnsi="Calibri" w:cs="Calibri"/>
        </w:rPr>
        <w:t>pay shack.</w:t>
      </w:r>
      <w:r w:rsidR="002136E7">
        <w:rPr>
          <w:rFonts w:ascii="Calibri" w:hAnsi="Calibri" w:cs="Calibri"/>
        </w:rPr>
        <w:t xml:space="preserve">  Gary Webster (Sen. Lee) updated the Commission on the bills Sen. Lee has been working on.  Evelyn Warnick (Rep Maloy) also updated the Commission on a recent Town Hall held last week.  Jeff Razor (Sen Curtis) discussed the “Big Beautiful Bill” legislation currently taken place in the Washington DC.</w:t>
      </w:r>
    </w:p>
    <w:p w14:paraId="69D3821D" w14:textId="0102335A" w:rsidR="007868B9" w:rsidRDefault="007868B9" w:rsidP="007868B9">
      <w:pPr>
        <w:rPr>
          <w:rFonts w:ascii="Calibri" w:hAnsi="Calibri" w:cs="Calibri"/>
        </w:rPr>
      </w:pPr>
      <w:r>
        <w:rPr>
          <w:rFonts w:ascii="Calibri" w:hAnsi="Calibri" w:cs="Calibri"/>
        </w:rPr>
        <w:t>Consider Resolution 2025-</w:t>
      </w:r>
      <w:r w:rsidR="00EE7E1C">
        <w:rPr>
          <w:rFonts w:ascii="Calibri" w:hAnsi="Calibri" w:cs="Calibri"/>
        </w:rPr>
        <w:t>10</w:t>
      </w:r>
      <w:r w:rsidR="00884E3D">
        <w:rPr>
          <w:rFonts w:ascii="Calibri" w:hAnsi="Calibri" w:cs="Calibri"/>
        </w:rPr>
        <w:t>; A</w:t>
      </w:r>
      <w:r>
        <w:rPr>
          <w:rFonts w:ascii="Calibri" w:hAnsi="Calibri" w:cs="Calibri"/>
        </w:rPr>
        <w:t xml:space="preserve"> Resolution Authorizing the Beaver County Commission to enter into an Interlocal Cooperation Agreement between Beaver County and the Beaver County Community Development and Renewal Agency as it relates to the Milford II (Expansion) Community Reinvestment Project Area; and related matters.  Comm. Pearson declared a conflict and will abstain from voting.  </w:t>
      </w:r>
      <w:r w:rsidRPr="007868B9">
        <w:rPr>
          <w:rFonts w:ascii="Calibri" w:hAnsi="Calibri" w:cs="Calibri"/>
        </w:rPr>
        <w:t xml:space="preserve">Motion was made by Comm. </w:t>
      </w:r>
      <w:r w:rsidR="00291527">
        <w:rPr>
          <w:rFonts w:ascii="Calibri" w:hAnsi="Calibri" w:cs="Calibri"/>
        </w:rPr>
        <w:t>Yardley</w:t>
      </w:r>
      <w:r w:rsidRPr="007868B9">
        <w:rPr>
          <w:rFonts w:ascii="Calibri" w:hAnsi="Calibri" w:cs="Calibri"/>
        </w:rPr>
        <w:t xml:space="preserve"> to accept the chair from Comm. Hollingshead for voting purposes.   Pursuant to the standing motion, the chair was passed back to Comm. Hollingshead throughout the voting process.</w:t>
      </w:r>
      <w:r>
        <w:rPr>
          <w:rFonts w:ascii="Calibri" w:hAnsi="Calibri" w:cs="Calibri"/>
        </w:rPr>
        <w:t xml:space="preserve"> </w:t>
      </w:r>
      <w:r w:rsidR="00291527">
        <w:rPr>
          <w:rFonts w:ascii="Calibri" w:hAnsi="Calibri" w:cs="Calibri"/>
        </w:rPr>
        <w:t xml:space="preserve"> Motion to adopt Res 2025-10 was made by Comm. Yardley (aye), seconded by Comm. Hollingshead (aye), and the vote was made unanimous.</w:t>
      </w:r>
    </w:p>
    <w:p w14:paraId="20B79C5E" w14:textId="38702D98" w:rsidR="008437E8" w:rsidRDefault="008437E8" w:rsidP="007868B9">
      <w:pPr>
        <w:rPr>
          <w:rFonts w:ascii="Calibri" w:hAnsi="Calibri" w:cs="Calibri"/>
        </w:rPr>
      </w:pPr>
      <w:r>
        <w:rPr>
          <w:rFonts w:ascii="Calibri" w:hAnsi="Calibri" w:cs="Calibri"/>
        </w:rPr>
        <w:lastRenderedPageBreak/>
        <w:t>Consider Large Assembly Application- Eagle Point.  Tanner Larson</w:t>
      </w:r>
      <w:r w:rsidR="00870F3A">
        <w:rPr>
          <w:rFonts w:ascii="Calibri" w:hAnsi="Calibri" w:cs="Calibri"/>
        </w:rPr>
        <w:t xml:space="preserve"> with</w:t>
      </w:r>
      <w:r>
        <w:rPr>
          <w:rFonts w:ascii="Calibri" w:hAnsi="Calibri" w:cs="Calibri"/>
        </w:rPr>
        <w:t xml:space="preserve"> Eagle Point Resort, met with the Commission to discuss a Large Assembly Application for a music festival to be held </w:t>
      </w:r>
      <w:r w:rsidR="00291527">
        <w:rPr>
          <w:rFonts w:ascii="Calibri" w:hAnsi="Calibri" w:cs="Calibri"/>
        </w:rPr>
        <w:t>o</w:t>
      </w:r>
      <w:r>
        <w:rPr>
          <w:rFonts w:ascii="Calibri" w:hAnsi="Calibri" w:cs="Calibri"/>
        </w:rPr>
        <w:t>n August</w:t>
      </w:r>
      <w:r w:rsidR="00291527">
        <w:rPr>
          <w:rFonts w:ascii="Calibri" w:hAnsi="Calibri" w:cs="Calibri"/>
        </w:rPr>
        <w:t xml:space="preserve"> 9th</w:t>
      </w:r>
      <w:r>
        <w:rPr>
          <w:rFonts w:ascii="Calibri" w:hAnsi="Calibri" w:cs="Calibri"/>
        </w:rPr>
        <w:t xml:space="preserve">.  Motion to authorize the Large Assembly Application to Eagle Point Resort was made by Comm. </w:t>
      </w:r>
      <w:r w:rsidR="00FF3C9B">
        <w:rPr>
          <w:rFonts w:ascii="Calibri" w:hAnsi="Calibri" w:cs="Calibri"/>
        </w:rPr>
        <w:t>Yardley</w:t>
      </w:r>
      <w:r>
        <w:rPr>
          <w:rFonts w:ascii="Calibri" w:hAnsi="Calibri" w:cs="Calibri"/>
        </w:rPr>
        <w:t xml:space="preserve"> (aye), seconded by Comm. </w:t>
      </w:r>
      <w:r w:rsidR="00FF3C9B">
        <w:rPr>
          <w:rFonts w:ascii="Calibri" w:hAnsi="Calibri" w:cs="Calibri"/>
        </w:rPr>
        <w:t>Pearson</w:t>
      </w:r>
      <w:r>
        <w:rPr>
          <w:rFonts w:ascii="Calibri" w:hAnsi="Calibri" w:cs="Calibri"/>
        </w:rPr>
        <w:t xml:space="preserve"> (aye), and the vote was made unanimous.</w:t>
      </w:r>
    </w:p>
    <w:p w14:paraId="71EEA994" w14:textId="5D85ED78" w:rsidR="008437E8" w:rsidRDefault="008437E8" w:rsidP="007868B9">
      <w:pPr>
        <w:rPr>
          <w:rFonts w:ascii="Calibri" w:hAnsi="Calibri" w:cs="Calibri"/>
        </w:rPr>
      </w:pPr>
      <w:r>
        <w:rPr>
          <w:rFonts w:ascii="Calibri" w:hAnsi="Calibri" w:cs="Calibri"/>
        </w:rPr>
        <w:t xml:space="preserve">IDC Funding Contract.  </w:t>
      </w:r>
      <w:r w:rsidR="0040006F">
        <w:rPr>
          <w:rFonts w:ascii="Calibri" w:hAnsi="Calibri" w:cs="Calibri"/>
        </w:rPr>
        <w:t xml:space="preserve">Candace Reid the grant project manager joined the meeting and discussed the grant amount and term.  </w:t>
      </w:r>
      <w:r>
        <w:rPr>
          <w:rFonts w:ascii="Calibri" w:hAnsi="Calibri" w:cs="Calibri"/>
        </w:rPr>
        <w:t>Motion to ratify signature on the Indigent Defense Contract, was made by Comm. Pearson (aye), second by Comm. Yardley (aye), and the vote was made unanimous.</w:t>
      </w:r>
    </w:p>
    <w:p w14:paraId="146DFE42" w14:textId="2101B0E2" w:rsidR="008437E8" w:rsidRDefault="00226B91" w:rsidP="007868B9">
      <w:pPr>
        <w:rPr>
          <w:rFonts w:ascii="Calibri" w:hAnsi="Calibri" w:cs="Calibri"/>
        </w:rPr>
      </w:pPr>
      <w:r>
        <w:rPr>
          <w:rFonts w:ascii="Calibri" w:hAnsi="Calibri" w:cs="Calibri"/>
        </w:rPr>
        <w:t>Project Success</w:t>
      </w:r>
      <w:r w:rsidR="008437E8">
        <w:rPr>
          <w:rFonts w:ascii="Calibri" w:hAnsi="Calibri" w:cs="Calibri"/>
        </w:rPr>
        <w:t xml:space="preserve"> Contract.</w:t>
      </w:r>
      <w:r>
        <w:rPr>
          <w:rFonts w:ascii="Calibri" w:hAnsi="Calibri" w:cs="Calibri"/>
        </w:rPr>
        <w:t xml:space="preserve">  </w:t>
      </w:r>
      <w:r w:rsidR="000749DA">
        <w:rPr>
          <w:rFonts w:ascii="Calibri" w:hAnsi="Calibri" w:cs="Calibri"/>
        </w:rPr>
        <w:t xml:space="preserve">Captain </w:t>
      </w:r>
      <w:proofErr w:type="spellStart"/>
      <w:r w:rsidR="00324C5B">
        <w:rPr>
          <w:rFonts w:ascii="Calibri" w:hAnsi="Calibri" w:cs="Calibri"/>
        </w:rPr>
        <w:t>LaDell</w:t>
      </w:r>
      <w:proofErr w:type="spellEnd"/>
      <w:r w:rsidR="00324C5B">
        <w:rPr>
          <w:rFonts w:ascii="Calibri" w:hAnsi="Calibri" w:cs="Calibri"/>
        </w:rPr>
        <w:t xml:space="preserve"> </w:t>
      </w:r>
      <w:proofErr w:type="spellStart"/>
      <w:r w:rsidR="00324C5B">
        <w:rPr>
          <w:rFonts w:ascii="Calibri" w:hAnsi="Calibri" w:cs="Calibri"/>
        </w:rPr>
        <w:t>Bealer</w:t>
      </w:r>
      <w:proofErr w:type="spellEnd"/>
      <w:r w:rsidR="00324C5B">
        <w:rPr>
          <w:rFonts w:ascii="Calibri" w:hAnsi="Calibri" w:cs="Calibri"/>
        </w:rPr>
        <w:t xml:space="preserve">, Captain; </w:t>
      </w:r>
      <w:r w:rsidR="000749DA">
        <w:rPr>
          <w:rFonts w:ascii="Calibri" w:hAnsi="Calibri" w:cs="Calibri"/>
        </w:rPr>
        <w:t xml:space="preserve">Sheriff </w:t>
      </w:r>
      <w:r w:rsidR="00324C5B">
        <w:rPr>
          <w:rFonts w:ascii="Calibri" w:hAnsi="Calibri" w:cs="Calibri"/>
        </w:rPr>
        <w:t xml:space="preserve">Cody Black; </w:t>
      </w:r>
      <w:r w:rsidR="000749DA">
        <w:rPr>
          <w:rFonts w:ascii="Calibri" w:hAnsi="Calibri" w:cs="Calibri"/>
        </w:rPr>
        <w:t xml:space="preserve">Lt. </w:t>
      </w:r>
      <w:r w:rsidR="00324C5B">
        <w:rPr>
          <w:rFonts w:ascii="Calibri" w:hAnsi="Calibri" w:cs="Calibri"/>
        </w:rPr>
        <w:t xml:space="preserve">Wes McMullin; Paul Marshall, Project Success. </w:t>
      </w:r>
      <w:r w:rsidR="00285F45">
        <w:rPr>
          <w:rFonts w:ascii="Calibri" w:hAnsi="Calibri" w:cs="Calibri"/>
        </w:rPr>
        <w:t xml:space="preserve"> </w:t>
      </w:r>
      <w:r w:rsidR="00285F45" w:rsidRPr="00285F45">
        <w:rPr>
          <w:rFonts w:ascii="Calibri" w:hAnsi="Calibri" w:cs="Calibri"/>
        </w:rPr>
        <w:t>Sheriff Cody Black presented a proposal to expand programming beds at the Beaver County Correctional Facility in response to a request from the State to increase sex offender treatment capacity. Joined by staff from the jail and representatives from Project Success, he explained that the jail currently houses around 145 inmates and is nearing capacity. The proposed expansion would add 24 programming beds, bringing the total to approximately 169. These beds would be used for long-term treatment programs, particularly for sex offenders, who are generally more manageable and less disruptive. The estimated cost increase of $140,000 would cover additional therapists and program requirements but is expected to break even financially for the County.</w:t>
      </w:r>
      <w:r w:rsidR="00285F45">
        <w:rPr>
          <w:rFonts w:ascii="Calibri" w:hAnsi="Calibri" w:cs="Calibri"/>
        </w:rPr>
        <w:t xml:space="preserve">  </w:t>
      </w:r>
      <w:r w:rsidR="00285F45" w:rsidRPr="00285F45">
        <w:rPr>
          <w:rFonts w:ascii="Calibri" w:hAnsi="Calibri" w:cs="Calibri"/>
        </w:rPr>
        <w:t>Sheriff Black emphasized the need for treatment over warehousing and noted that this expansion could also help reduce the gang population in the facility. Project Success has already obtained domestic violence treatment certifications to meet the growing needs of the inmate population, many of whom also struggle with substance abuse. The Commission expressed support for the program, and a motion to approve the clinical services contract with Project Success was made, seconded, and passed unanimously.</w:t>
      </w:r>
      <w:r w:rsidR="00285F45">
        <w:rPr>
          <w:rFonts w:ascii="Calibri" w:hAnsi="Calibri" w:cs="Calibri"/>
        </w:rPr>
        <w:t xml:space="preserve">  </w:t>
      </w:r>
      <w:r>
        <w:rPr>
          <w:rFonts w:ascii="Calibri" w:hAnsi="Calibri" w:cs="Calibri"/>
        </w:rPr>
        <w:t>Motion to authorize signature on the renewal contract for Project Success was made by Comm. Pearson (aye), seconded by Comm. Yardley (aye), and the vote was made unanimous.</w:t>
      </w:r>
    </w:p>
    <w:p w14:paraId="04A42A23" w14:textId="4D6F5C46" w:rsidR="008437E8" w:rsidRDefault="008437E8" w:rsidP="007868B9">
      <w:pPr>
        <w:rPr>
          <w:rFonts w:ascii="Calibri" w:hAnsi="Calibri" w:cs="Calibri"/>
        </w:rPr>
      </w:pPr>
      <w:r>
        <w:rPr>
          <w:rFonts w:ascii="Calibri" w:hAnsi="Calibri" w:cs="Calibri"/>
        </w:rPr>
        <w:t>Meeting was adjourned.</w:t>
      </w:r>
    </w:p>
    <w:p w14:paraId="74EC27B5" w14:textId="77777777" w:rsidR="008437E8" w:rsidRPr="007868B9" w:rsidRDefault="008437E8" w:rsidP="007868B9">
      <w:pPr>
        <w:rPr>
          <w:rFonts w:ascii="Calibri" w:hAnsi="Calibri" w:cs="Calibri"/>
        </w:rPr>
      </w:pPr>
    </w:p>
    <w:p w14:paraId="2BC63FA7" w14:textId="72339150" w:rsidR="007868B9" w:rsidRDefault="007868B9" w:rsidP="00C15E05">
      <w:pPr>
        <w:rPr>
          <w:rFonts w:ascii="Calibri" w:hAnsi="Calibri" w:cs="Calibri"/>
        </w:rPr>
      </w:pPr>
    </w:p>
    <w:p w14:paraId="44EAE1F5" w14:textId="77777777" w:rsidR="001F1294" w:rsidRDefault="001F1294" w:rsidP="00C15E05">
      <w:pPr>
        <w:rPr>
          <w:rFonts w:ascii="Calibri" w:hAnsi="Calibri" w:cs="Calibri"/>
        </w:rPr>
      </w:pPr>
    </w:p>
    <w:p w14:paraId="01EB49BA" w14:textId="77777777" w:rsidR="00C15E05" w:rsidRDefault="00C15E05" w:rsidP="00917A08">
      <w:pPr>
        <w:tabs>
          <w:tab w:val="left" w:pos="7545"/>
        </w:tabs>
      </w:pPr>
    </w:p>
    <w:p w14:paraId="3A781041" w14:textId="77777777" w:rsidR="00C11E8C" w:rsidRDefault="00C11E8C" w:rsidP="00917A08">
      <w:pPr>
        <w:tabs>
          <w:tab w:val="left" w:pos="7545"/>
        </w:tabs>
      </w:pPr>
    </w:p>
    <w:p w14:paraId="2B14637C" w14:textId="77777777" w:rsidR="00917A08" w:rsidRDefault="00917A08" w:rsidP="00917A08">
      <w:pPr>
        <w:tabs>
          <w:tab w:val="left" w:pos="7545"/>
        </w:tabs>
      </w:pPr>
    </w:p>
    <w:p w14:paraId="48395CAB" w14:textId="77777777"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12FB"/>
    <w:multiLevelType w:val="multilevel"/>
    <w:tmpl w:val="AC18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46273"/>
    <w:rsid w:val="000517F4"/>
    <w:rsid w:val="000749DA"/>
    <w:rsid w:val="00081981"/>
    <w:rsid w:val="000906CC"/>
    <w:rsid w:val="00091839"/>
    <w:rsid w:val="000948CA"/>
    <w:rsid w:val="000F19B3"/>
    <w:rsid w:val="000F1C68"/>
    <w:rsid w:val="000F2E12"/>
    <w:rsid w:val="000F7819"/>
    <w:rsid w:val="001C0173"/>
    <w:rsid w:val="001D5EAA"/>
    <w:rsid w:val="001F1294"/>
    <w:rsid w:val="002136E7"/>
    <w:rsid w:val="00223BC5"/>
    <w:rsid w:val="00226B91"/>
    <w:rsid w:val="0023247D"/>
    <w:rsid w:val="00260B8A"/>
    <w:rsid w:val="00266C07"/>
    <w:rsid w:val="00285F45"/>
    <w:rsid w:val="00291527"/>
    <w:rsid w:val="00306951"/>
    <w:rsid w:val="00324C5B"/>
    <w:rsid w:val="0036272F"/>
    <w:rsid w:val="00364CE0"/>
    <w:rsid w:val="003F1112"/>
    <w:rsid w:val="0040006F"/>
    <w:rsid w:val="00402746"/>
    <w:rsid w:val="0044703E"/>
    <w:rsid w:val="004A191B"/>
    <w:rsid w:val="004F0E48"/>
    <w:rsid w:val="00512FFC"/>
    <w:rsid w:val="005668E7"/>
    <w:rsid w:val="00621E17"/>
    <w:rsid w:val="00627970"/>
    <w:rsid w:val="0063696A"/>
    <w:rsid w:val="006A674D"/>
    <w:rsid w:val="006D0A81"/>
    <w:rsid w:val="006E11BC"/>
    <w:rsid w:val="00712901"/>
    <w:rsid w:val="00726CE5"/>
    <w:rsid w:val="00777F07"/>
    <w:rsid w:val="007868B9"/>
    <w:rsid w:val="007878A3"/>
    <w:rsid w:val="007A4C19"/>
    <w:rsid w:val="008437E8"/>
    <w:rsid w:val="0085166F"/>
    <w:rsid w:val="00856C88"/>
    <w:rsid w:val="00867CF0"/>
    <w:rsid w:val="00870F3A"/>
    <w:rsid w:val="00884E3D"/>
    <w:rsid w:val="008903A1"/>
    <w:rsid w:val="00917A08"/>
    <w:rsid w:val="00962A94"/>
    <w:rsid w:val="009E0AA2"/>
    <w:rsid w:val="009F3B6B"/>
    <w:rsid w:val="00A35894"/>
    <w:rsid w:val="00A84215"/>
    <w:rsid w:val="00AA1D77"/>
    <w:rsid w:val="00AA399E"/>
    <w:rsid w:val="00B62D70"/>
    <w:rsid w:val="00B73D62"/>
    <w:rsid w:val="00C11E8C"/>
    <w:rsid w:val="00C15E05"/>
    <w:rsid w:val="00C17926"/>
    <w:rsid w:val="00C406C5"/>
    <w:rsid w:val="00C6651E"/>
    <w:rsid w:val="00C71674"/>
    <w:rsid w:val="00C7386A"/>
    <w:rsid w:val="00CC2E2F"/>
    <w:rsid w:val="00D86A2C"/>
    <w:rsid w:val="00DB469B"/>
    <w:rsid w:val="00DC4381"/>
    <w:rsid w:val="00DE251B"/>
    <w:rsid w:val="00E66448"/>
    <w:rsid w:val="00E90968"/>
    <w:rsid w:val="00ED3D6B"/>
    <w:rsid w:val="00ED55CF"/>
    <w:rsid w:val="00EE7E1C"/>
    <w:rsid w:val="00F01470"/>
    <w:rsid w:val="00F21B95"/>
    <w:rsid w:val="00F61CE1"/>
    <w:rsid w:val="00F9063D"/>
    <w:rsid w:val="00FC531F"/>
    <w:rsid w:val="00FD1C9C"/>
    <w:rsid w:val="00FD39FC"/>
    <w:rsid w:val="00FF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F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23849">
      <w:bodyDiv w:val="1"/>
      <w:marLeft w:val="0"/>
      <w:marRight w:val="0"/>
      <w:marTop w:val="0"/>
      <w:marBottom w:val="0"/>
      <w:divBdr>
        <w:top w:val="none" w:sz="0" w:space="0" w:color="auto"/>
        <w:left w:val="none" w:sz="0" w:space="0" w:color="auto"/>
        <w:bottom w:val="none" w:sz="0" w:space="0" w:color="auto"/>
        <w:right w:val="none" w:sz="0" w:space="0" w:color="auto"/>
      </w:divBdr>
    </w:div>
    <w:div w:id="14505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12</cp:revision>
  <dcterms:created xsi:type="dcterms:W3CDTF">2025-06-16T22:14:00Z</dcterms:created>
  <dcterms:modified xsi:type="dcterms:W3CDTF">2025-07-01T17:36:00Z</dcterms:modified>
</cp:coreProperties>
</file>