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944D" w14:textId="77777777" w:rsidR="00DB0940" w:rsidRDefault="00DB0940" w:rsidP="00DB0940">
      <w:pPr>
        <w:jc w:val="center"/>
        <w:rPr>
          <w:rFonts w:ascii="Calibri" w:eastAsia="Calibri" w:hAnsi="Calibri" w:cs="Calibri"/>
          <w:b/>
        </w:rPr>
      </w:pPr>
      <w:r>
        <w:rPr>
          <w:rFonts w:ascii="Calibri" w:eastAsia="Calibri" w:hAnsi="Calibri" w:cs="Calibri"/>
          <w:b/>
        </w:rPr>
        <w:t>Kanab City Council Meeting</w:t>
      </w:r>
    </w:p>
    <w:p w14:paraId="2021F05E" w14:textId="77777777" w:rsidR="00DB0940" w:rsidRDefault="00C81B8F" w:rsidP="00DB0940">
      <w:pPr>
        <w:jc w:val="center"/>
        <w:rPr>
          <w:rFonts w:ascii="Calibri" w:eastAsia="Calibri" w:hAnsi="Calibri" w:cs="Calibri"/>
          <w:b/>
        </w:rPr>
      </w:pPr>
      <w:r>
        <w:rPr>
          <w:rFonts w:ascii="Calibri" w:eastAsia="Calibri" w:hAnsi="Calibri" w:cs="Calibri"/>
          <w:b/>
        </w:rPr>
        <w:t>May 13</w:t>
      </w:r>
      <w:r w:rsidR="00DB0940">
        <w:rPr>
          <w:rFonts w:ascii="Calibri" w:eastAsia="Calibri" w:hAnsi="Calibri" w:cs="Calibri"/>
          <w:b/>
          <w:vertAlign w:val="superscript"/>
        </w:rPr>
        <w:t>th</w:t>
      </w:r>
      <w:r w:rsidR="00097547">
        <w:rPr>
          <w:rFonts w:ascii="Calibri" w:eastAsia="Calibri" w:hAnsi="Calibri" w:cs="Calibri"/>
          <w:b/>
        </w:rPr>
        <w:t>, 2025</w:t>
      </w:r>
    </w:p>
    <w:p w14:paraId="510F07EF" w14:textId="77777777" w:rsidR="00DB0940" w:rsidRDefault="0041034D" w:rsidP="00DB0940">
      <w:pPr>
        <w:jc w:val="center"/>
        <w:rPr>
          <w:rFonts w:ascii="Calibri" w:eastAsia="Calibri" w:hAnsi="Calibri" w:cs="Calibri"/>
          <w:b/>
        </w:rPr>
      </w:pPr>
      <w:r>
        <w:rPr>
          <w:rFonts w:ascii="Calibri" w:eastAsia="Calibri" w:hAnsi="Calibri" w:cs="Calibri"/>
          <w:b/>
        </w:rPr>
        <w:t>Kanab City Offices</w:t>
      </w:r>
    </w:p>
    <w:p w14:paraId="48B04818" w14:textId="77777777" w:rsidR="00DB0940" w:rsidRDefault="00DB0940" w:rsidP="00DB0940">
      <w:pPr>
        <w:jc w:val="center"/>
        <w:rPr>
          <w:rFonts w:ascii="Calibri" w:eastAsia="Calibri" w:hAnsi="Calibri" w:cs="Calibri"/>
          <w:b/>
        </w:rPr>
      </w:pPr>
      <w:r>
        <w:rPr>
          <w:rFonts w:ascii="Calibri" w:eastAsia="Calibri" w:hAnsi="Calibri" w:cs="Calibri"/>
          <w:b/>
        </w:rPr>
        <w:t>26 North 100 East</w:t>
      </w:r>
    </w:p>
    <w:p w14:paraId="2DCAAC9E" w14:textId="77777777" w:rsidR="00DB0940" w:rsidRDefault="00DB0940" w:rsidP="00DB0940">
      <w:pPr>
        <w:jc w:val="center"/>
        <w:rPr>
          <w:rFonts w:ascii="Calibri" w:eastAsia="Calibri" w:hAnsi="Calibri" w:cs="Calibri"/>
          <w:b/>
        </w:rPr>
      </w:pPr>
      <w:r>
        <w:rPr>
          <w:rFonts w:ascii="Calibri" w:eastAsia="Calibri" w:hAnsi="Calibri" w:cs="Calibri"/>
          <w:b/>
        </w:rPr>
        <w:t>6:30 PM</w:t>
      </w:r>
    </w:p>
    <w:p w14:paraId="534CF274" w14:textId="77777777" w:rsidR="00FB00DF" w:rsidRDefault="00DB0940" w:rsidP="00DB0940">
      <w:pPr>
        <w:spacing w:after="240"/>
        <w:rPr>
          <w:rFonts w:ascii="Calibri" w:eastAsia="Calibri" w:hAnsi="Calibri" w:cs="Calibri"/>
          <w:b/>
        </w:rPr>
      </w:pPr>
      <w:r>
        <w:rPr>
          <w:rFonts w:ascii="Calibri" w:eastAsia="Calibri" w:hAnsi="Calibri" w:cs="Calibri"/>
          <w:b/>
        </w:rPr>
        <w:t xml:space="preserve"> </w:t>
      </w:r>
    </w:p>
    <w:p w14:paraId="49FE29CD" w14:textId="77777777" w:rsidR="002035C8" w:rsidRDefault="00DB0940" w:rsidP="00DB0940">
      <w:pPr>
        <w:spacing w:after="240"/>
        <w:rPr>
          <w:rFonts w:ascii="Calibri" w:eastAsia="Calibri" w:hAnsi="Calibri" w:cs="Calibri"/>
          <w:b/>
        </w:rPr>
      </w:pPr>
      <w:r>
        <w:rPr>
          <w:rFonts w:ascii="Calibri" w:eastAsia="Calibri" w:hAnsi="Calibri" w:cs="Calibri"/>
          <w:b/>
        </w:rPr>
        <w:t>Work Meeting</w:t>
      </w:r>
    </w:p>
    <w:p w14:paraId="36967943" w14:textId="77777777" w:rsidR="002035C8" w:rsidRPr="002035C8" w:rsidRDefault="00A11270" w:rsidP="002035C8">
      <w:pPr>
        <w:pStyle w:val="ListParagraph"/>
        <w:numPr>
          <w:ilvl w:val="0"/>
          <w:numId w:val="2"/>
        </w:numPr>
        <w:spacing w:after="240"/>
        <w:rPr>
          <w:rFonts w:ascii="Calibri" w:eastAsia="Calibri" w:hAnsi="Calibri" w:cs="Calibri"/>
          <w:b/>
        </w:rPr>
      </w:pPr>
      <w:r>
        <w:rPr>
          <w:rFonts w:ascii="Calibri" w:eastAsia="Calibri" w:hAnsi="Calibri" w:cs="Calibri"/>
          <w:b/>
        </w:rPr>
        <w:t xml:space="preserve">Mayor and Council Business – Liaison Reports </w:t>
      </w:r>
    </w:p>
    <w:p w14:paraId="45B6C65F" w14:textId="77777777" w:rsidR="00DB0940" w:rsidRDefault="00A11270" w:rsidP="002035C8">
      <w:pPr>
        <w:ind w:left="400"/>
        <w:rPr>
          <w:rFonts w:ascii="Calibri" w:eastAsia="Calibri" w:hAnsi="Calibri" w:cs="Calibri"/>
          <w:b/>
        </w:rPr>
      </w:pPr>
      <w:r>
        <w:rPr>
          <w:rFonts w:ascii="Calibri" w:eastAsia="Calibri" w:hAnsi="Calibri" w:cs="Calibri"/>
          <w:b/>
        </w:rPr>
        <w:t xml:space="preserve">         </w:t>
      </w:r>
      <w:r w:rsidR="00DB0940">
        <w:rPr>
          <w:rFonts w:ascii="Calibri" w:eastAsia="Calibri" w:hAnsi="Calibri" w:cs="Calibri"/>
          <w:sz w:val="14"/>
          <w:szCs w:val="14"/>
        </w:rPr>
        <w:t xml:space="preserve">       </w:t>
      </w:r>
      <w:r w:rsidR="00DB0940">
        <w:rPr>
          <w:rFonts w:ascii="Calibri" w:eastAsia="Calibri" w:hAnsi="Calibri" w:cs="Calibri"/>
          <w:b/>
        </w:rPr>
        <w:t>Liaison Report</w:t>
      </w:r>
    </w:p>
    <w:p w14:paraId="0FE50BD9" w14:textId="77777777" w:rsidR="00A52180" w:rsidRPr="002035C8" w:rsidRDefault="00A52180" w:rsidP="002035C8">
      <w:pPr>
        <w:ind w:left="400"/>
        <w:rPr>
          <w:rFonts w:ascii="Calibri" w:eastAsia="Calibri" w:hAnsi="Calibri" w:cs="Calibri"/>
          <w:sz w:val="14"/>
          <w:szCs w:val="14"/>
        </w:rPr>
      </w:pPr>
    </w:p>
    <w:p w14:paraId="6104356F" w14:textId="77777777" w:rsidR="006D0B78" w:rsidRDefault="00DB0940" w:rsidP="00DB0940">
      <w:pPr>
        <w:ind w:left="1120"/>
        <w:rPr>
          <w:rFonts w:ascii="Calibri" w:eastAsia="Calibri" w:hAnsi="Calibri" w:cs="Calibri"/>
        </w:rPr>
      </w:pPr>
      <w:r>
        <w:rPr>
          <w:rFonts w:ascii="Calibri" w:eastAsia="Calibri" w:hAnsi="Calibri" w:cs="Calibri"/>
          <w:b/>
        </w:rPr>
        <w:t xml:space="preserve">Councilmember Chamberlain </w:t>
      </w:r>
      <w:r w:rsidR="00015863">
        <w:rPr>
          <w:rFonts w:ascii="Calibri" w:eastAsia="Calibri" w:hAnsi="Calibri" w:cs="Calibri"/>
          <w:b/>
        </w:rPr>
        <w:t>–</w:t>
      </w:r>
      <w:r w:rsidR="009156F1">
        <w:rPr>
          <w:rFonts w:ascii="Calibri" w:eastAsia="Calibri" w:hAnsi="Calibri" w:cs="Calibri"/>
          <w:b/>
        </w:rPr>
        <w:t xml:space="preserve"> </w:t>
      </w:r>
      <w:r w:rsidR="00F20699">
        <w:rPr>
          <w:rFonts w:ascii="Calibri" w:eastAsia="Calibri" w:hAnsi="Calibri" w:cs="Calibri"/>
          <w:b/>
        </w:rPr>
        <w:t>None.</w:t>
      </w:r>
    </w:p>
    <w:p w14:paraId="7982C69A" w14:textId="77777777" w:rsidR="0031158F" w:rsidRPr="00CC03FA" w:rsidRDefault="00DB0940" w:rsidP="00A62484">
      <w:pPr>
        <w:ind w:left="1120"/>
        <w:rPr>
          <w:rFonts w:ascii="Calibri" w:eastAsia="Calibri" w:hAnsi="Calibri" w:cs="Calibri"/>
        </w:rPr>
      </w:pPr>
      <w:r>
        <w:rPr>
          <w:rFonts w:ascii="Calibri" w:eastAsia="Calibri" w:hAnsi="Calibri" w:cs="Calibri"/>
          <w:b/>
        </w:rPr>
        <w:t>Councilmember Banks –</w:t>
      </w:r>
      <w:r w:rsidR="006A347E">
        <w:rPr>
          <w:rFonts w:ascii="Calibri" w:eastAsia="Calibri" w:hAnsi="Calibri" w:cs="Calibri"/>
          <w:b/>
        </w:rPr>
        <w:t xml:space="preserve"> </w:t>
      </w:r>
      <w:r w:rsidR="00F20699">
        <w:rPr>
          <w:rFonts w:ascii="Calibri" w:eastAsia="Calibri" w:hAnsi="Calibri" w:cs="Calibri"/>
          <w:b/>
        </w:rPr>
        <w:t>None.</w:t>
      </w:r>
    </w:p>
    <w:p w14:paraId="2909F5A3" w14:textId="77777777" w:rsidR="00DB0940" w:rsidRPr="00546270" w:rsidRDefault="00DB0940" w:rsidP="00FB00DF">
      <w:pPr>
        <w:ind w:left="1120"/>
        <w:rPr>
          <w:rFonts w:ascii="Calibri" w:eastAsia="Calibri" w:hAnsi="Calibri" w:cs="Calibri"/>
        </w:rPr>
      </w:pPr>
      <w:r>
        <w:rPr>
          <w:rFonts w:ascii="Calibri" w:eastAsia="Calibri" w:hAnsi="Calibri" w:cs="Calibri"/>
          <w:b/>
        </w:rPr>
        <w:t xml:space="preserve">Councilmember Corry </w:t>
      </w:r>
      <w:r w:rsidR="00B21258">
        <w:rPr>
          <w:rFonts w:ascii="Calibri" w:eastAsia="Calibri" w:hAnsi="Calibri" w:cs="Calibri"/>
          <w:b/>
        </w:rPr>
        <w:t>–</w:t>
      </w:r>
      <w:r w:rsidR="002408C4">
        <w:rPr>
          <w:rFonts w:ascii="Calibri" w:eastAsia="Calibri" w:hAnsi="Calibri" w:cs="Calibri"/>
          <w:b/>
        </w:rPr>
        <w:t xml:space="preserve"> </w:t>
      </w:r>
      <w:r w:rsidR="00F20699">
        <w:rPr>
          <w:rFonts w:ascii="Calibri" w:eastAsia="Calibri" w:hAnsi="Calibri" w:cs="Calibri"/>
          <w:b/>
        </w:rPr>
        <w:t>None.</w:t>
      </w:r>
    </w:p>
    <w:p w14:paraId="7E213312" w14:textId="77777777" w:rsidR="007B450D" w:rsidRPr="002408C4" w:rsidRDefault="00DB0940" w:rsidP="001953D9">
      <w:pPr>
        <w:ind w:left="1120"/>
        <w:rPr>
          <w:rFonts w:ascii="Calibri" w:eastAsia="Calibri" w:hAnsi="Calibri" w:cs="Calibri"/>
        </w:rPr>
      </w:pPr>
      <w:r>
        <w:rPr>
          <w:rFonts w:ascii="Calibri" w:eastAsia="Calibri" w:hAnsi="Calibri" w:cs="Calibri"/>
          <w:b/>
        </w:rPr>
        <w:t>Mayor Johnson –</w:t>
      </w:r>
      <w:r w:rsidR="00035556">
        <w:rPr>
          <w:rFonts w:ascii="Calibri" w:eastAsia="Calibri" w:hAnsi="Calibri" w:cs="Calibri"/>
          <w:b/>
        </w:rPr>
        <w:t xml:space="preserve"> </w:t>
      </w:r>
      <w:r w:rsidR="00450C4C">
        <w:rPr>
          <w:rFonts w:ascii="Calibri" w:eastAsia="Calibri" w:hAnsi="Calibri" w:cs="Calibri"/>
          <w:b/>
        </w:rPr>
        <w:t>Mother’s Day 10K went well. The City pool will be opening soon. Congratulations</w:t>
      </w:r>
      <w:r w:rsidR="00F20699">
        <w:rPr>
          <w:rFonts w:ascii="Calibri" w:eastAsia="Calibri" w:hAnsi="Calibri" w:cs="Calibri"/>
          <w:b/>
        </w:rPr>
        <w:t xml:space="preserve"> to</w:t>
      </w:r>
      <w:r w:rsidR="00450C4C">
        <w:rPr>
          <w:rFonts w:ascii="Calibri" w:eastAsia="Calibri" w:hAnsi="Calibri" w:cs="Calibri"/>
          <w:b/>
        </w:rPr>
        <w:t xml:space="preserve"> the teams that went to state. The Heatstroker and Rodeo are coming up</w:t>
      </w:r>
      <w:r w:rsidR="00F20699">
        <w:rPr>
          <w:rFonts w:ascii="Calibri" w:eastAsia="Calibri" w:hAnsi="Calibri" w:cs="Calibri"/>
          <w:b/>
        </w:rPr>
        <w:t>.</w:t>
      </w:r>
    </w:p>
    <w:p w14:paraId="5AB136F8" w14:textId="77777777" w:rsidR="00F87057" w:rsidRPr="002408C4" w:rsidRDefault="00DB0940" w:rsidP="007F49A7">
      <w:pPr>
        <w:ind w:left="1120"/>
        <w:rPr>
          <w:rFonts w:ascii="Calibri" w:eastAsia="Calibri" w:hAnsi="Calibri" w:cs="Calibri"/>
        </w:rPr>
      </w:pPr>
      <w:r>
        <w:rPr>
          <w:rFonts w:ascii="Calibri" w:eastAsia="Calibri" w:hAnsi="Calibri" w:cs="Calibri"/>
          <w:b/>
        </w:rPr>
        <w:t>Councilmember Heaton –</w:t>
      </w:r>
      <w:r w:rsidR="006655CC">
        <w:rPr>
          <w:rFonts w:ascii="Calibri" w:eastAsia="Calibri" w:hAnsi="Calibri" w:cs="Calibri"/>
          <w:b/>
        </w:rPr>
        <w:t xml:space="preserve"> </w:t>
      </w:r>
      <w:r w:rsidR="00C4442B">
        <w:rPr>
          <w:rFonts w:ascii="Calibri" w:eastAsia="Calibri" w:hAnsi="Calibri" w:cs="Calibri"/>
          <w:b/>
        </w:rPr>
        <w:t>None.</w:t>
      </w:r>
    </w:p>
    <w:p w14:paraId="5B96A4A1" w14:textId="77777777" w:rsidR="0077767B" w:rsidRPr="00546270" w:rsidRDefault="00964C89" w:rsidP="0077767B">
      <w:pPr>
        <w:ind w:left="1120"/>
        <w:rPr>
          <w:rFonts w:ascii="Calibri" w:eastAsia="Calibri" w:hAnsi="Calibri" w:cs="Calibri"/>
        </w:rPr>
      </w:pPr>
      <w:r>
        <w:rPr>
          <w:rFonts w:ascii="Calibri" w:eastAsia="Calibri" w:hAnsi="Calibri" w:cs="Calibri"/>
          <w:b/>
        </w:rPr>
        <w:t>Councilmember Colson –</w:t>
      </w:r>
      <w:r w:rsidR="00093420">
        <w:rPr>
          <w:rFonts w:ascii="Calibri" w:eastAsia="Calibri" w:hAnsi="Calibri" w:cs="Calibri"/>
          <w:b/>
        </w:rPr>
        <w:t xml:space="preserve"> </w:t>
      </w:r>
      <w:r w:rsidR="00C4442B">
        <w:rPr>
          <w:rFonts w:ascii="Calibri" w:eastAsia="Calibri" w:hAnsi="Calibri" w:cs="Calibri"/>
          <w:b/>
        </w:rPr>
        <w:t>None.</w:t>
      </w:r>
    </w:p>
    <w:p w14:paraId="3D369AD7" w14:textId="77777777" w:rsidR="00DB0940" w:rsidRPr="0087273F" w:rsidRDefault="00DB0940" w:rsidP="00666EE3">
      <w:pPr>
        <w:ind w:left="1120"/>
        <w:rPr>
          <w:rFonts w:ascii="Calibri" w:eastAsia="Calibri" w:hAnsi="Calibri" w:cs="Calibri"/>
        </w:rPr>
      </w:pPr>
    </w:p>
    <w:p w14:paraId="72DF0896" w14:textId="77777777" w:rsidR="00DF5BEF" w:rsidRPr="00EB0DC1" w:rsidRDefault="00DF5BEF" w:rsidP="00DB0940">
      <w:pPr>
        <w:ind w:left="1120"/>
        <w:rPr>
          <w:rFonts w:ascii="Calibri" w:eastAsia="Calibri" w:hAnsi="Calibri" w:cs="Calibri"/>
        </w:rPr>
      </w:pPr>
    </w:p>
    <w:p w14:paraId="71596491" w14:textId="77777777" w:rsidR="00CC03FA" w:rsidRPr="001D648E" w:rsidRDefault="00A11270" w:rsidP="00097547">
      <w:pPr>
        <w:pStyle w:val="ListParagraph"/>
        <w:spacing w:after="240"/>
        <w:rPr>
          <w:rFonts w:ascii="Calibri" w:eastAsia="Calibri" w:hAnsi="Calibri" w:cs="Calibri"/>
        </w:rPr>
      </w:pPr>
      <w:r w:rsidRPr="0005082F">
        <w:rPr>
          <w:rFonts w:ascii="Calibri" w:eastAsia="Calibri" w:hAnsi="Calibri" w:cs="Calibri"/>
          <w:b/>
        </w:rPr>
        <w:t>City Staff Business</w:t>
      </w:r>
      <w:r w:rsidR="00DB0940" w:rsidRPr="0005082F">
        <w:rPr>
          <w:rFonts w:ascii="Calibri" w:eastAsia="Calibri" w:hAnsi="Calibri" w:cs="Calibri"/>
          <w:b/>
        </w:rPr>
        <w:t xml:space="preserve"> </w:t>
      </w:r>
      <w:r w:rsidR="005775CD">
        <w:rPr>
          <w:rFonts w:ascii="Calibri" w:eastAsia="Calibri" w:hAnsi="Calibri" w:cs="Calibri"/>
          <w:b/>
        </w:rPr>
        <w:t>–</w:t>
      </w:r>
      <w:r w:rsidR="00A62484">
        <w:rPr>
          <w:rFonts w:ascii="Calibri" w:eastAsia="Calibri" w:hAnsi="Calibri" w:cs="Calibri"/>
          <w:b/>
        </w:rPr>
        <w:t xml:space="preserve"> </w:t>
      </w:r>
      <w:r w:rsidR="001D648E" w:rsidRPr="001D648E">
        <w:rPr>
          <w:rFonts w:ascii="Calibri" w:eastAsia="Calibri" w:hAnsi="Calibri" w:cs="Calibri"/>
        </w:rPr>
        <w:t xml:space="preserve">Mr. Ludwig stated </w:t>
      </w:r>
      <w:r w:rsidR="00F20699">
        <w:rPr>
          <w:rFonts w:ascii="Calibri" w:eastAsia="Calibri" w:hAnsi="Calibri" w:cs="Calibri"/>
        </w:rPr>
        <w:t>that the staff</w:t>
      </w:r>
      <w:r w:rsidR="00450C4C">
        <w:rPr>
          <w:rFonts w:ascii="Calibri" w:eastAsia="Calibri" w:hAnsi="Calibri" w:cs="Calibri"/>
        </w:rPr>
        <w:t xml:space="preserve"> appreciation lunch is on June 3rd</w:t>
      </w:r>
      <w:r w:rsidR="00F20699">
        <w:rPr>
          <w:rFonts w:ascii="Calibri" w:eastAsia="Calibri" w:hAnsi="Calibri" w:cs="Calibri"/>
        </w:rPr>
        <w:t xml:space="preserve">. The election is coming up, </w:t>
      </w:r>
      <w:r w:rsidR="00450C4C">
        <w:rPr>
          <w:rFonts w:ascii="Calibri" w:eastAsia="Calibri" w:hAnsi="Calibri" w:cs="Calibri"/>
        </w:rPr>
        <w:t>and there are two City Council positions and the M</w:t>
      </w:r>
      <w:r w:rsidR="00F20699">
        <w:rPr>
          <w:rFonts w:ascii="Calibri" w:eastAsia="Calibri" w:hAnsi="Calibri" w:cs="Calibri"/>
        </w:rPr>
        <w:t>ayor position up for</w:t>
      </w:r>
      <w:r w:rsidR="00450C4C">
        <w:rPr>
          <w:rFonts w:ascii="Calibri" w:eastAsia="Calibri" w:hAnsi="Calibri" w:cs="Calibri"/>
        </w:rPr>
        <w:t xml:space="preserve"> re-election.</w:t>
      </w:r>
      <w:r w:rsidR="00F20699">
        <w:rPr>
          <w:rFonts w:ascii="Calibri" w:eastAsia="Calibri" w:hAnsi="Calibri" w:cs="Calibri"/>
        </w:rPr>
        <w:t xml:space="preserve"> </w:t>
      </w:r>
    </w:p>
    <w:p w14:paraId="0D73F51B" w14:textId="77777777" w:rsidR="00A52180" w:rsidRPr="001D648E" w:rsidRDefault="00A52180" w:rsidP="00477149">
      <w:pPr>
        <w:pStyle w:val="ListParagraph"/>
        <w:spacing w:after="240"/>
        <w:rPr>
          <w:rFonts w:ascii="Calibri" w:eastAsia="Calibri" w:hAnsi="Calibri" w:cs="Calibri"/>
        </w:rPr>
      </w:pPr>
    </w:p>
    <w:p w14:paraId="348ECBF9" w14:textId="77777777" w:rsidR="009173F3" w:rsidRDefault="00DB0940" w:rsidP="006655CC">
      <w:pPr>
        <w:pStyle w:val="ListParagraph"/>
        <w:spacing w:after="240"/>
        <w:rPr>
          <w:rFonts w:ascii="Calibri" w:eastAsia="Calibri" w:hAnsi="Calibri" w:cs="Calibri"/>
          <w:b/>
        </w:rPr>
      </w:pPr>
      <w:r>
        <w:rPr>
          <w:rFonts w:ascii="Calibri" w:eastAsia="Calibri" w:hAnsi="Calibri" w:cs="Calibri"/>
          <w:b/>
        </w:rPr>
        <w:t>Business Meeting</w:t>
      </w:r>
    </w:p>
    <w:p w14:paraId="6533EE04" w14:textId="77777777" w:rsidR="00964C89" w:rsidRDefault="00964C89" w:rsidP="006655CC">
      <w:pPr>
        <w:pStyle w:val="ListParagraph"/>
        <w:spacing w:after="240"/>
        <w:rPr>
          <w:rFonts w:ascii="Calibri" w:eastAsia="Calibri" w:hAnsi="Calibri" w:cs="Calibri"/>
          <w:sz w:val="14"/>
          <w:szCs w:val="14"/>
        </w:rPr>
      </w:pPr>
    </w:p>
    <w:p w14:paraId="143EF223" w14:textId="77777777" w:rsidR="00A52180" w:rsidRDefault="00A52180" w:rsidP="006655CC">
      <w:pPr>
        <w:pStyle w:val="ListParagraph"/>
        <w:spacing w:after="240"/>
        <w:rPr>
          <w:rFonts w:ascii="Calibri" w:eastAsia="Calibri" w:hAnsi="Calibri" w:cs="Calibri"/>
          <w:sz w:val="14"/>
          <w:szCs w:val="14"/>
        </w:rPr>
      </w:pPr>
    </w:p>
    <w:p w14:paraId="4DDBE4A8" w14:textId="77777777" w:rsidR="001953D9" w:rsidRPr="00885DFD" w:rsidRDefault="00DB0940" w:rsidP="00885DFD">
      <w:pPr>
        <w:pStyle w:val="ListParagraph"/>
        <w:spacing w:after="240"/>
        <w:rPr>
          <w:rFonts w:ascii="Calibri" w:eastAsia="Calibri" w:hAnsi="Calibri" w:cs="Calibri"/>
        </w:rPr>
      </w:pPr>
      <w:r w:rsidRPr="009173F3">
        <w:rPr>
          <w:rFonts w:ascii="Calibri" w:eastAsia="Calibri" w:hAnsi="Calibri" w:cs="Calibri"/>
          <w:b/>
        </w:rPr>
        <w:t xml:space="preserve">Call to Order and Roll Call </w:t>
      </w:r>
      <w:r w:rsidR="006655CC">
        <w:rPr>
          <w:rFonts w:ascii="Calibri" w:eastAsia="Calibri" w:hAnsi="Calibri" w:cs="Calibri"/>
        </w:rPr>
        <w:t>–</w:t>
      </w:r>
      <w:r w:rsidR="00B21258">
        <w:rPr>
          <w:rFonts w:ascii="Calibri" w:eastAsia="Calibri" w:hAnsi="Calibri" w:cs="Calibri"/>
        </w:rPr>
        <w:t xml:space="preserve"> </w:t>
      </w:r>
      <w:r w:rsidR="00885DFD">
        <w:rPr>
          <w:rFonts w:ascii="Calibri" w:eastAsia="Calibri" w:hAnsi="Calibri" w:cs="Calibri"/>
        </w:rPr>
        <w:t>Mayor Johnson</w:t>
      </w:r>
      <w:r w:rsidR="00FB00DF">
        <w:rPr>
          <w:rFonts w:ascii="Calibri" w:eastAsia="Calibri" w:hAnsi="Calibri" w:cs="Calibri"/>
        </w:rPr>
        <w:t xml:space="preserve"> called the meeti</w:t>
      </w:r>
      <w:r w:rsidR="00F20699">
        <w:rPr>
          <w:rFonts w:ascii="Calibri" w:eastAsia="Calibri" w:hAnsi="Calibri" w:cs="Calibri"/>
        </w:rPr>
        <w:t>ng to order. Mayor Johnson</w:t>
      </w:r>
      <w:r w:rsidR="004B3957">
        <w:rPr>
          <w:rFonts w:ascii="Calibri" w:eastAsia="Calibri" w:hAnsi="Calibri" w:cs="Calibri"/>
        </w:rPr>
        <w:t xml:space="preserve"> </w:t>
      </w:r>
      <w:r w:rsidR="00FB00DF" w:rsidRPr="00FB00DF">
        <w:rPr>
          <w:rFonts w:ascii="Calibri" w:eastAsia="Calibri" w:hAnsi="Calibri" w:cs="Calibri"/>
        </w:rPr>
        <w:t>offered the</w:t>
      </w:r>
      <w:r w:rsidR="00FB00DF">
        <w:rPr>
          <w:rFonts w:ascii="Calibri" w:eastAsia="Calibri" w:hAnsi="Calibri" w:cs="Calibri"/>
        </w:rPr>
        <w:t xml:space="preserve"> </w:t>
      </w:r>
      <w:r w:rsidR="00885DFD">
        <w:rPr>
          <w:rFonts w:ascii="Calibri" w:eastAsia="Calibri" w:hAnsi="Calibri" w:cs="Calibri"/>
        </w:rPr>
        <w:t xml:space="preserve">invocation. Councilmember </w:t>
      </w:r>
      <w:r w:rsidR="00F20699">
        <w:rPr>
          <w:rFonts w:ascii="Calibri" w:eastAsia="Calibri" w:hAnsi="Calibri" w:cs="Calibri"/>
        </w:rPr>
        <w:t>Chamberlain</w:t>
      </w:r>
      <w:r w:rsidR="00FB00DF" w:rsidRPr="00FB00DF">
        <w:rPr>
          <w:rFonts w:ascii="Calibri" w:eastAsia="Calibri" w:hAnsi="Calibri" w:cs="Calibri"/>
        </w:rPr>
        <w:t xml:space="preserve"> led the pledge of allegiance.</w:t>
      </w:r>
    </w:p>
    <w:p w14:paraId="07DFE6DD" w14:textId="77777777" w:rsidR="001953D9" w:rsidRPr="00B21258" w:rsidRDefault="001953D9" w:rsidP="001953D9">
      <w:pPr>
        <w:pStyle w:val="ListParagraph"/>
        <w:spacing w:after="240"/>
        <w:rPr>
          <w:rFonts w:ascii="Calibri" w:eastAsia="Calibri" w:hAnsi="Calibri" w:cs="Calibri"/>
        </w:rPr>
      </w:pPr>
    </w:p>
    <w:p w14:paraId="33A859FE" w14:textId="77777777" w:rsidR="0087273F" w:rsidRDefault="00DB0940" w:rsidP="0087273F">
      <w:pPr>
        <w:pStyle w:val="ListParagraph"/>
        <w:spacing w:after="240"/>
        <w:rPr>
          <w:rFonts w:ascii="Calibri" w:eastAsia="Calibri" w:hAnsi="Calibri" w:cs="Calibri"/>
        </w:rPr>
      </w:pPr>
      <w:r>
        <w:rPr>
          <w:rFonts w:ascii="Calibri" w:eastAsia="Calibri" w:hAnsi="Calibri" w:cs="Calibri"/>
          <w:b/>
        </w:rPr>
        <w:t xml:space="preserve">In attendance: </w:t>
      </w:r>
      <w:r w:rsidR="00885DFD">
        <w:rPr>
          <w:rFonts w:ascii="Calibri" w:eastAsia="Calibri" w:hAnsi="Calibri" w:cs="Calibri"/>
        </w:rPr>
        <w:t xml:space="preserve">Mayor Johnson; </w:t>
      </w:r>
      <w:r w:rsidR="00477149">
        <w:rPr>
          <w:rFonts w:ascii="Calibri" w:eastAsia="Calibri" w:hAnsi="Calibri" w:cs="Calibri"/>
        </w:rPr>
        <w:t>Councilmember</w:t>
      </w:r>
      <w:r w:rsidR="00F80697">
        <w:rPr>
          <w:rFonts w:ascii="Calibri" w:eastAsia="Calibri" w:hAnsi="Calibri" w:cs="Calibri"/>
        </w:rPr>
        <w:t xml:space="preserve"> Heaton,</w:t>
      </w:r>
      <w:r w:rsidR="00EB396C" w:rsidRPr="00EB396C">
        <w:rPr>
          <w:rFonts w:ascii="Calibri" w:eastAsia="Calibri" w:hAnsi="Calibri" w:cs="Calibri"/>
        </w:rPr>
        <w:t xml:space="preserve"> </w:t>
      </w:r>
      <w:r w:rsidR="00EB396C">
        <w:rPr>
          <w:rFonts w:ascii="Calibri" w:eastAsia="Calibri" w:hAnsi="Calibri" w:cs="Calibri"/>
        </w:rPr>
        <w:t>Councilmember Chamberlain,</w:t>
      </w:r>
      <w:r w:rsidR="00F80697">
        <w:rPr>
          <w:rFonts w:ascii="Calibri" w:eastAsia="Calibri" w:hAnsi="Calibri" w:cs="Calibri"/>
        </w:rPr>
        <w:t xml:space="preserve"> Councilmember</w:t>
      </w:r>
      <w:r w:rsidR="00477149">
        <w:rPr>
          <w:rFonts w:ascii="Calibri" w:eastAsia="Calibri" w:hAnsi="Calibri" w:cs="Calibri"/>
        </w:rPr>
        <w:t xml:space="preserve"> </w:t>
      </w:r>
      <w:r w:rsidR="00AB5A38">
        <w:rPr>
          <w:rFonts w:ascii="Calibri" w:eastAsia="Calibri" w:hAnsi="Calibri" w:cs="Calibri"/>
        </w:rPr>
        <w:t>Corry</w:t>
      </w:r>
      <w:r w:rsidR="00E83BA0">
        <w:rPr>
          <w:rFonts w:ascii="Calibri" w:eastAsia="Calibri" w:hAnsi="Calibri" w:cs="Calibri"/>
        </w:rPr>
        <w:t>,</w:t>
      </w:r>
      <w:r w:rsidR="00296607">
        <w:rPr>
          <w:rFonts w:ascii="Calibri" w:eastAsia="Calibri" w:hAnsi="Calibri" w:cs="Calibri"/>
        </w:rPr>
        <w:t xml:space="preserve"> Councilmember Banks</w:t>
      </w:r>
      <w:r w:rsidR="00DF5BEF">
        <w:rPr>
          <w:rFonts w:ascii="Calibri" w:eastAsia="Calibri" w:hAnsi="Calibri" w:cs="Calibri"/>
        </w:rPr>
        <w:t>,</w:t>
      </w:r>
      <w:r w:rsidR="00B21258">
        <w:rPr>
          <w:rFonts w:ascii="Calibri" w:eastAsia="Calibri" w:hAnsi="Calibri" w:cs="Calibri"/>
        </w:rPr>
        <w:t xml:space="preserve"> </w:t>
      </w:r>
      <w:r w:rsidR="00964C89">
        <w:rPr>
          <w:rFonts w:ascii="Calibri" w:eastAsia="Calibri" w:hAnsi="Calibri" w:cs="Calibri"/>
        </w:rPr>
        <w:t>Councilmember Colson</w:t>
      </w:r>
      <w:r>
        <w:rPr>
          <w:rFonts w:ascii="Calibri" w:eastAsia="Calibri" w:hAnsi="Calibri" w:cs="Calibri"/>
        </w:rPr>
        <w:t>; City Manager Kyler Ludwig;</w:t>
      </w:r>
      <w:r w:rsidR="009A52DC">
        <w:rPr>
          <w:rFonts w:ascii="Calibri" w:eastAsia="Calibri" w:hAnsi="Calibri" w:cs="Calibri"/>
        </w:rPr>
        <w:t xml:space="preserve"> </w:t>
      </w:r>
      <w:r w:rsidR="00E83BA0">
        <w:rPr>
          <w:rFonts w:ascii="Calibri" w:eastAsia="Calibri" w:hAnsi="Calibri" w:cs="Calibri"/>
        </w:rPr>
        <w:t xml:space="preserve">Building Inspector &amp; Land Use Coordinator Janae Chatterley; </w:t>
      </w:r>
      <w:r w:rsidR="007C6BA8">
        <w:rPr>
          <w:rFonts w:ascii="Calibri" w:eastAsia="Calibri" w:hAnsi="Calibri" w:cs="Calibri"/>
        </w:rPr>
        <w:t>Recorder Celeste Cram</w:t>
      </w:r>
      <w:r w:rsidR="0081369D">
        <w:rPr>
          <w:rFonts w:ascii="Calibri" w:eastAsia="Calibri" w:hAnsi="Calibri" w:cs="Calibri"/>
        </w:rPr>
        <w:t xml:space="preserve"> </w:t>
      </w:r>
      <w:r>
        <w:rPr>
          <w:rFonts w:ascii="Calibri" w:eastAsia="Calibri" w:hAnsi="Calibri" w:cs="Calibri"/>
        </w:rPr>
        <w:t>a</w:t>
      </w:r>
      <w:r w:rsidR="009A52DC">
        <w:rPr>
          <w:rFonts w:ascii="Calibri" w:eastAsia="Calibri" w:hAnsi="Calibri" w:cs="Calibri"/>
        </w:rPr>
        <w:t>nd City Attorney Kent Burggraaf</w:t>
      </w:r>
      <w:r w:rsidR="00376183">
        <w:rPr>
          <w:rFonts w:ascii="Calibri" w:eastAsia="Calibri" w:hAnsi="Calibri" w:cs="Calibri"/>
        </w:rPr>
        <w:t>.</w:t>
      </w:r>
    </w:p>
    <w:p w14:paraId="5C913778" w14:textId="77777777" w:rsidR="00DB0940" w:rsidRPr="0087273F" w:rsidRDefault="00376183" w:rsidP="0087273F">
      <w:pPr>
        <w:pStyle w:val="ListParagraph"/>
        <w:spacing w:after="240"/>
        <w:rPr>
          <w:rFonts w:ascii="Calibri" w:eastAsia="Calibri" w:hAnsi="Calibri" w:cs="Calibri"/>
        </w:rPr>
      </w:pPr>
      <w:r w:rsidRPr="0087273F">
        <w:rPr>
          <w:rFonts w:ascii="Calibri" w:eastAsia="Calibri" w:hAnsi="Calibri" w:cs="Calibri"/>
        </w:rPr>
        <w:t xml:space="preserve"> </w:t>
      </w:r>
    </w:p>
    <w:p w14:paraId="4A09DA66" w14:textId="77777777" w:rsidR="00A52180" w:rsidRDefault="00DB0940" w:rsidP="00BB6954">
      <w:pPr>
        <w:spacing w:after="240"/>
        <w:ind w:left="360"/>
        <w:rPr>
          <w:rFonts w:ascii="Calibri" w:eastAsia="Calibri" w:hAnsi="Calibri" w:cs="Calibri"/>
        </w:rPr>
      </w:pPr>
      <w:r>
        <w:rPr>
          <w:rFonts w:ascii="Calibri" w:eastAsia="Calibri" w:hAnsi="Calibri" w:cs="Calibri"/>
          <w:b/>
        </w:rPr>
        <w:t>Not in attendance</w:t>
      </w:r>
      <w:r w:rsidR="00477149">
        <w:rPr>
          <w:rFonts w:ascii="Calibri" w:eastAsia="Calibri" w:hAnsi="Calibri" w:cs="Calibri"/>
        </w:rPr>
        <w:t xml:space="preserve"> </w:t>
      </w:r>
      <w:r w:rsidR="00666EE3">
        <w:rPr>
          <w:rFonts w:ascii="Calibri" w:eastAsia="Calibri" w:hAnsi="Calibri" w:cs="Calibri"/>
        </w:rPr>
        <w:t>–</w:t>
      </w:r>
      <w:r w:rsidR="00F80697" w:rsidRPr="00F80697">
        <w:rPr>
          <w:rFonts w:ascii="Calibri" w:eastAsia="Calibri" w:hAnsi="Calibri" w:cs="Calibri"/>
        </w:rPr>
        <w:t xml:space="preserve"> </w:t>
      </w:r>
    </w:p>
    <w:p w14:paraId="770C52CB" w14:textId="77777777" w:rsidR="00A52180" w:rsidRDefault="00A52180" w:rsidP="009173F3">
      <w:pPr>
        <w:rPr>
          <w:rFonts w:ascii="Calibri" w:eastAsia="Calibri" w:hAnsi="Calibri" w:cs="Calibri"/>
        </w:rPr>
      </w:pPr>
    </w:p>
    <w:p w14:paraId="2ED12A7C" w14:textId="77777777" w:rsidR="00C146A3" w:rsidRPr="00F20699" w:rsidRDefault="00A11270" w:rsidP="00EB396C">
      <w:pPr>
        <w:pStyle w:val="ListParagraph"/>
        <w:numPr>
          <w:ilvl w:val="0"/>
          <w:numId w:val="2"/>
        </w:numPr>
        <w:rPr>
          <w:rFonts w:ascii="Calibri" w:eastAsia="Calibri" w:hAnsi="Calibri" w:cs="Calibri"/>
        </w:rPr>
      </w:pPr>
      <w:r w:rsidRPr="009173F3">
        <w:rPr>
          <w:rFonts w:ascii="Calibri" w:eastAsia="Calibri" w:hAnsi="Calibri" w:cs="Calibri"/>
          <w:b/>
        </w:rPr>
        <w:t>Public Comment Period</w:t>
      </w:r>
      <w:r w:rsidR="00DB0940" w:rsidRPr="009173F3">
        <w:rPr>
          <w:rFonts w:ascii="Calibri" w:eastAsia="Calibri" w:hAnsi="Calibri" w:cs="Calibri"/>
          <w:b/>
        </w:rPr>
        <w:t xml:space="preserve"> –</w:t>
      </w:r>
      <w:r w:rsidR="00B07DC7">
        <w:rPr>
          <w:rFonts w:ascii="Calibri" w:eastAsia="Calibri" w:hAnsi="Calibri" w:cs="Calibri"/>
          <w:b/>
        </w:rPr>
        <w:t xml:space="preserve"> </w:t>
      </w:r>
    </w:p>
    <w:p w14:paraId="2957B0E3" w14:textId="77777777" w:rsidR="00F20699" w:rsidRDefault="00F20699" w:rsidP="00F20699">
      <w:pPr>
        <w:rPr>
          <w:rFonts w:ascii="Calibri" w:eastAsia="Calibri" w:hAnsi="Calibri" w:cs="Calibri"/>
        </w:rPr>
      </w:pPr>
    </w:p>
    <w:p w14:paraId="2429C624" w14:textId="77777777" w:rsidR="00F20699" w:rsidRPr="00F20699" w:rsidRDefault="00F20699" w:rsidP="00F20699">
      <w:pPr>
        <w:rPr>
          <w:rFonts w:ascii="Calibri" w:eastAsia="Calibri" w:hAnsi="Calibri" w:cs="Calibri"/>
        </w:rPr>
      </w:pPr>
    </w:p>
    <w:p w14:paraId="71A3061A" w14:textId="77777777" w:rsidR="00F20699" w:rsidRPr="00450C4C" w:rsidRDefault="00F20699" w:rsidP="00F20699">
      <w:pPr>
        <w:pStyle w:val="ListParagraph"/>
        <w:rPr>
          <w:rFonts w:ascii="Calibri" w:eastAsia="Calibri" w:hAnsi="Calibri" w:cs="Calibri"/>
        </w:rPr>
      </w:pPr>
      <w:r>
        <w:rPr>
          <w:rFonts w:ascii="Calibri" w:eastAsia="Calibri" w:hAnsi="Calibri" w:cs="Calibri"/>
          <w:b/>
        </w:rPr>
        <w:t xml:space="preserve">Patty Kubeja: </w:t>
      </w:r>
      <w:r w:rsidR="00450C4C">
        <w:rPr>
          <w:rFonts w:ascii="Calibri" w:eastAsia="Calibri" w:hAnsi="Calibri" w:cs="Calibri"/>
        </w:rPr>
        <w:t>It has been b</w:t>
      </w:r>
      <w:r w:rsidRPr="00450C4C">
        <w:rPr>
          <w:rFonts w:ascii="Calibri" w:eastAsia="Calibri" w:hAnsi="Calibri" w:cs="Calibri"/>
        </w:rPr>
        <w:t>rought to her attention that some headstones</w:t>
      </w:r>
      <w:r w:rsidR="00450C4C">
        <w:rPr>
          <w:rFonts w:ascii="Calibri" w:eastAsia="Calibri" w:hAnsi="Calibri" w:cs="Calibri"/>
        </w:rPr>
        <w:t xml:space="preserve"> in the cemetery</w:t>
      </w:r>
      <w:r w:rsidRPr="00450C4C">
        <w:rPr>
          <w:rFonts w:ascii="Calibri" w:eastAsia="Calibri" w:hAnsi="Calibri" w:cs="Calibri"/>
        </w:rPr>
        <w:t xml:space="preserve"> are sinking,</w:t>
      </w:r>
      <w:r w:rsidR="00450C4C">
        <w:rPr>
          <w:rFonts w:ascii="Calibri" w:eastAsia="Calibri" w:hAnsi="Calibri" w:cs="Calibri"/>
        </w:rPr>
        <w:t xml:space="preserve"> would like info on how to get them fixed. She also stated that she w</w:t>
      </w:r>
      <w:r w:rsidRPr="00450C4C">
        <w:rPr>
          <w:rFonts w:ascii="Calibri" w:eastAsia="Calibri" w:hAnsi="Calibri" w:cs="Calibri"/>
        </w:rPr>
        <w:t xml:space="preserve">ants a stop sign on Escalante. </w:t>
      </w:r>
    </w:p>
    <w:p w14:paraId="162E0809" w14:textId="77777777" w:rsidR="00F20699" w:rsidRPr="00450C4C" w:rsidRDefault="00450C4C" w:rsidP="00F20699">
      <w:pPr>
        <w:pStyle w:val="ListParagraph"/>
        <w:rPr>
          <w:rFonts w:ascii="Calibri" w:eastAsia="Calibri" w:hAnsi="Calibri" w:cs="Calibri"/>
        </w:rPr>
      </w:pPr>
      <w:r>
        <w:rPr>
          <w:rFonts w:ascii="Calibri" w:eastAsia="Calibri" w:hAnsi="Calibri" w:cs="Calibri"/>
        </w:rPr>
        <w:t>Mrs. Kubeja stated she w</w:t>
      </w:r>
      <w:r w:rsidR="00F20699" w:rsidRPr="00450C4C">
        <w:rPr>
          <w:rFonts w:ascii="Calibri" w:eastAsia="Calibri" w:hAnsi="Calibri" w:cs="Calibri"/>
        </w:rPr>
        <w:t>ould like a public work meeting with the city and commission at the same time. She thinks they should negotiate some of the terms</w:t>
      </w:r>
      <w:r>
        <w:rPr>
          <w:rFonts w:ascii="Calibri" w:eastAsia="Calibri" w:hAnsi="Calibri" w:cs="Calibri"/>
        </w:rPr>
        <w:t xml:space="preserve"> for the fire agreement. </w:t>
      </w:r>
    </w:p>
    <w:p w14:paraId="7EF70D05" w14:textId="77777777" w:rsidR="00C146A3" w:rsidRPr="00450C4C" w:rsidRDefault="00C146A3" w:rsidP="00A52180">
      <w:pPr>
        <w:pStyle w:val="ListParagraph"/>
        <w:rPr>
          <w:rFonts w:ascii="Calibri" w:eastAsia="Calibri" w:hAnsi="Calibri" w:cs="Calibri"/>
        </w:rPr>
      </w:pPr>
    </w:p>
    <w:p w14:paraId="66BB6B28" w14:textId="77777777" w:rsidR="00DB0940" w:rsidRDefault="009173F3" w:rsidP="009173F3">
      <w:pPr>
        <w:pStyle w:val="ListParagraph"/>
        <w:numPr>
          <w:ilvl w:val="0"/>
          <w:numId w:val="2"/>
        </w:numPr>
        <w:rPr>
          <w:rFonts w:ascii="Calibri" w:eastAsia="Calibri" w:hAnsi="Calibri" w:cs="Calibri"/>
          <w:b/>
        </w:rPr>
      </w:pPr>
      <w:r>
        <w:rPr>
          <w:rFonts w:ascii="Calibri" w:eastAsia="Calibri" w:hAnsi="Calibri" w:cs="Calibri"/>
          <w:b/>
        </w:rPr>
        <w:t xml:space="preserve">Consent Items: </w:t>
      </w:r>
      <w:r w:rsidR="00585224">
        <w:rPr>
          <w:rFonts w:ascii="Calibri" w:eastAsia="Calibri" w:hAnsi="Calibri" w:cs="Calibri"/>
          <w:b/>
        </w:rPr>
        <w:t>(Consent contain routine, non-controversial items that require City Council action but need little or no City Council deliberation).</w:t>
      </w:r>
    </w:p>
    <w:p w14:paraId="3F0ABE90" w14:textId="77777777" w:rsidR="00F20699" w:rsidRDefault="00F20699" w:rsidP="00F20699">
      <w:pPr>
        <w:pStyle w:val="ListParagraph"/>
        <w:ind w:left="1440"/>
        <w:rPr>
          <w:rFonts w:ascii="Calibri" w:eastAsia="Calibri" w:hAnsi="Calibri" w:cs="Calibri"/>
          <w:b/>
        </w:rPr>
      </w:pPr>
    </w:p>
    <w:p w14:paraId="1A3D7CC5" w14:textId="77777777" w:rsidR="009173F3" w:rsidRDefault="009173F3" w:rsidP="009173F3">
      <w:pPr>
        <w:pStyle w:val="ListParagraph"/>
        <w:numPr>
          <w:ilvl w:val="1"/>
          <w:numId w:val="2"/>
        </w:numPr>
        <w:rPr>
          <w:rFonts w:ascii="Calibri" w:eastAsia="Calibri" w:hAnsi="Calibri" w:cs="Calibri"/>
          <w:b/>
        </w:rPr>
      </w:pPr>
      <w:r>
        <w:rPr>
          <w:rFonts w:ascii="Calibri" w:eastAsia="Calibri" w:hAnsi="Calibri" w:cs="Calibri"/>
          <w:b/>
        </w:rPr>
        <w:t>Approval of City Council Minutes:</w:t>
      </w:r>
    </w:p>
    <w:p w14:paraId="43E85EF8" w14:textId="77777777" w:rsidR="009173F3" w:rsidRDefault="00EB396C" w:rsidP="009173F3">
      <w:pPr>
        <w:pStyle w:val="ListParagraph"/>
        <w:ind w:left="2160"/>
        <w:rPr>
          <w:rFonts w:ascii="Calibri" w:eastAsia="Calibri" w:hAnsi="Calibri" w:cs="Calibri"/>
          <w:b/>
        </w:rPr>
      </w:pPr>
      <w:r>
        <w:rPr>
          <w:rFonts w:ascii="Calibri" w:eastAsia="Calibri" w:hAnsi="Calibri" w:cs="Calibri"/>
          <w:b/>
        </w:rPr>
        <w:t xml:space="preserve">April </w:t>
      </w:r>
      <w:r w:rsidR="003619A9">
        <w:rPr>
          <w:rFonts w:ascii="Calibri" w:eastAsia="Calibri" w:hAnsi="Calibri" w:cs="Calibri"/>
          <w:b/>
        </w:rPr>
        <w:t>8</w:t>
      </w:r>
      <w:r w:rsidR="00E73355" w:rsidRPr="00E73355">
        <w:rPr>
          <w:rFonts w:ascii="Calibri" w:eastAsia="Calibri" w:hAnsi="Calibri" w:cs="Calibri"/>
          <w:b/>
          <w:vertAlign w:val="superscript"/>
        </w:rPr>
        <w:t>th</w:t>
      </w:r>
      <w:r w:rsidR="00911CC1">
        <w:rPr>
          <w:rFonts w:ascii="Calibri" w:eastAsia="Calibri" w:hAnsi="Calibri" w:cs="Calibri"/>
          <w:b/>
        </w:rPr>
        <w:t>, 2025</w:t>
      </w:r>
      <w:r w:rsidR="00A53017">
        <w:rPr>
          <w:rFonts w:ascii="Calibri" w:eastAsia="Calibri" w:hAnsi="Calibri" w:cs="Calibri"/>
          <w:b/>
        </w:rPr>
        <w:t xml:space="preserve"> </w:t>
      </w:r>
      <w:r w:rsidR="009173F3">
        <w:rPr>
          <w:rFonts w:ascii="Calibri" w:eastAsia="Calibri" w:hAnsi="Calibri" w:cs="Calibri"/>
          <w:b/>
        </w:rPr>
        <w:t>City Council Meeting.</w:t>
      </w:r>
    </w:p>
    <w:p w14:paraId="44901BEC" w14:textId="77777777" w:rsidR="00597570" w:rsidRDefault="009173F3" w:rsidP="00597570">
      <w:pPr>
        <w:pStyle w:val="ListParagraph"/>
        <w:numPr>
          <w:ilvl w:val="1"/>
          <w:numId w:val="2"/>
        </w:numPr>
        <w:rPr>
          <w:rFonts w:ascii="Calibri" w:eastAsia="Calibri" w:hAnsi="Calibri" w:cs="Calibri"/>
          <w:b/>
        </w:rPr>
      </w:pPr>
      <w:r>
        <w:rPr>
          <w:rFonts w:ascii="Calibri" w:eastAsia="Calibri" w:hAnsi="Calibri" w:cs="Calibri"/>
          <w:b/>
        </w:rPr>
        <w:t>Approval of Accounts Payable Vouchers</w:t>
      </w:r>
    </w:p>
    <w:p w14:paraId="678BFFAE" w14:textId="77777777" w:rsidR="00EB396C" w:rsidRPr="00EB396C" w:rsidRDefault="00EB396C" w:rsidP="00EB396C">
      <w:pPr>
        <w:pStyle w:val="ListParagraph"/>
        <w:numPr>
          <w:ilvl w:val="2"/>
          <w:numId w:val="2"/>
        </w:numPr>
        <w:rPr>
          <w:rFonts w:ascii="Calibri" w:eastAsia="Calibri" w:hAnsi="Calibri" w:cs="Calibri"/>
          <w:b/>
        </w:rPr>
      </w:pPr>
      <w:r w:rsidRPr="00EB396C">
        <w:rPr>
          <w:rFonts w:ascii="Calibri" w:eastAsia="Calibri" w:hAnsi="Calibri" w:cs="Calibri"/>
          <w:b/>
        </w:rPr>
        <w:t>Accounts Payable April 8, 2025 $73,377.82</w:t>
      </w:r>
    </w:p>
    <w:p w14:paraId="00DC92FA" w14:textId="77777777" w:rsidR="00EB396C" w:rsidRPr="00EB396C" w:rsidRDefault="00EB396C" w:rsidP="00EB396C">
      <w:pPr>
        <w:pStyle w:val="ListParagraph"/>
        <w:numPr>
          <w:ilvl w:val="2"/>
          <w:numId w:val="2"/>
        </w:numPr>
        <w:rPr>
          <w:rFonts w:ascii="Calibri" w:eastAsia="Calibri" w:hAnsi="Calibri" w:cs="Calibri"/>
          <w:b/>
        </w:rPr>
      </w:pPr>
      <w:r w:rsidRPr="00EB396C">
        <w:rPr>
          <w:rFonts w:ascii="Calibri" w:eastAsia="Calibri" w:hAnsi="Calibri" w:cs="Calibri"/>
          <w:b/>
        </w:rPr>
        <w:t>Accounts Payable April 22, 2025 $432,265.85</w:t>
      </w:r>
    </w:p>
    <w:p w14:paraId="28FF2F5A" w14:textId="77777777" w:rsidR="00A52180" w:rsidRDefault="00EB396C" w:rsidP="00EB396C">
      <w:pPr>
        <w:pStyle w:val="ListParagraph"/>
        <w:numPr>
          <w:ilvl w:val="2"/>
          <w:numId w:val="2"/>
        </w:numPr>
        <w:rPr>
          <w:rFonts w:ascii="Calibri" w:eastAsia="Calibri" w:hAnsi="Calibri" w:cs="Calibri"/>
          <w:b/>
        </w:rPr>
      </w:pPr>
      <w:r w:rsidRPr="00EB396C">
        <w:rPr>
          <w:rFonts w:ascii="Calibri" w:eastAsia="Calibri" w:hAnsi="Calibri" w:cs="Calibri"/>
          <w:b/>
        </w:rPr>
        <w:t>Accounts Payable April 29, 2025 $59,147.89</w:t>
      </w:r>
    </w:p>
    <w:p w14:paraId="60C861D1" w14:textId="77777777" w:rsidR="00450C4C" w:rsidRPr="00EB396C" w:rsidRDefault="00450C4C" w:rsidP="00450C4C">
      <w:pPr>
        <w:pStyle w:val="ListParagraph"/>
        <w:ind w:left="2160"/>
        <w:rPr>
          <w:rFonts w:ascii="Calibri" w:eastAsia="Calibri" w:hAnsi="Calibri" w:cs="Calibri"/>
          <w:b/>
        </w:rPr>
      </w:pPr>
    </w:p>
    <w:p w14:paraId="025D7744" w14:textId="77777777" w:rsidR="00AD7297" w:rsidRDefault="009173F3" w:rsidP="00DB0940">
      <w:pPr>
        <w:rPr>
          <w:rFonts w:ascii="Calibri" w:eastAsia="Calibri" w:hAnsi="Calibri" w:cs="Calibri"/>
          <w:b/>
        </w:rPr>
      </w:pPr>
      <w:r w:rsidRPr="00B07DC7">
        <w:rPr>
          <w:rFonts w:ascii="Calibri" w:eastAsia="Calibri" w:hAnsi="Calibri" w:cs="Calibri"/>
        </w:rPr>
        <w:t>Councilmember</w:t>
      </w:r>
      <w:r w:rsidR="00F20699">
        <w:rPr>
          <w:rFonts w:ascii="Calibri" w:eastAsia="Calibri" w:hAnsi="Calibri" w:cs="Calibri"/>
        </w:rPr>
        <w:t xml:space="preserve"> </w:t>
      </w:r>
      <w:r w:rsidR="00AE70CD">
        <w:rPr>
          <w:rFonts w:ascii="Calibri" w:eastAsia="Calibri" w:hAnsi="Calibri" w:cs="Calibri"/>
        </w:rPr>
        <w:t>Colson</w:t>
      </w:r>
      <w:r w:rsidR="00B86BEB">
        <w:rPr>
          <w:rFonts w:ascii="Calibri" w:eastAsia="Calibri" w:hAnsi="Calibri" w:cs="Calibri"/>
        </w:rPr>
        <w:t xml:space="preserve"> </w:t>
      </w:r>
      <w:r w:rsidRPr="00B07DC7">
        <w:rPr>
          <w:rFonts w:ascii="Calibri" w:eastAsia="Calibri" w:hAnsi="Calibri" w:cs="Calibri"/>
        </w:rPr>
        <w:t>made a motion to approve the consent items as listed in the packet. Councilmember</w:t>
      </w:r>
      <w:r w:rsidR="00226792">
        <w:rPr>
          <w:rFonts w:ascii="Calibri" w:eastAsia="Calibri" w:hAnsi="Calibri" w:cs="Calibri"/>
        </w:rPr>
        <w:t xml:space="preserve"> </w:t>
      </w:r>
      <w:r w:rsidR="00AE70CD">
        <w:rPr>
          <w:rFonts w:ascii="Calibri" w:eastAsia="Calibri" w:hAnsi="Calibri" w:cs="Calibri"/>
        </w:rPr>
        <w:t xml:space="preserve">Heaton </w:t>
      </w:r>
      <w:r w:rsidRPr="00B07DC7">
        <w:rPr>
          <w:rFonts w:ascii="Calibri" w:eastAsia="Calibri" w:hAnsi="Calibri" w:cs="Calibri"/>
        </w:rPr>
        <w:t>seconds, unanimous vote. Motion passed</w:t>
      </w:r>
      <w:r>
        <w:rPr>
          <w:rFonts w:ascii="Calibri" w:eastAsia="Calibri" w:hAnsi="Calibri" w:cs="Calibri"/>
          <w:b/>
        </w:rPr>
        <w:t>.</w:t>
      </w:r>
    </w:p>
    <w:p w14:paraId="56B52FE3" w14:textId="77777777" w:rsidR="00DB0940" w:rsidRDefault="00DB0940" w:rsidP="00DB0940">
      <w:pPr>
        <w:rPr>
          <w:rFonts w:ascii="Calibri" w:eastAsia="Calibri" w:hAnsi="Calibri" w:cs="Calibri"/>
          <w:b/>
        </w:rPr>
      </w:pPr>
    </w:p>
    <w:p w14:paraId="7FFAFC8B" w14:textId="77777777" w:rsidR="001D648E" w:rsidRPr="00911CC1" w:rsidRDefault="00DB0940" w:rsidP="00911CC1">
      <w:pPr>
        <w:pStyle w:val="ListParagraph"/>
        <w:numPr>
          <w:ilvl w:val="0"/>
          <w:numId w:val="2"/>
        </w:numPr>
        <w:rPr>
          <w:rFonts w:ascii="Calibri" w:eastAsia="Calibri" w:hAnsi="Calibri" w:cs="Calibri"/>
        </w:rPr>
      </w:pPr>
      <w:r w:rsidRPr="009173F3">
        <w:rPr>
          <w:rFonts w:ascii="Calibri" w:eastAsia="Calibri" w:hAnsi="Calibri" w:cs="Calibri"/>
          <w:b/>
        </w:rPr>
        <w:t xml:space="preserve">   </w:t>
      </w:r>
      <w:r w:rsidR="00F9577A" w:rsidRPr="00F9577A">
        <w:rPr>
          <w:rFonts w:ascii="Calibri" w:eastAsia="Calibri" w:hAnsi="Calibri" w:cs="Calibri"/>
          <w:b/>
        </w:rPr>
        <w:t>B</w:t>
      </w:r>
      <w:r w:rsidR="00B7039E">
        <w:rPr>
          <w:rFonts w:ascii="Calibri" w:eastAsia="Calibri" w:hAnsi="Calibri" w:cs="Calibri"/>
          <w:b/>
        </w:rPr>
        <w:t>OARD COMMISSION, COMMITTEE APPOINTMENTS</w:t>
      </w:r>
      <w:r w:rsidR="00F9577A" w:rsidRPr="00F9577A">
        <w:rPr>
          <w:rFonts w:ascii="Calibri" w:eastAsia="Calibri" w:hAnsi="Calibri" w:cs="Calibri"/>
          <w:b/>
        </w:rPr>
        <w:t>:</w:t>
      </w:r>
      <w:r w:rsidR="00E73355">
        <w:rPr>
          <w:rFonts w:ascii="Calibri" w:eastAsia="Calibri" w:hAnsi="Calibri" w:cs="Calibri"/>
          <w:b/>
        </w:rPr>
        <w:t xml:space="preserve"> </w:t>
      </w:r>
      <w:r w:rsidR="00911CC1" w:rsidRPr="00911CC1">
        <w:rPr>
          <w:rFonts w:ascii="Calibri" w:eastAsia="Calibri" w:hAnsi="Calibri" w:cs="Calibri"/>
          <w:b/>
        </w:rPr>
        <w:t>None at this time.</w:t>
      </w:r>
    </w:p>
    <w:p w14:paraId="5AB7529C" w14:textId="77777777" w:rsidR="0045452B" w:rsidRPr="00191BF8" w:rsidRDefault="0045452B" w:rsidP="0045452B">
      <w:pPr>
        <w:rPr>
          <w:rFonts w:ascii="Calibri" w:eastAsia="Calibri" w:hAnsi="Calibri" w:cs="Calibri"/>
          <w:b/>
        </w:rPr>
      </w:pPr>
    </w:p>
    <w:p w14:paraId="45E91D16" w14:textId="77777777" w:rsidR="00AB5A38" w:rsidRPr="006029E1" w:rsidRDefault="00DB0940" w:rsidP="00AB5A38">
      <w:pPr>
        <w:pStyle w:val="ListParagraph"/>
        <w:numPr>
          <w:ilvl w:val="0"/>
          <w:numId w:val="2"/>
        </w:numPr>
        <w:rPr>
          <w:rFonts w:ascii="Calibri" w:eastAsia="Calibri" w:hAnsi="Calibri" w:cs="Calibri"/>
        </w:rPr>
      </w:pPr>
      <w:r w:rsidRPr="00D62C64">
        <w:rPr>
          <w:rFonts w:ascii="Calibri" w:eastAsia="Calibri" w:hAnsi="Calibri" w:cs="Calibri"/>
          <w:sz w:val="14"/>
          <w:szCs w:val="14"/>
        </w:rPr>
        <w:t xml:space="preserve">   </w:t>
      </w:r>
      <w:r w:rsidR="00B7039E">
        <w:rPr>
          <w:rFonts w:ascii="Calibri" w:eastAsia="Calibri" w:hAnsi="Calibri" w:cs="Calibri"/>
          <w:b/>
        </w:rPr>
        <w:t>PRESENTATIONS:</w:t>
      </w:r>
      <w:r w:rsidR="00693719">
        <w:rPr>
          <w:rFonts w:ascii="Calibri" w:eastAsia="Calibri" w:hAnsi="Calibri" w:cs="Calibri"/>
          <w:b/>
        </w:rPr>
        <w:t xml:space="preserve"> </w:t>
      </w:r>
      <w:r w:rsidR="006029E1">
        <w:rPr>
          <w:rFonts w:ascii="Calibri" w:eastAsia="Calibri" w:hAnsi="Calibri" w:cs="Calibri"/>
          <w:b/>
        </w:rPr>
        <w:t>None at this time.</w:t>
      </w:r>
    </w:p>
    <w:p w14:paraId="1B0DBCD8" w14:textId="77777777" w:rsidR="001C64FA" w:rsidRPr="001C64FA" w:rsidRDefault="001C64FA" w:rsidP="001C64FA">
      <w:pPr>
        <w:rPr>
          <w:rFonts w:ascii="Calibri" w:eastAsia="Calibri" w:hAnsi="Calibri" w:cs="Calibri"/>
        </w:rPr>
      </w:pPr>
    </w:p>
    <w:p w14:paraId="79127ADD" w14:textId="77777777" w:rsidR="00597570" w:rsidRDefault="00D62C64" w:rsidP="00597570">
      <w:pPr>
        <w:pStyle w:val="ListParagraph"/>
        <w:numPr>
          <w:ilvl w:val="0"/>
          <w:numId w:val="2"/>
        </w:numPr>
        <w:rPr>
          <w:rFonts w:ascii="Calibri" w:eastAsia="Calibri" w:hAnsi="Calibri" w:cs="Calibri"/>
          <w:b/>
        </w:rPr>
      </w:pPr>
      <w:r>
        <w:rPr>
          <w:rFonts w:ascii="Calibri" w:eastAsia="Calibri" w:hAnsi="Calibri" w:cs="Calibri"/>
          <w:b/>
        </w:rPr>
        <w:t>P</w:t>
      </w:r>
      <w:r w:rsidR="00B7039E">
        <w:rPr>
          <w:rFonts w:ascii="Calibri" w:eastAsia="Calibri" w:hAnsi="Calibri" w:cs="Calibri"/>
          <w:b/>
        </w:rPr>
        <w:t>UBLIC HEARING ITEMS</w:t>
      </w:r>
      <w:r>
        <w:rPr>
          <w:rFonts w:ascii="Calibri" w:eastAsia="Calibri" w:hAnsi="Calibri" w:cs="Calibri"/>
          <w:b/>
        </w:rPr>
        <w:t>:</w:t>
      </w:r>
      <w:r w:rsidR="001C64FA">
        <w:rPr>
          <w:rFonts w:ascii="Calibri" w:eastAsia="Calibri" w:hAnsi="Calibri" w:cs="Calibri"/>
          <w:b/>
        </w:rPr>
        <w:t xml:space="preserve"> </w:t>
      </w:r>
    </w:p>
    <w:p w14:paraId="55006CAA" w14:textId="77777777" w:rsidR="00D50134" w:rsidRDefault="003619A9" w:rsidP="003619A9">
      <w:pPr>
        <w:pStyle w:val="ListParagraph"/>
        <w:numPr>
          <w:ilvl w:val="1"/>
          <w:numId w:val="2"/>
        </w:numPr>
        <w:rPr>
          <w:rFonts w:ascii="Calibri" w:eastAsia="Calibri" w:hAnsi="Calibri" w:cs="Calibri"/>
          <w:b/>
        </w:rPr>
      </w:pPr>
      <w:r w:rsidRPr="003619A9">
        <w:rPr>
          <w:rFonts w:ascii="Calibri" w:eastAsia="Calibri" w:hAnsi="Calibri" w:cs="Calibri"/>
          <w:b/>
        </w:rPr>
        <w:t>Public hearing, discussion, and consideration of an ordinance approving an</w:t>
      </w:r>
      <w:r w:rsidR="00D50134">
        <w:rPr>
          <w:rFonts w:ascii="Calibri" w:eastAsia="Calibri" w:hAnsi="Calibri" w:cs="Calibri"/>
          <w:b/>
        </w:rPr>
        <w:t xml:space="preserve"> </w:t>
      </w:r>
      <w:r w:rsidRPr="00D50134">
        <w:rPr>
          <w:rFonts w:ascii="Calibri" w:eastAsia="Calibri" w:hAnsi="Calibri" w:cs="Calibri"/>
          <w:b/>
        </w:rPr>
        <w:t>amendment to the Development Agreement for the Ventana Resort Village;</w:t>
      </w:r>
      <w:r w:rsidR="00D50134">
        <w:rPr>
          <w:rFonts w:ascii="Calibri" w:eastAsia="Calibri" w:hAnsi="Calibri" w:cs="Calibri"/>
          <w:b/>
        </w:rPr>
        <w:t xml:space="preserve"> </w:t>
      </w:r>
      <w:r w:rsidRPr="00D50134">
        <w:rPr>
          <w:rFonts w:ascii="Calibri" w:eastAsia="Calibri" w:hAnsi="Calibri" w:cs="Calibri"/>
          <w:b/>
        </w:rPr>
        <w:t>property location is approximately 600 E. Kaneplex Dr. in Kanab, UT</w:t>
      </w:r>
      <w:r w:rsidR="00AE70CD">
        <w:rPr>
          <w:rFonts w:ascii="Calibri" w:eastAsia="Calibri" w:hAnsi="Calibri" w:cs="Calibri"/>
          <w:b/>
        </w:rPr>
        <w:t>.</w:t>
      </w:r>
    </w:p>
    <w:p w14:paraId="0C55A3AE" w14:textId="77777777" w:rsidR="00AE70CD" w:rsidRDefault="00AE70CD" w:rsidP="00AE70CD">
      <w:pPr>
        <w:pStyle w:val="ListParagraph"/>
        <w:ind w:left="1440"/>
        <w:rPr>
          <w:rFonts w:ascii="Calibri" w:eastAsia="Calibri" w:hAnsi="Calibri" w:cs="Calibri"/>
          <w:b/>
        </w:rPr>
      </w:pPr>
      <w:r>
        <w:rPr>
          <w:rFonts w:ascii="Calibri" w:eastAsia="Calibri" w:hAnsi="Calibri" w:cs="Calibri"/>
          <w:b/>
        </w:rPr>
        <w:t>Councilmember Heaton recused himself.</w:t>
      </w:r>
    </w:p>
    <w:p w14:paraId="4C750F98" w14:textId="77777777" w:rsidR="00AE70CD" w:rsidRDefault="00AE70CD" w:rsidP="001B5C3C">
      <w:pPr>
        <w:rPr>
          <w:rFonts w:ascii="Calibri" w:eastAsia="Calibri" w:hAnsi="Calibri" w:cs="Calibri"/>
        </w:rPr>
      </w:pPr>
      <w:r>
        <w:rPr>
          <w:rFonts w:ascii="Calibri" w:eastAsia="Calibri" w:hAnsi="Calibri" w:cs="Calibri"/>
        </w:rPr>
        <w:t>Mrs. Chatterley stated that the property o</w:t>
      </w:r>
      <w:r w:rsidR="001B5C3C" w:rsidRPr="001B5C3C">
        <w:rPr>
          <w:rFonts w:ascii="Calibri" w:eastAsia="Calibri" w:hAnsi="Calibri" w:cs="Calibri"/>
        </w:rPr>
        <w:t xml:space="preserve">wner, Utah State of SITLA and </w:t>
      </w:r>
      <w:r w:rsidR="001B5C3C">
        <w:rPr>
          <w:rFonts w:ascii="Calibri" w:eastAsia="Calibri" w:hAnsi="Calibri" w:cs="Calibri"/>
        </w:rPr>
        <w:t xml:space="preserve">M-W Kanab LLC are requesting an </w:t>
      </w:r>
      <w:r w:rsidR="001B5C3C" w:rsidRPr="001B5C3C">
        <w:rPr>
          <w:rFonts w:ascii="Calibri" w:eastAsia="Calibri" w:hAnsi="Calibri" w:cs="Calibri"/>
        </w:rPr>
        <w:t>amendment to the development agreement for parcels K-13-1-</w:t>
      </w:r>
      <w:r w:rsidR="001B5C3C">
        <w:rPr>
          <w:rFonts w:ascii="Calibri" w:eastAsia="Calibri" w:hAnsi="Calibri" w:cs="Calibri"/>
        </w:rPr>
        <w:t xml:space="preserve">Uta-Annex updating the exhibits </w:t>
      </w:r>
      <w:r w:rsidR="001B5C3C" w:rsidRPr="001B5C3C">
        <w:rPr>
          <w:rFonts w:ascii="Calibri" w:eastAsia="Calibri" w:hAnsi="Calibri" w:cs="Calibri"/>
        </w:rPr>
        <w:t>to match the changes to the phases.</w:t>
      </w:r>
      <w:r w:rsidR="001B5C3C" w:rsidRPr="001B5C3C">
        <w:t xml:space="preserve"> </w:t>
      </w:r>
      <w:r w:rsidR="001B5C3C" w:rsidRPr="001B5C3C">
        <w:rPr>
          <w:rFonts w:ascii="Calibri" w:eastAsia="Calibri" w:hAnsi="Calibri" w:cs="Calibri"/>
        </w:rPr>
        <w:t>Planning Commission reviewed the maps and the new sub phasing. A positive</w:t>
      </w:r>
      <w:r w:rsidR="001B5C3C">
        <w:t xml:space="preserve"> </w:t>
      </w:r>
      <w:r w:rsidR="001B5C3C" w:rsidRPr="001B5C3C">
        <w:rPr>
          <w:rFonts w:ascii="Calibri" w:eastAsia="Calibri" w:hAnsi="Calibri" w:cs="Calibri"/>
        </w:rPr>
        <w:t>recommendation was made, and the vote was unanimous.</w:t>
      </w:r>
      <w:r>
        <w:rPr>
          <w:rFonts w:ascii="Calibri" w:eastAsia="Calibri" w:hAnsi="Calibri" w:cs="Calibri"/>
        </w:rPr>
        <w:t xml:space="preserve"> </w:t>
      </w:r>
    </w:p>
    <w:p w14:paraId="41E41BB3" w14:textId="77777777" w:rsidR="00AE70CD" w:rsidRDefault="00AE70CD" w:rsidP="00AE70CD">
      <w:pPr>
        <w:pStyle w:val="ListParagraph"/>
        <w:numPr>
          <w:ilvl w:val="0"/>
          <w:numId w:val="45"/>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670787EE" w14:textId="77777777" w:rsidR="00AE70CD" w:rsidRDefault="00AE70CD" w:rsidP="00AE70CD">
      <w:pPr>
        <w:pStyle w:val="ListParagraph"/>
        <w:numPr>
          <w:ilvl w:val="0"/>
          <w:numId w:val="45"/>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26F69080" w14:textId="77777777" w:rsidR="00AE70CD" w:rsidRPr="00AE70CD" w:rsidRDefault="00AE70CD" w:rsidP="00AE70CD">
      <w:pPr>
        <w:pStyle w:val="ListParagraph"/>
        <w:numPr>
          <w:ilvl w:val="0"/>
          <w:numId w:val="45"/>
        </w:numPr>
        <w:rPr>
          <w:rFonts w:ascii="Calibri" w:eastAsia="Calibri" w:hAnsi="Calibri" w:cs="Calibri"/>
        </w:rPr>
      </w:pPr>
    </w:p>
    <w:p w14:paraId="5C124C93" w14:textId="77777777" w:rsidR="00AE70CD" w:rsidRDefault="00AE70CD" w:rsidP="00603D48">
      <w:pPr>
        <w:rPr>
          <w:rFonts w:ascii="Calibri" w:eastAsia="Calibri" w:hAnsi="Calibri" w:cs="Calibri"/>
        </w:rPr>
      </w:pPr>
      <w:r>
        <w:rPr>
          <w:rFonts w:ascii="Calibri" w:eastAsia="Calibri" w:hAnsi="Calibri" w:cs="Calibri"/>
        </w:rPr>
        <w:t xml:space="preserve">Councilmember Colson made a motion to approve </w:t>
      </w:r>
      <w:r w:rsidRPr="00AE70CD">
        <w:rPr>
          <w:rFonts w:ascii="Calibri" w:eastAsia="Calibri" w:hAnsi="Calibri" w:cs="Calibri"/>
        </w:rPr>
        <w:t>the amendments to the Development Ag</w:t>
      </w:r>
      <w:r>
        <w:rPr>
          <w:rFonts w:ascii="Calibri" w:eastAsia="Calibri" w:hAnsi="Calibri" w:cs="Calibri"/>
        </w:rPr>
        <w:t>reement and adopt ordinance 5-1</w:t>
      </w:r>
      <w:r w:rsidRPr="00AE70CD">
        <w:rPr>
          <w:rFonts w:ascii="Calibri" w:eastAsia="Calibri" w:hAnsi="Calibri" w:cs="Calibri"/>
        </w:rPr>
        <w:t>-25 O for Parcel K-13-1-Utah-Annex as shown in</w:t>
      </w:r>
      <w:r>
        <w:rPr>
          <w:rFonts w:ascii="Calibri" w:eastAsia="Calibri" w:hAnsi="Calibri" w:cs="Calibri"/>
        </w:rPr>
        <w:t xml:space="preserve"> exhibit A of the staff report. </w:t>
      </w:r>
    </w:p>
    <w:p w14:paraId="45108795" w14:textId="77777777" w:rsidR="00D50134" w:rsidRDefault="00AE70CD" w:rsidP="00603D48">
      <w:pPr>
        <w:rPr>
          <w:rFonts w:ascii="Calibri" w:eastAsia="Calibri" w:hAnsi="Calibri" w:cs="Calibri"/>
        </w:rPr>
      </w:pPr>
      <w:r>
        <w:rPr>
          <w:rFonts w:ascii="Calibri" w:eastAsia="Calibri" w:hAnsi="Calibri" w:cs="Calibri"/>
        </w:rPr>
        <w:t>Councilmember Chamberlain seconds.</w:t>
      </w:r>
    </w:p>
    <w:p w14:paraId="262E335A" w14:textId="77777777" w:rsidR="00450C4C" w:rsidRDefault="00450C4C" w:rsidP="00603D48">
      <w:pPr>
        <w:rPr>
          <w:rFonts w:ascii="Calibri" w:eastAsia="Calibri" w:hAnsi="Calibri" w:cs="Calibri"/>
        </w:rPr>
      </w:pPr>
    </w:p>
    <w:p w14:paraId="5574BD77" w14:textId="77777777" w:rsidR="00450C4C" w:rsidRDefault="00450C4C" w:rsidP="00603D48">
      <w:pPr>
        <w:rPr>
          <w:rFonts w:ascii="Calibri" w:eastAsia="Calibri" w:hAnsi="Calibri" w:cs="Calibri"/>
        </w:rPr>
      </w:pPr>
    </w:p>
    <w:p w14:paraId="7A9559CA" w14:textId="77777777" w:rsidR="00450C4C" w:rsidRPr="00AE70CD" w:rsidRDefault="00450C4C" w:rsidP="00603D48"/>
    <w:p w14:paraId="4EA2993C" w14:textId="77777777" w:rsidR="00603D48" w:rsidRPr="003D4040" w:rsidRDefault="001B5C3C" w:rsidP="00603D48">
      <w:pPr>
        <w:rPr>
          <w:rFonts w:ascii="Calibri" w:eastAsia="Calibri" w:hAnsi="Calibri" w:cs="Calibri"/>
        </w:rPr>
      </w:pPr>
      <w:r>
        <w:rPr>
          <w:rFonts w:ascii="Calibri" w:eastAsia="Calibri" w:hAnsi="Calibri" w:cs="Calibri"/>
        </w:rPr>
        <w:lastRenderedPageBreak/>
        <w:t xml:space="preserve">Councilmember Colson – </w:t>
      </w:r>
      <w:r w:rsidR="00AE70CD">
        <w:rPr>
          <w:rFonts w:ascii="Calibri" w:eastAsia="Calibri" w:hAnsi="Calibri" w:cs="Calibri"/>
        </w:rPr>
        <w:t>Yes</w:t>
      </w:r>
    </w:p>
    <w:p w14:paraId="4EDD8091" w14:textId="77777777" w:rsidR="00603D48" w:rsidRPr="003D4040" w:rsidRDefault="001B5C3C" w:rsidP="00603D48">
      <w:pPr>
        <w:rPr>
          <w:rFonts w:ascii="Calibri" w:eastAsia="Calibri" w:hAnsi="Calibri" w:cs="Calibri"/>
        </w:rPr>
      </w:pPr>
      <w:r>
        <w:rPr>
          <w:rFonts w:ascii="Calibri" w:eastAsia="Calibri" w:hAnsi="Calibri" w:cs="Calibri"/>
        </w:rPr>
        <w:t xml:space="preserve">Councilmember Heaton – </w:t>
      </w:r>
      <w:r w:rsidR="00AE70CD">
        <w:rPr>
          <w:rFonts w:ascii="Calibri" w:eastAsia="Calibri" w:hAnsi="Calibri" w:cs="Calibri"/>
        </w:rPr>
        <w:t>Recused</w:t>
      </w:r>
    </w:p>
    <w:p w14:paraId="229A187D" w14:textId="77777777" w:rsidR="00603D48" w:rsidRPr="003D4040" w:rsidRDefault="001B5C3C" w:rsidP="00603D48">
      <w:pPr>
        <w:rPr>
          <w:rFonts w:ascii="Calibri" w:eastAsia="Calibri" w:hAnsi="Calibri" w:cs="Calibri"/>
        </w:rPr>
      </w:pPr>
      <w:r>
        <w:rPr>
          <w:rFonts w:ascii="Calibri" w:eastAsia="Calibri" w:hAnsi="Calibri" w:cs="Calibri"/>
        </w:rPr>
        <w:t xml:space="preserve">Councilmember Corry - </w:t>
      </w:r>
      <w:r w:rsidR="00AE70CD">
        <w:rPr>
          <w:rFonts w:ascii="Calibri" w:eastAsia="Calibri" w:hAnsi="Calibri" w:cs="Calibri"/>
        </w:rPr>
        <w:t>Yes</w:t>
      </w:r>
    </w:p>
    <w:p w14:paraId="0CAA36C6" w14:textId="77777777" w:rsidR="00603D48" w:rsidRPr="003D4040" w:rsidRDefault="001B5C3C" w:rsidP="00603D48">
      <w:pPr>
        <w:rPr>
          <w:rFonts w:ascii="Calibri" w:eastAsia="Calibri" w:hAnsi="Calibri" w:cs="Calibri"/>
        </w:rPr>
      </w:pPr>
      <w:r>
        <w:rPr>
          <w:rFonts w:ascii="Calibri" w:eastAsia="Calibri" w:hAnsi="Calibri" w:cs="Calibri"/>
        </w:rPr>
        <w:t xml:space="preserve">Councilmember Banks – </w:t>
      </w:r>
      <w:r w:rsidR="00AE70CD">
        <w:rPr>
          <w:rFonts w:ascii="Calibri" w:eastAsia="Calibri" w:hAnsi="Calibri" w:cs="Calibri"/>
        </w:rPr>
        <w:t>Yes</w:t>
      </w:r>
    </w:p>
    <w:p w14:paraId="790408B7" w14:textId="77777777" w:rsidR="00603D48" w:rsidRPr="003D4040" w:rsidRDefault="00075D33" w:rsidP="00603D48">
      <w:pPr>
        <w:rPr>
          <w:rFonts w:ascii="Calibri" w:eastAsia="Calibri" w:hAnsi="Calibri" w:cs="Calibri"/>
        </w:rPr>
      </w:pPr>
      <w:r>
        <w:rPr>
          <w:rFonts w:ascii="Calibri" w:eastAsia="Calibri" w:hAnsi="Calibri" w:cs="Calibri"/>
        </w:rPr>
        <w:t>Co</w:t>
      </w:r>
      <w:r w:rsidR="001B5C3C">
        <w:rPr>
          <w:rFonts w:ascii="Calibri" w:eastAsia="Calibri" w:hAnsi="Calibri" w:cs="Calibri"/>
        </w:rPr>
        <w:t xml:space="preserve">uncilmember Chamberlain – </w:t>
      </w:r>
      <w:r w:rsidR="00AE70CD">
        <w:rPr>
          <w:rFonts w:ascii="Calibri" w:eastAsia="Calibri" w:hAnsi="Calibri" w:cs="Calibri"/>
        </w:rPr>
        <w:t>Yes</w:t>
      </w:r>
    </w:p>
    <w:p w14:paraId="2ACF5CED" w14:textId="77777777" w:rsidR="00603D48" w:rsidRDefault="00603D48" w:rsidP="00603D48">
      <w:pPr>
        <w:rPr>
          <w:rFonts w:ascii="Calibri" w:eastAsia="Calibri" w:hAnsi="Calibri" w:cs="Calibri"/>
        </w:rPr>
      </w:pPr>
      <w:r w:rsidRPr="003D4040">
        <w:rPr>
          <w:rFonts w:ascii="Calibri" w:eastAsia="Calibri" w:hAnsi="Calibri" w:cs="Calibri"/>
        </w:rPr>
        <w:t>Motion passed.</w:t>
      </w:r>
    </w:p>
    <w:p w14:paraId="702CC118" w14:textId="77777777" w:rsidR="00075D33" w:rsidRDefault="00075D33" w:rsidP="00075D33">
      <w:pPr>
        <w:rPr>
          <w:rFonts w:ascii="Calibri" w:eastAsia="Calibri" w:hAnsi="Calibri" w:cs="Calibri"/>
        </w:rPr>
      </w:pPr>
    </w:p>
    <w:p w14:paraId="7FF89D1E" w14:textId="77777777" w:rsidR="00D50134" w:rsidRP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Public hearing, discussion, and consideration of a resolution acknowledging receipt of a tentative budget and adopting the tentative budget for the fiscal year beginning July 1, 2025 and ending June 30, 2026.</w:t>
      </w:r>
    </w:p>
    <w:p w14:paraId="7FB07B36" w14:textId="77777777" w:rsidR="006C45AC" w:rsidRDefault="00FE243A" w:rsidP="00FE243A">
      <w:pPr>
        <w:rPr>
          <w:rFonts w:ascii="Calibri" w:eastAsia="Calibri" w:hAnsi="Calibri" w:cs="Calibri"/>
        </w:rPr>
      </w:pPr>
      <w:r w:rsidRPr="00FE243A">
        <w:rPr>
          <w:rFonts w:ascii="Calibri" w:eastAsia="Calibri" w:hAnsi="Calibri" w:cs="Calibri"/>
        </w:rPr>
        <w:t>Mr. Ludwig stated that In accordance with Utah Code Ann. § 10-6-111 and the Uniform Fiscal Procedures Act, the Budget Officer is required to submit a tentative municipal budget to the governing body on or before the first regularly scheduled council meeting in May. The proposed Tentative Budget forFY26 has been prepared in compliance with these requirements. The Tentative Budget outlines anticipated revenues and expenditures for the fiscal year beginning July 1, 2025, and ending June 30, 2026. It is based on conservative revenue projections and reflects the City's ongoing commitment to fiscal responsibility and sustainable service levels. The budget maintains existing staffing levels, funds several capital improvement projects, and includes the planned use of fund balance to cover a projected shortfall, consistent with previous practices.</w:t>
      </w:r>
    </w:p>
    <w:p w14:paraId="3073B570" w14:textId="77777777" w:rsidR="00FE243A" w:rsidRDefault="00FE243A" w:rsidP="00FE243A">
      <w:pPr>
        <w:rPr>
          <w:rFonts w:ascii="Calibri" w:eastAsia="Calibri" w:hAnsi="Calibri" w:cs="Calibri"/>
        </w:rPr>
      </w:pPr>
      <w:r w:rsidRPr="00FE243A">
        <w:rPr>
          <w:rFonts w:ascii="Calibri" w:eastAsia="Calibri" w:hAnsi="Calibri" w:cs="Calibri"/>
        </w:rPr>
        <w:t>Per statutory requirement, a public hearing will be held on June 24, 2025, at 6:30 PM in the</w:t>
      </w:r>
      <w:r>
        <w:rPr>
          <w:rFonts w:ascii="Calibri" w:eastAsia="Calibri" w:hAnsi="Calibri" w:cs="Calibri"/>
        </w:rPr>
        <w:t xml:space="preserve"> </w:t>
      </w:r>
      <w:r w:rsidRPr="00FE243A">
        <w:rPr>
          <w:rFonts w:ascii="Calibri" w:eastAsia="Calibri" w:hAnsi="Calibri" w:cs="Calibri"/>
        </w:rPr>
        <w:t xml:space="preserve">Kanab City Council Chambers to receive public comment on </w:t>
      </w:r>
      <w:r>
        <w:rPr>
          <w:rFonts w:ascii="Calibri" w:eastAsia="Calibri" w:hAnsi="Calibri" w:cs="Calibri"/>
        </w:rPr>
        <w:t xml:space="preserve">the proposed budget. Staff will </w:t>
      </w:r>
      <w:r w:rsidRPr="00FE243A">
        <w:rPr>
          <w:rFonts w:ascii="Calibri" w:eastAsia="Calibri" w:hAnsi="Calibri" w:cs="Calibri"/>
        </w:rPr>
        <w:t>continue to work with the City Council to refine this budget and c</w:t>
      </w:r>
      <w:r>
        <w:rPr>
          <w:rFonts w:ascii="Calibri" w:eastAsia="Calibri" w:hAnsi="Calibri" w:cs="Calibri"/>
        </w:rPr>
        <w:t xml:space="preserve">ollect feedback from the public </w:t>
      </w:r>
      <w:r w:rsidRPr="00FE243A">
        <w:rPr>
          <w:rFonts w:ascii="Calibri" w:eastAsia="Calibri" w:hAnsi="Calibri" w:cs="Calibri"/>
        </w:rPr>
        <w:t>to make adjustments prior to final adoption.</w:t>
      </w:r>
    </w:p>
    <w:p w14:paraId="6204560A" w14:textId="77777777" w:rsidR="00FE243A" w:rsidRPr="00FE243A" w:rsidRDefault="00FE243A" w:rsidP="00FE243A">
      <w:pPr>
        <w:rPr>
          <w:rFonts w:ascii="Calibri" w:eastAsia="Calibri" w:hAnsi="Calibri" w:cs="Calibri"/>
        </w:rPr>
      </w:pPr>
      <w:r w:rsidRPr="00FE243A">
        <w:rPr>
          <w:rFonts w:ascii="Calibri" w:eastAsia="Calibri" w:hAnsi="Calibri" w:cs="Calibri"/>
        </w:rPr>
        <w:t>As part of this process, the Council has previously discussed a d</w:t>
      </w:r>
      <w:r>
        <w:rPr>
          <w:rFonts w:ascii="Calibri" w:eastAsia="Calibri" w:hAnsi="Calibri" w:cs="Calibri"/>
        </w:rPr>
        <w:t xml:space="preserve">esire to discuss adjustments to </w:t>
      </w:r>
      <w:r w:rsidRPr="00FE243A">
        <w:rPr>
          <w:rFonts w:ascii="Calibri" w:eastAsia="Calibri" w:hAnsi="Calibri" w:cs="Calibri"/>
        </w:rPr>
        <w:t>the certified property tax rate to align with inflation. With projected inflation at approximately</w:t>
      </w:r>
      <w:r w:rsidRPr="00FE243A">
        <w:t xml:space="preserve"> </w:t>
      </w:r>
      <w:r>
        <w:rPr>
          <w:rFonts w:ascii="Calibri" w:eastAsia="Calibri" w:hAnsi="Calibri" w:cs="Calibri"/>
        </w:rPr>
        <w:t xml:space="preserve">2.4%, a </w:t>
      </w:r>
      <w:r w:rsidRPr="00FE243A">
        <w:rPr>
          <w:rFonts w:ascii="Calibri" w:eastAsia="Calibri" w:hAnsi="Calibri" w:cs="Calibri"/>
        </w:rPr>
        <w:t>corresponding adjustment could help preserve the City’s service levels and pre</w:t>
      </w:r>
      <w:r>
        <w:rPr>
          <w:rFonts w:ascii="Calibri" w:eastAsia="Calibri" w:hAnsi="Calibri" w:cs="Calibri"/>
        </w:rPr>
        <w:t xml:space="preserve">vent the </w:t>
      </w:r>
      <w:r w:rsidRPr="00FE243A">
        <w:rPr>
          <w:rFonts w:ascii="Calibri" w:eastAsia="Calibri" w:hAnsi="Calibri" w:cs="Calibri"/>
        </w:rPr>
        <w:t>need for major future adjustments.</w:t>
      </w:r>
    </w:p>
    <w:p w14:paraId="5B659AFE" w14:textId="77777777" w:rsidR="00FE243A" w:rsidRPr="00FE243A" w:rsidRDefault="00FE243A" w:rsidP="00FE243A">
      <w:pPr>
        <w:rPr>
          <w:rFonts w:ascii="Calibri" w:eastAsia="Calibri" w:hAnsi="Calibri" w:cs="Calibri"/>
        </w:rPr>
      </w:pPr>
      <w:r w:rsidRPr="00FE243A">
        <w:rPr>
          <w:rFonts w:ascii="Calibri" w:eastAsia="Calibri" w:hAnsi="Calibri" w:cs="Calibri"/>
        </w:rPr>
        <w:t>An increase based on inflation would generate about $23,000 f</w:t>
      </w:r>
      <w:r>
        <w:rPr>
          <w:rFonts w:ascii="Calibri" w:eastAsia="Calibri" w:hAnsi="Calibri" w:cs="Calibri"/>
        </w:rPr>
        <w:t xml:space="preserve">or the general fund, and $9,000 </w:t>
      </w:r>
      <w:r w:rsidRPr="00FE243A">
        <w:rPr>
          <w:rFonts w:ascii="Calibri" w:eastAsia="Calibri" w:hAnsi="Calibri" w:cs="Calibri"/>
        </w:rPr>
        <w:t>for recreation. The City will need to wait for numbers from the C</w:t>
      </w:r>
      <w:r>
        <w:rPr>
          <w:rFonts w:ascii="Calibri" w:eastAsia="Calibri" w:hAnsi="Calibri" w:cs="Calibri"/>
        </w:rPr>
        <w:t xml:space="preserve">ounty, but an increase based on </w:t>
      </w:r>
      <w:r w:rsidRPr="00FE243A">
        <w:rPr>
          <w:rFonts w:ascii="Calibri" w:eastAsia="Calibri" w:hAnsi="Calibri" w:cs="Calibri"/>
        </w:rPr>
        <w:t>inflation is estimated to cost about $16/year for an average h</w:t>
      </w:r>
      <w:r>
        <w:rPr>
          <w:rFonts w:ascii="Calibri" w:eastAsia="Calibri" w:hAnsi="Calibri" w:cs="Calibri"/>
        </w:rPr>
        <w:t xml:space="preserve">ousehold. If property taxes are </w:t>
      </w:r>
      <w:r w:rsidRPr="00FE243A">
        <w:rPr>
          <w:rFonts w:ascii="Calibri" w:eastAsia="Calibri" w:hAnsi="Calibri" w:cs="Calibri"/>
        </w:rPr>
        <w:t>adjusted the hearing will need to be adjusted.</w:t>
      </w:r>
    </w:p>
    <w:p w14:paraId="63F7E88C" w14:textId="77777777" w:rsidR="005B63FB" w:rsidRDefault="005B63FB" w:rsidP="005B63FB">
      <w:pPr>
        <w:pStyle w:val="ListParagraph"/>
        <w:numPr>
          <w:ilvl w:val="0"/>
          <w:numId w:val="45"/>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38A140BD" w14:textId="77777777" w:rsidR="005B63FB" w:rsidRDefault="005B63FB" w:rsidP="005B63FB">
      <w:pPr>
        <w:pStyle w:val="ListParagraph"/>
        <w:numPr>
          <w:ilvl w:val="0"/>
          <w:numId w:val="45"/>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1D3D727F" w14:textId="77777777" w:rsidR="00D50134" w:rsidRDefault="00D50134" w:rsidP="006C45AC">
      <w:pPr>
        <w:rPr>
          <w:rFonts w:ascii="Calibri" w:eastAsia="Calibri" w:hAnsi="Calibri" w:cs="Calibri"/>
          <w:b/>
        </w:rPr>
      </w:pPr>
    </w:p>
    <w:p w14:paraId="595E31D3" w14:textId="77777777" w:rsidR="00AE70CD" w:rsidRDefault="00AE70CD" w:rsidP="006C45AC">
      <w:pPr>
        <w:rPr>
          <w:rFonts w:ascii="Calibri" w:eastAsia="Calibri" w:hAnsi="Calibri" w:cs="Calibri"/>
        </w:rPr>
      </w:pPr>
      <w:r w:rsidRPr="00AE70CD">
        <w:rPr>
          <w:rFonts w:ascii="Calibri" w:eastAsia="Calibri" w:hAnsi="Calibri" w:cs="Calibri"/>
        </w:rPr>
        <w:t xml:space="preserve">Councilmember </w:t>
      </w:r>
      <w:r w:rsidR="005B63FB">
        <w:rPr>
          <w:rFonts w:ascii="Calibri" w:eastAsia="Calibri" w:hAnsi="Calibri" w:cs="Calibri"/>
        </w:rPr>
        <w:t xml:space="preserve">Heaton </w:t>
      </w:r>
      <w:r w:rsidRPr="00AE70CD">
        <w:rPr>
          <w:rFonts w:ascii="Calibri" w:eastAsia="Calibri" w:hAnsi="Calibri" w:cs="Calibri"/>
        </w:rPr>
        <w:t>made a motion to approve Resolution 5-1-25 R</w:t>
      </w:r>
      <w:r>
        <w:rPr>
          <w:rFonts w:ascii="Calibri" w:eastAsia="Calibri" w:hAnsi="Calibri" w:cs="Calibri"/>
        </w:rPr>
        <w:t>,</w:t>
      </w:r>
      <w:r w:rsidRPr="00AE70CD">
        <w:rPr>
          <w:rFonts w:ascii="Calibri" w:eastAsia="Calibri" w:hAnsi="Calibri" w:cs="Calibri"/>
        </w:rPr>
        <w:t xml:space="preserve"> A Resolution acknowledging receipt of a tentative budget and adopting the tentative budget for the fiscal year beginning July 1, 2025 and ending June 30, 2026 and set a public hearing for June 24, 2025.</w:t>
      </w:r>
      <w:r>
        <w:rPr>
          <w:rFonts w:ascii="Calibri" w:eastAsia="Calibri" w:hAnsi="Calibri" w:cs="Calibri"/>
        </w:rPr>
        <w:t xml:space="preserve"> Councilmember </w:t>
      </w:r>
      <w:r w:rsidR="005B63FB">
        <w:rPr>
          <w:rFonts w:ascii="Calibri" w:eastAsia="Calibri" w:hAnsi="Calibri" w:cs="Calibri"/>
        </w:rPr>
        <w:t xml:space="preserve">Banks </w:t>
      </w:r>
      <w:r>
        <w:rPr>
          <w:rFonts w:ascii="Calibri" w:eastAsia="Calibri" w:hAnsi="Calibri" w:cs="Calibri"/>
        </w:rPr>
        <w:t>seconds.</w:t>
      </w:r>
    </w:p>
    <w:p w14:paraId="0DAA54A1" w14:textId="77777777" w:rsidR="005B63FB" w:rsidRPr="005B63FB" w:rsidRDefault="005B63FB" w:rsidP="005B63FB">
      <w:pPr>
        <w:rPr>
          <w:rFonts w:ascii="Calibri" w:eastAsia="Calibri" w:hAnsi="Calibri" w:cs="Calibri"/>
        </w:rPr>
      </w:pPr>
    </w:p>
    <w:p w14:paraId="5A7D6A52" w14:textId="77777777" w:rsidR="00AE70CD" w:rsidRPr="003D4040" w:rsidRDefault="00AE70CD" w:rsidP="00AE70CD">
      <w:pPr>
        <w:rPr>
          <w:rFonts w:ascii="Calibri" w:eastAsia="Calibri" w:hAnsi="Calibri" w:cs="Calibri"/>
        </w:rPr>
      </w:pPr>
      <w:r>
        <w:rPr>
          <w:rFonts w:ascii="Calibri" w:eastAsia="Calibri" w:hAnsi="Calibri" w:cs="Calibri"/>
        </w:rPr>
        <w:t>Councilmember Colson – Yes</w:t>
      </w:r>
    </w:p>
    <w:p w14:paraId="1864B0B8" w14:textId="77777777" w:rsidR="00AE70CD" w:rsidRPr="003D4040" w:rsidRDefault="00AE70CD" w:rsidP="00AE70CD">
      <w:pPr>
        <w:rPr>
          <w:rFonts w:ascii="Calibri" w:eastAsia="Calibri" w:hAnsi="Calibri" w:cs="Calibri"/>
        </w:rPr>
      </w:pPr>
      <w:r>
        <w:rPr>
          <w:rFonts w:ascii="Calibri" w:eastAsia="Calibri" w:hAnsi="Calibri" w:cs="Calibri"/>
        </w:rPr>
        <w:t>Councilmember Heaton – Yes</w:t>
      </w:r>
    </w:p>
    <w:p w14:paraId="69DC5005" w14:textId="77777777" w:rsidR="00AE70CD" w:rsidRPr="003D4040" w:rsidRDefault="00AE70CD" w:rsidP="00AE70CD">
      <w:pPr>
        <w:rPr>
          <w:rFonts w:ascii="Calibri" w:eastAsia="Calibri" w:hAnsi="Calibri" w:cs="Calibri"/>
        </w:rPr>
      </w:pPr>
      <w:r>
        <w:rPr>
          <w:rFonts w:ascii="Calibri" w:eastAsia="Calibri" w:hAnsi="Calibri" w:cs="Calibri"/>
        </w:rPr>
        <w:t>Councilmember Corry - Yes</w:t>
      </w:r>
    </w:p>
    <w:p w14:paraId="43F6AD1A" w14:textId="77777777" w:rsidR="00AE70CD" w:rsidRPr="003D4040" w:rsidRDefault="00AE70CD" w:rsidP="00AE70CD">
      <w:pPr>
        <w:rPr>
          <w:rFonts w:ascii="Calibri" w:eastAsia="Calibri" w:hAnsi="Calibri" w:cs="Calibri"/>
        </w:rPr>
      </w:pPr>
      <w:r>
        <w:rPr>
          <w:rFonts w:ascii="Calibri" w:eastAsia="Calibri" w:hAnsi="Calibri" w:cs="Calibri"/>
        </w:rPr>
        <w:t>Councilmember Banks – Yes</w:t>
      </w:r>
    </w:p>
    <w:p w14:paraId="695B9DC0" w14:textId="77777777" w:rsidR="00AE70CD" w:rsidRPr="003D4040" w:rsidRDefault="00AE70CD" w:rsidP="00AE70CD">
      <w:pPr>
        <w:rPr>
          <w:rFonts w:ascii="Calibri" w:eastAsia="Calibri" w:hAnsi="Calibri" w:cs="Calibri"/>
        </w:rPr>
      </w:pPr>
      <w:r>
        <w:rPr>
          <w:rFonts w:ascii="Calibri" w:eastAsia="Calibri" w:hAnsi="Calibri" w:cs="Calibri"/>
        </w:rPr>
        <w:lastRenderedPageBreak/>
        <w:t>Councilmember Chamberlain – Yes</w:t>
      </w:r>
    </w:p>
    <w:p w14:paraId="7ABFD0BF" w14:textId="77777777" w:rsidR="005B63FB" w:rsidRDefault="00AE70CD" w:rsidP="00AE70CD">
      <w:pPr>
        <w:rPr>
          <w:rFonts w:ascii="Calibri" w:eastAsia="Calibri" w:hAnsi="Calibri" w:cs="Calibri"/>
        </w:rPr>
      </w:pPr>
      <w:r w:rsidRPr="003D4040">
        <w:rPr>
          <w:rFonts w:ascii="Calibri" w:eastAsia="Calibri" w:hAnsi="Calibri" w:cs="Calibri"/>
        </w:rPr>
        <w:t>Motion passed.</w:t>
      </w:r>
    </w:p>
    <w:p w14:paraId="2BB83536" w14:textId="77777777" w:rsidR="005B63FB" w:rsidRPr="00AE70CD" w:rsidRDefault="005B63FB" w:rsidP="00AE70CD">
      <w:pPr>
        <w:rPr>
          <w:rFonts w:ascii="Calibri" w:eastAsia="Calibri" w:hAnsi="Calibri" w:cs="Calibri"/>
        </w:rPr>
      </w:pPr>
    </w:p>
    <w:p w14:paraId="54DE1BFA" w14:textId="77777777" w:rsidR="006029E1" w:rsidRDefault="00971ADB" w:rsidP="006029E1">
      <w:pPr>
        <w:pStyle w:val="ListParagraph"/>
        <w:numPr>
          <w:ilvl w:val="0"/>
          <w:numId w:val="2"/>
        </w:numPr>
        <w:rPr>
          <w:rFonts w:ascii="Calibri" w:eastAsia="Calibri" w:hAnsi="Calibri" w:cs="Calibri"/>
          <w:b/>
        </w:rPr>
      </w:pPr>
      <w:r>
        <w:rPr>
          <w:rFonts w:ascii="Calibri" w:eastAsia="Calibri" w:hAnsi="Calibri" w:cs="Calibri"/>
          <w:b/>
        </w:rPr>
        <w:t>ACTION ITEMS READY FOR VOTE:</w:t>
      </w:r>
    </w:p>
    <w:p w14:paraId="67E42AF9" w14:textId="77777777" w:rsidR="006029E1" w:rsidRDefault="00D50134" w:rsidP="00D50134">
      <w:pPr>
        <w:pStyle w:val="ListParagraph"/>
        <w:numPr>
          <w:ilvl w:val="1"/>
          <w:numId w:val="2"/>
        </w:numPr>
        <w:rPr>
          <w:rFonts w:ascii="Calibri" w:eastAsia="Calibri" w:hAnsi="Calibri" w:cs="Calibri"/>
        </w:rPr>
      </w:pPr>
      <w:r w:rsidRPr="00D50134">
        <w:rPr>
          <w:rFonts w:ascii="Calibri" w:eastAsia="Calibri" w:hAnsi="Calibri" w:cs="Calibri"/>
          <w:b/>
        </w:rPr>
        <w:t>Discussion and consideration of a preliminary plat for Hidden Canyon Subdivision,</w:t>
      </w:r>
      <w:r>
        <w:rPr>
          <w:rFonts w:ascii="Calibri" w:eastAsia="Calibri" w:hAnsi="Calibri" w:cs="Calibri"/>
          <w:b/>
        </w:rPr>
        <w:t xml:space="preserve"> </w:t>
      </w:r>
      <w:r w:rsidRPr="00D50134">
        <w:rPr>
          <w:rFonts w:ascii="Calibri" w:eastAsia="Calibri" w:hAnsi="Calibri" w:cs="Calibri"/>
          <w:b/>
        </w:rPr>
        <w:t>Phase 1,2,3,4, and 14 on parcels K-15-1-Annex and K-14-15-Annex located</w:t>
      </w:r>
      <w:r>
        <w:rPr>
          <w:rFonts w:ascii="Calibri" w:eastAsia="Calibri" w:hAnsi="Calibri" w:cs="Calibri"/>
          <w:b/>
        </w:rPr>
        <w:t xml:space="preserve"> </w:t>
      </w:r>
      <w:r w:rsidRPr="00D50134">
        <w:rPr>
          <w:rFonts w:ascii="Calibri" w:eastAsia="Calibri" w:hAnsi="Calibri" w:cs="Calibri"/>
          <w:b/>
        </w:rPr>
        <w:t>approximately at 1600 E. HWY 89 (Applicant Jim Guthrie/Brown Consulting).</w:t>
      </w:r>
      <w:r w:rsidR="00B254E2" w:rsidRPr="00D50134">
        <w:rPr>
          <w:rFonts w:ascii="Calibri" w:eastAsia="Calibri" w:hAnsi="Calibri" w:cs="Calibri"/>
        </w:rPr>
        <w:t xml:space="preserve"> </w:t>
      </w:r>
    </w:p>
    <w:p w14:paraId="3751748A" w14:textId="77777777" w:rsidR="00D50134" w:rsidRPr="00FE243A" w:rsidRDefault="005B63FB" w:rsidP="00FE243A">
      <w:pPr>
        <w:rPr>
          <w:rFonts w:ascii="Calibri" w:eastAsia="Calibri" w:hAnsi="Calibri" w:cs="Calibri"/>
        </w:rPr>
      </w:pPr>
      <w:r>
        <w:rPr>
          <w:rFonts w:ascii="Calibri" w:eastAsia="Calibri" w:hAnsi="Calibri" w:cs="Calibri"/>
        </w:rPr>
        <w:t xml:space="preserve">Mrs. Chatterley stated that applicant </w:t>
      </w:r>
      <w:r w:rsidR="00FE243A" w:rsidRPr="00FE243A">
        <w:rPr>
          <w:rFonts w:ascii="Calibri" w:eastAsia="Calibri" w:hAnsi="Calibri" w:cs="Calibri"/>
        </w:rPr>
        <w:t>Jim Guthrie, property owner, and their representative, Brown Consulting have applied for a Preliminary Plat, for Phase 1, 2, 3, 4, and 14 of Hidden Canyon Subdivision.  Preliminary Plats are regulated through the Kanab City Subdivision Ordinances, Chapter 2.  Phase 1 will consist of one commercial lot, Phase 2 will consist of 46 residential lots, Phase 3 and 4 will consist of one commercial lot and Phase 14 will consist of 21 residential lots.  Kanab City Subdivision Ordinance Chapter 2 regulates the preliminary plat process.  The application should include the scale drawing, utility service commitment letters, soils investigation report, drainage report, and the title report.  The application and submitted documents are sent to the Development Committee to review for compliance with the ordinance.  The application may be sent to the City Attorney, City Engineer, Public Works Department, or other interested parties who will review the documents and make recommendations.</w:t>
      </w:r>
    </w:p>
    <w:p w14:paraId="4AF0A30E" w14:textId="77777777" w:rsidR="005B63FB" w:rsidRDefault="005B63FB" w:rsidP="005B63FB">
      <w:pPr>
        <w:rPr>
          <w:rFonts w:ascii="Calibri" w:eastAsia="Calibri" w:hAnsi="Calibri" w:cs="Calibri"/>
        </w:rPr>
      </w:pPr>
    </w:p>
    <w:p w14:paraId="0CAC3086" w14:textId="77777777" w:rsidR="005B63FB" w:rsidRDefault="005B63FB" w:rsidP="005B63FB">
      <w:pPr>
        <w:rPr>
          <w:rFonts w:ascii="Calibri" w:eastAsia="Calibri" w:hAnsi="Calibri" w:cs="Calibri"/>
        </w:rPr>
      </w:pPr>
      <w:r>
        <w:rPr>
          <w:rFonts w:ascii="Calibri" w:eastAsia="Calibri" w:hAnsi="Calibri" w:cs="Calibri"/>
        </w:rPr>
        <w:t xml:space="preserve">Councilmember Colson made </w:t>
      </w:r>
      <w:r w:rsidRPr="005B63FB">
        <w:rPr>
          <w:rFonts w:ascii="Calibri" w:eastAsia="Calibri" w:hAnsi="Calibri" w:cs="Calibri"/>
        </w:rPr>
        <w:t>a motion to approve the Preliminary Plat on Phase 1, 2, 3, 4, and 14 of Hidden Canyon Subdivision based on the findings and conditions of approval as outlined in the staff report for file#PLANPRESUB25-001 and 25-002.</w:t>
      </w:r>
      <w:r>
        <w:rPr>
          <w:rFonts w:ascii="Calibri" w:eastAsia="Calibri" w:hAnsi="Calibri" w:cs="Calibri"/>
        </w:rPr>
        <w:t xml:space="preserve"> Councilmember Heaton seconds. Unanimous vote, motion passed.</w:t>
      </w:r>
    </w:p>
    <w:p w14:paraId="44CE2F64" w14:textId="77777777" w:rsidR="005B63FB" w:rsidRPr="005B63FB" w:rsidRDefault="005B63FB" w:rsidP="005B63FB">
      <w:pPr>
        <w:rPr>
          <w:rFonts w:ascii="Calibri" w:eastAsia="Calibri" w:hAnsi="Calibri" w:cs="Calibri"/>
        </w:rPr>
      </w:pPr>
    </w:p>
    <w:p w14:paraId="34FCD756" w14:textId="77777777" w:rsidR="00D24103" w:rsidRPr="00497798" w:rsidRDefault="00D50134" w:rsidP="00D50134">
      <w:pPr>
        <w:pStyle w:val="ListParagraph"/>
        <w:numPr>
          <w:ilvl w:val="1"/>
          <w:numId w:val="2"/>
        </w:numPr>
        <w:rPr>
          <w:rFonts w:ascii="Calibri" w:eastAsia="Calibri" w:hAnsi="Calibri" w:cs="Calibri"/>
        </w:rPr>
      </w:pPr>
      <w:r w:rsidRPr="00D50134">
        <w:rPr>
          <w:rFonts w:ascii="Calibri" w:eastAsia="Calibri" w:hAnsi="Calibri" w:cs="Calibri"/>
          <w:b/>
        </w:rPr>
        <w:t>Discussion and consideration of a minor subdivision for parcel K-17-19-Annex,</w:t>
      </w:r>
      <w:r>
        <w:rPr>
          <w:rFonts w:ascii="Calibri" w:eastAsia="Calibri" w:hAnsi="Calibri" w:cs="Calibri"/>
          <w:b/>
        </w:rPr>
        <w:t xml:space="preserve"> </w:t>
      </w:r>
      <w:r w:rsidRPr="00D50134">
        <w:rPr>
          <w:rFonts w:ascii="Calibri" w:eastAsia="Calibri" w:hAnsi="Calibri" w:cs="Calibri"/>
          <w:b/>
        </w:rPr>
        <w:t>located approximately 850 S HWY 89A. Splitting a commercial lot into two</w:t>
      </w:r>
      <w:r>
        <w:rPr>
          <w:rFonts w:ascii="Calibri" w:eastAsia="Calibri" w:hAnsi="Calibri" w:cs="Calibri"/>
          <w:b/>
        </w:rPr>
        <w:t xml:space="preserve"> </w:t>
      </w:r>
      <w:r w:rsidRPr="00D50134">
        <w:rPr>
          <w:rFonts w:ascii="Calibri" w:eastAsia="Calibri" w:hAnsi="Calibri" w:cs="Calibri"/>
          <w:b/>
        </w:rPr>
        <w:t>separate lots. (Applicant Red Sands Geomatics/Bryant Reese).</w:t>
      </w:r>
      <w:r w:rsidRPr="00497798">
        <w:rPr>
          <w:rFonts w:ascii="Calibri" w:eastAsia="Calibri" w:hAnsi="Calibri" w:cs="Calibri"/>
        </w:rPr>
        <w:t xml:space="preserve"> </w:t>
      </w:r>
    </w:p>
    <w:p w14:paraId="62DDC712" w14:textId="77777777" w:rsidR="00497798" w:rsidRDefault="00FE243A" w:rsidP="00497798">
      <w:pPr>
        <w:rPr>
          <w:rFonts w:ascii="Calibri" w:eastAsia="Calibri" w:hAnsi="Calibri" w:cs="Calibri"/>
        </w:rPr>
      </w:pPr>
      <w:r w:rsidRPr="00FE243A">
        <w:rPr>
          <w:rFonts w:ascii="Calibri" w:eastAsia="Calibri" w:hAnsi="Calibri" w:cs="Calibri"/>
        </w:rPr>
        <w:t>Red Sands Geomatics, representative of Brandt Reese applied for a minor subdivision for parcel K-17-25-Annex.  The minor subdivision proposes to split the parcel into 2 lots. The current zone is C-2. The proposed lots will be split into a 0.44-acre lot, a 1.54-acre lot.   The property is currently being used as residential with an accessory building(s).  The lot split will separate the shop from the rest of the property.</w:t>
      </w:r>
      <w:r w:rsidRPr="00FE243A">
        <w:t xml:space="preserve"> </w:t>
      </w:r>
      <w:r w:rsidRPr="00FE243A">
        <w:rPr>
          <w:rFonts w:ascii="Calibri" w:eastAsia="Calibri" w:hAnsi="Calibri" w:cs="Calibri"/>
        </w:rPr>
        <w:t>Subdivisions are addressed in Utah Code, Title 10, Chapter 9a, Part 6, and the Kanab City Subdivision Ordinance, Chapter 2, upon application that includes a Sketch Plan and Narrative.</w:t>
      </w:r>
    </w:p>
    <w:p w14:paraId="712AECA8" w14:textId="77777777" w:rsidR="00FE243A" w:rsidRDefault="00FE243A" w:rsidP="00497798">
      <w:pPr>
        <w:rPr>
          <w:rFonts w:ascii="Calibri" w:eastAsia="Calibri" w:hAnsi="Calibri" w:cs="Calibri"/>
        </w:rPr>
      </w:pPr>
      <w:r w:rsidRPr="00FE243A">
        <w:rPr>
          <w:rFonts w:ascii="Calibri" w:eastAsia="Calibri" w:hAnsi="Calibri" w:cs="Calibri"/>
        </w:rPr>
        <w:t xml:space="preserve">Staff have been reviewing the application, sketch plan and narrative provided by the applicant.  </w:t>
      </w:r>
    </w:p>
    <w:p w14:paraId="16C5D12F" w14:textId="77777777" w:rsidR="005B63FB" w:rsidRDefault="005B63FB" w:rsidP="00EB2770">
      <w:pPr>
        <w:rPr>
          <w:rFonts w:ascii="Calibri" w:eastAsia="Calibri" w:hAnsi="Calibri" w:cs="Calibri"/>
        </w:rPr>
      </w:pPr>
      <w:r>
        <w:rPr>
          <w:rFonts w:ascii="Calibri" w:eastAsia="Calibri" w:hAnsi="Calibri" w:cs="Calibri"/>
        </w:rPr>
        <w:t>Staff have determined t</w:t>
      </w:r>
      <w:r w:rsidR="00FE243A" w:rsidRPr="00EB2770">
        <w:rPr>
          <w:rFonts w:ascii="Calibri" w:eastAsia="Calibri" w:hAnsi="Calibri" w:cs="Calibri"/>
        </w:rPr>
        <w:t xml:space="preserve">he application does meet the requirements of the subdivision </w:t>
      </w:r>
      <w:r w:rsidR="00EB2770" w:rsidRPr="00EB2770">
        <w:rPr>
          <w:rFonts w:ascii="Calibri" w:eastAsia="Calibri" w:hAnsi="Calibri" w:cs="Calibri"/>
        </w:rPr>
        <w:t xml:space="preserve">ordinance with the conditions: </w:t>
      </w:r>
      <w:r w:rsidR="00FE243A" w:rsidRPr="00EB2770">
        <w:rPr>
          <w:rFonts w:ascii="Calibri" w:eastAsia="Calibri" w:hAnsi="Calibri" w:cs="Calibri"/>
        </w:rPr>
        <w:t xml:space="preserve"> </w:t>
      </w:r>
    </w:p>
    <w:p w14:paraId="3DF6BE22" w14:textId="77777777" w:rsidR="005B63FB" w:rsidRPr="005B63FB" w:rsidRDefault="00FE243A" w:rsidP="005B63FB">
      <w:pPr>
        <w:pStyle w:val="ListParagraph"/>
        <w:numPr>
          <w:ilvl w:val="0"/>
          <w:numId w:val="46"/>
        </w:numPr>
        <w:rPr>
          <w:rFonts w:ascii="Calibri" w:eastAsia="Calibri" w:hAnsi="Calibri" w:cs="Calibri"/>
        </w:rPr>
      </w:pPr>
      <w:r w:rsidRPr="005B63FB">
        <w:rPr>
          <w:rFonts w:ascii="Calibri" w:eastAsia="Calibri" w:hAnsi="Calibri" w:cs="Calibri"/>
        </w:rPr>
        <w:t>That access to the property is altered fro</w:t>
      </w:r>
      <w:r w:rsidR="005B63FB" w:rsidRPr="005B63FB">
        <w:rPr>
          <w:rFonts w:ascii="Calibri" w:eastAsia="Calibri" w:hAnsi="Calibri" w:cs="Calibri"/>
        </w:rPr>
        <w:t>m Highway 89A to 1100 South</w:t>
      </w:r>
      <w:r w:rsidR="005B63FB">
        <w:rPr>
          <w:rFonts w:ascii="Calibri" w:eastAsia="Calibri" w:hAnsi="Calibri" w:cs="Calibri"/>
        </w:rPr>
        <w:t>.</w:t>
      </w:r>
    </w:p>
    <w:p w14:paraId="3DE8F1D2" w14:textId="77777777" w:rsidR="005B63FB" w:rsidRPr="005B63FB" w:rsidRDefault="00FE243A" w:rsidP="005B63FB">
      <w:pPr>
        <w:pStyle w:val="ListParagraph"/>
        <w:numPr>
          <w:ilvl w:val="0"/>
          <w:numId w:val="46"/>
        </w:numPr>
        <w:rPr>
          <w:rFonts w:ascii="Calibri" w:eastAsia="Calibri" w:hAnsi="Calibri" w:cs="Calibri"/>
        </w:rPr>
      </w:pPr>
      <w:r w:rsidRPr="005B63FB">
        <w:rPr>
          <w:rFonts w:ascii="Calibri" w:eastAsia="Calibri" w:hAnsi="Calibri" w:cs="Calibri"/>
        </w:rPr>
        <w:t>Utilities to the shop are disconnected from the other propert</w:t>
      </w:r>
      <w:r w:rsidR="005B63FB" w:rsidRPr="005B63FB">
        <w:rPr>
          <w:rFonts w:ascii="Calibri" w:eastAsia="Calibri" w:hAnsi="Calibri" w:cs="Calibri"/>
        </w:rPr>
        <w:t>y and new utilities are added</w:t>
      </w:r>
      <w:r w:rsidR="005B63FB">
        <w:rPr>
          <w:rFonts w:ascii="Calibri" w:eastAsia="Calibri" w:hAnsi="Calibri" w:cs="Calibri"/>
        </w:rPr>
        <w:t>.</w:t>
      </w:r>
    </w:p>
    <w:p w14:paraId="2C91EC78" w14:textId="77777777" w:rsidR="00FE243A" w:rsidRDefault="00FE243A" w:rsidP="005B63FB">
      <w:pPr>
        <w:pStyle w:val="ListParagraph"/>
        <w:numPr>
          <w:ilvl w:val="0"/>
          <w:numId w:val="46"/>
        </w:numPr>
        <w:rPr>
          <w:rFonts w:ascii="Calibri" w:eastAsia="Calibri" w:hAnsi="Calibri" w:cs="Calibri"/>
        </w:rPr>
      </w:pPr>
      <w:r w:rsidRPr="005B63FB">
        <w:rPr>
          <w:rFonts w:ascii="Calibri" w:eastAsia="Calibri" w:hAnsi="Calibri" w:cs="Calibri"/>
        </w:rPr>
        <w:t xml:space="preserve">A fire hydrant is installed.   </w:t>
      </w:r>
    </w:p>
    <w:p w14:paraId="75296FA3" w14:textId="77777777" w:rsidR="005B63FB" w:rsidRDefault="005B63FB" w:rsidP="005B63FB">
      <w:pPr>
        <w:pStyle w:val="ListParagraph"/>
        <w:numPr>
          <w:ilvl w:val="0"/>
          <w:numId w:val="46"/>
        </w:numPr>
        <w:rPr>
          <w:rFonts w:ascii="Calibri" w:eastAsia="Calibri" w:hAnsi="Calibri" w:cs="Calibri"/>
        </w:rPr>
      </w:pPr>
      <w:r w:rsidRPr="005B63FB">
        <w:rPr>
          <w:rFonts w:ascii="Calibri" w:eastAsia="Calibri" w:hAnsi="Calibri" w:cs="Calibri"/>
        </w:rPr>
        <w:t xml:space="preserve">The legal access on Highway 89A is a 20 foot access that is </w:t>
      </w:r>
      <w:proofErr w:type="spellStart"/>
      <w:r w:rsidRPr="005B63FB">
        <w:rPr>
          <w:rFonts w:ascii="Calibri" w:eastAsia="Calibri" w:hAnsi="Calibri" w:cs="Calibri"/>
        </w:rPr>
        <w:t>to</w:t>
      </w:r>
      <w:proofErr w:type="spellEnd"/>
      <w:r w:rsidRPr="005B63FB">
        <w:rPr>
          <w:rFonts w:ascii="Calibri" w:eastAsia="Calibri" w:hAnsi="Calibri" w:cs="Calibri"/>
        </w:rPr>
        <w:t xml:space="preserve"> close to the revised 1100 S and</w:t>
      </w:r>
      <w:r>
        <w:rPr>
          <w:rFonts w:ascii="Calibri" w:eastAsia="Calibri" w:hAnsi="Calibri" w:cs="Calibri"/>
        </w:rPr>
        <w:t xml:space="preserve"> Kanab Creek Dr intersection. </w:t>
      </w:r>
    </w:p>
    <w:p w14:paraId="51ACBB52" w14:textId="77777777" w:rsidR="005B63FB" w:rsidRDefault="005B63FB" w:rsidP="005B63FB">
      <w:pPr>
        <w:pStyle w:val="ListParagraph"/>
        <w:numPr>
          <w:ilvl w:val="0"/>
          <w:numId w:val="46"/>
        </w:numPr>
        <w:rPr>
          <w:rFonts w:ascii="Calibri" w:eastAsia="Calibri" w:hAnsi="Calibri" w:cs="Calibri"/>
        </w:rPr>
      </w:pPr>
      <w:r w:rsidRPr="005B63FB">
        <w:rPr>
          <w:rFonts w:ascii="Calibri" w:eastAsia="Calibri" w:hAnsi="Calibri" w:cs="Calibri"/>
        </w:rPr>
        <w:t xml:space="preserve">The application does </w:t>
      </w:r>
      <w:r>
        <w:rPr>
          <w:rFonts w:ascii="Calibri" w:eastAsia="Calibri" w:hAnsi="Calibri" w:cs="Calibri"/>
        </w:rPr>
        <w:t xml:space="preserve">meet the zoning ordinance(s). </w:t>
      </w:r>
    </w:p>
    <w:p w14:paraId="6A9B2369" w14:textId="77777777" w:rsidR="005B63FB" w:rsidRDefault="005B63FB" w:rsidP="005B63FB">
      <w:pPr>
        <w:pStyle w:val="ListParagraph"/>
        <w:numPr>
          <w:ilvl w:val="0"/>
          <w:numId w:val="46"/>
        </w:numPr>
        <w:rPr>
          <w:rFonts w:ascii="Calibri" w:eastAsia="Calibri" w:hAnsi="Calibri" w:cs="Calibri"/>
        </w:rPr>
      </w:pPr>
      <w:r w:rsidRPr="005B63FB">
        <w:rPr>
          <w:rFonts w:ascii="Calibri" w:eastAsia="Calibri" w:hAnsi="Calibri" w:cs="Calibri"/>
        </w:rPr>
        <w:t>Sensitive lands have not been identified that would a</w:t>
      </w:r>
      <w:r>
        <w:rPr>
          <w:rFonts w:ascii="Calibri" w:eastAsia="Calibri" w:hAnsi="Calibri" w:cs="Calibri"/>
        </w:rPr>
        <w:t xml:space="preserve">ffect the minor subdivision. </w:t>
      </w:r>
    </w:p>
    <w:p w14:paraId="5CAA5F31" w14:textId="77777777" w:rsidR="005B63FB" w:rsidRDefault="005B63FB" w:rsidP="005B63FB">
      <w:pPr>
        <w:pStyle w:val="ListParagraph"/>
        <w:numPr>
          <w:ilvl w:val="0"/>
          <w:numId w:val="46"/>
        </w:numPr>
        <w:rPr>
          <w:rFonts w:ascii="Calibri" w:eastAsia="Calibri" w:hAnsi="Calibri" w:cs="Calibri"/>
        </w:rPr>
      </w:pPr>
      <w:r w:rsidRPr="005B63FB">
        <w:rPr>
          <w:rFonts w:ascii="Calibri" w:eastAsia="Calibri" w:hAnsi="Calibri" w:cs="Calibri"/>
        </w:rPr>
        <w:lastRenderedPageBreak/>
        <w:t>The subdivision is consistent with the General</w:t>
      </w:r>
      <w:r>
        <w:rPr>
          <w:rFonts w:ascii="Calibri" w:eastAsia="Calibri" w:hAnsi="Calibri" w:cs="Calibri"/>
        </w:rPr>
        <w:t xml:space="preserve"> Plan for the current zoning.</w:t>
      </w:r>
    </w:p>
    <w:p w14:paraId="0F12B1CC" w14:textId="77777777" w:rsidR="005B63FB" w:rsidRDefault="005B63FB" w:rsidP="005B63FB">
      <w:pPr>
        <w:pStyle w:val="ListParagraph"/>
        <w:numPr>
          <w:ilvl w:val="0"/>
          <w:numId w:val="46"/>
        </w:numPr>
        <w:rPr>
          <w:rFonts w:ascii="Calibri" w:eastAsia="Calibri" w:hAnsi="Calibri" w:cs="Calibri"/>
        </w:rPr>
      </w:pPr>
      <w:r w:rsidRPr="005B63FB">
        <w:rPr>
          <w:rFonts w:ascii="Calibri" w:eastAsia="Calibri" w:hAnsi="Calibri" w:cs="Calibri"/>
        </w:rPr>
        <w:t>Parcel is zoned C-2.</w:t>
      </w:r>
    </w:p>
    <w:p w14:paraId="5B3B8E2A" w14:textId="77777777" w:rsidR="005B63FB" w:rsidRDefault="005B63FB" w:rsidP="005B63FB">
      <w:pPr>
        <w:ind w:left="360"/>
        <w:rPr>
          <w:rFonts w:ascii="Calibri" w:eastAsia="Calibri" w:hAnsi="Calibri" w:cs="Calibri"/>
        </w:rPr>
      </w:pPr>
      <w:r w:rsidRPr="005B63FB">
        <w:rPr>
          <w:rFonts w:ascii="Calibri" w:eastAsia="Calibri" w:hAnsi="Calibri" w:cs="Calibri"/>
        </w:rPr>
        <w:t>The owner of record contained within the plat is Brandt and Co</w:t>
      </w:r>
      <w:r>
        <w:rPr>
          <w:rFonts w:ascii="Calibri" w:eastAsia="Calibri" w:hAnsi="Calibri" w:cs="Calibri"/>
        </w:rPr>
        <w:t xml:space="preserve">rtni Reese confirmed with title </w:t>
      </w:r>
      <w:r w:rsidRPr="005B63FB">
        <w:rPr>
          <w:rFonts w:ascii="Calibri" w:eastAsia="Calibri" w:hAnsi="Calibri" w:cs="Calibri"/>
        </w:rPr>
        <w:t>report.  Subdivision construction improvement plans for grading, dr</w:t>
      </w:r>
      <w:r>
        <w:rPr>
          <w:rFonts w:ascii="Calibri" w:eastAsia="Calibri" w:hAnsi="Calibri" w:cs="Calibri"/>
        </w:rPr>
        <w:t xml:space="preserve">ainage, streets and utility </w:t>
      </w:r>
      <w:r w:rsidRPr="005B63FB">
        <w:rPr>
          <w:rFonts w:ascii="Calibri" w:eastAsia="Calibri" w:hAnsi="Calibri" w:cs="Calibri"/>
        </w:rPr>
        <w:t>infrastructure, as modified by the proposed minor subdivision will</w:t>
      </w:r>
      <w:r>
        <w:rPr>
          <w:rFonts w:ascii="Calibri" w:eastAsia="Calibri" w:hAnsi="Calibri" w:cs="Calibri"/>
        </w:rPr>
        <w:t xml:space="preserve"> be addressed and approved with </w:t>
      </w:r>
      <w:r w:rsidRPr="005B63FB">
        <w:rPr>
          <w:rFonts w:ascii="Calibri" w:eastAsia="Calibri" w:hAnsi="Calibri" w:cs="Calibri"/>
        </w:rPr>
        <w:t>City Council.  The applicant has paid the minor subdivision fee required.</w:t>
      </w:r>
    </w:p>
    <w:p w14:paraId="16C9BDCC" w14:textId="77777777" w:rsidR="008768C1" w:rsidRDefault="008768C1" w:rsidP="005B63FB">
      <w:pPr>
        <w:ind w:left="360"/>
        <w:rPr>
          <w:rFonts w:ascii="Calibri" w:eastAsia="Calibri" w:hAnsi="Calibri" w:cs="Calibri"/>
        </w:rPr>
      </w:pPr>
      <w:r>
        <w:rPr>
          <w:rFonts w:ascii="Calibri" w:eastAsia="Calibri" w:hAnsi="Calibri" w:cs="Calibri"/>
        </w:rPr>
        <w:t>The applicant and their representative had brief discussion with the council about the easement and where the water lines will run.</w:t>
      </w:r>
      <w:r w:rsidR="00EA3CF1">
        <w:rPr>
          <w:rFonts w:ascii="Calibri" w:eastAsia="Calibri" w:hAnsi="Calibri" w:cs="Calibri"/>
        </w:rPr>
        <w:t xml:space="preserve"> They continued to discuss the access and what could potentially happen with it when UDOT decides to put the roundabout in. </w:t>
      </w:r>
      <w:r w:rsidR="009452FB">
        <w:rPr>
          <w:rFonts w:ascii="Calibri" w:eastAsia="Calibri" w:hAnsi="Calibri" w:cs="Calibri"/>
        </w:rPr>
        <w:t>The council feels like the best long-term solution would be to invest in a solution before the roundabout is put in.</w:t>
      </w:r>
    </w:p>
    <w:p w14:paraId="5482FB19" w14:textId="77777777" w:rsidR="005B63FB" w:rsidRDefault="005B63FB" w:rsidP="005B63FB">
      <w:pPr>
        <w:ind w:left="360"/>
        <w:rPr>
          <w:rFonts w:ascii="Calibri" w:eastAsia="Calibri" w:hAnsi="Calibri" w:cs="Calibri"/>
        </w:rPr>
      </w:pPr>
    </w:p>
    <w:p w14:paraId="3FE7CC91" w14:textId="77777777" w:rsidR="005B63FB" w:rsidRDefault="005B63FB" w:rsidP="005B63FB">
      <w:pPr>
        <w:ind w:left="360"/>
        <w:rPr>
          <w:rFonts w:ascii="Calibri" w:eastAsia="Calibri" w:hAnsi="Calibri" w:cs="Calibri"/>
        </w:rPr>
      </w:pPr>
      <w:r>
        <w:rPr>
          <w:rFonts w:ascii="Calibri" w:eastAsia="Calibri" w:hAnsi="Calibri" w:cs="Calibri"/>
        </w:rPr>
        <w:t xml:space="preserve">Councilmember </w:t>
      </w:r>
      <w:r w:rsidR="009452FB">
        <w:rPr>
          <w:rFonts w:ascii="Calibri" w:eastAsia="Calibri" w:hAnsi="Calibri" w:cs="Calibri"/>
        </w:rPr>
        <w:t xml:space="preserve">Colson </w:t>
      </w:r>
      <w:r>
        <w:rPr>
          <w:rFonts w:ascii="Calibri" w:eastAsia="Calibri" w:hAnsi="Calibri" w:cs="Calibri"/>
        </w:rPr>
        <w:t xml:space="preserve">made a motion </w:t>
      </w:r>
      <w:r w:rsidRPr="005B63FB">
        <w:rPr>
          <w:rFonts w:ascii="Calibri" w:eastAsia="Calibri" w:hAnsi="Calibri" w:cs="Calibri"/>
        </w:rPr>
        <w:t>to approve the minor subdivision, affecting parcel K-17-25-Annex based on the findings and conditions of approval as outlined in the staff report #PLAN25-011</w:t>
      </w:r>
      <w:r w:rsidR="009452FB">
        <w:rPr>
          <w:rFonts w:ascii="Calibri" w:eastAsia="Calibri" w:hAnsi="Calibri" w:cs="Calibri"/>
        </w:rPr>
        <w:t xml:space="preserve"> </w:t>
      </w:r>
      <w:r w:rsidR="009452FB" w:rsidRPr="009452FB">
        <w:rPr>
          <w:rFonts w:ascii="Calibri" w:eastAsia="Calibri" w:hAnsi="Calibri" w:cs="Calibri"/>
        </w:rPr>
        <w:t>with the additional findings and conditions</w:t>
      </w:r>
      <w:r w:rsidR="009452FB">
        <w:rPr>
          <w:rFonts w:ascii="Calibri" w:eastAsia="Calibri" w:hAnsi="Calibri" w:cs="Calibri"/>
        </w:rPr>
        <w:t xml:space="preserve"> including the exchange of property in exchange </w:t>
      </w:r>
      <w:r w:rsidR="001F4094">
        <w:rPr>
          <w:rFonts w:ascii="Calibri" w:eastAsia="Calibri" w:hAnsi="Calibri" w:cs="Calibri"/>
        </w:rPr>
        <w:t>for improvements</w:t>
      </w:r>
      <w:r>
        <w:rPr>
          <w:rFonts w:ascii="Calibri" w:eastAsia="Calibri" w:hAnsi="Calibri" w:cs="Calibri"/>
        </w:rPr>
        <w:t>.</w:t>
      </w:r>
    </w:p>
    <w:p w14:paraId="3A9FB263" w14:textId="77777777" w:rsidR="005B63FB" w:rsidRDefault="005B63FB" w:rsidP="005B63FB">
      <w:pPr>
        <w:ind w:left="360"/>
        <w:rPr>
          <w:rFonts w:ascii="Calibri" w:eastAsia="Calibri" w:hAnsi="Calibri" w:cs="Calibri"/>
        </w:rPr>
      </w:pPr>
      <w:r>
        <w:rPr>
          <w:rFonts w:ascii="Calibri" w:eastAsia="Calibri" w:hAnsi="Calibri" w:cs="Calibri"/>
        </w:rPr>
        <w:t>Councilmember</w:t>
      </w:r>
      <w:r w:rsidR="009452FB">
        <w:rPr>
          <w:rFonts w:ascii="Calibri" w:eastAsia="Calibri" w:hAnsi="Calibri" w:cs="Calibri"/>
        </w:rPr>
        <w:t xml:space="preserve"> Heaton</w:t>
      </w:r>
      <w:r>
        <w:rPr>
          <w:rFonts w:ascii="Calibri" w:eastAsia="Calibri" w:hAnsi="Calibri" w:cs="Calibri"/>
        </w:rPr>
        <w:t xml:space="preserve"> seconds. Unanimous vote, motion passed.</w:t>
      </w:r>
    </w:p>
    <w:p w14:paraId="1B8B6665" w14:textId="77777777" w:rsidR="001F4094" w:rsidRPr="005B63FB" w:rsidRDefault="001F4094" w:rsidP="005B63FB">
      <w:pPr>
        <w:ind w:left="360"/>
        <w:rPr>
          <w:rFonts w:ascii="Calibri" w:eastAsia="Calibri" w:hAnsi="Calibri" w:cs="Calibri"/>
        </w:rPr>
      </w:pPr>
    </w:p>
    <w:p w14:paraId="4DE3EFC8" w14:textId="77777777" w:rsidR="00D50134" w:rsidRP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Discussion and consideration of an ordinance updating the Kanab Land Use</w:t>
      </w:r>
      <w:r>
        <w:rPr>
          <w:rFonts w:ascii="Calibri" w:eastAsia="Calibri" w:hAnsi="Calibri" w:cs="Calibri"/>
          <w:b/>
        </w:rPr>
        <w:t xml:space="preserve"> </w:t>
      </w:r>
      <w:r w:rsidRPr="00D50134">
        <w:rPr>
          <w:rFonts w:ascii="Calibri" w:eastAsia="Calibri" w:hAnsi="Calibri" w:cs="Calibri"/>
          <w:b/>
        </w:rPr>
        <w:t>Ordinance Chapter 20 – Commercial Zone, regarding residential use in a</w:t>
      </w:r>
      <w:r>
        <w:rPr>
          <w:rFonts w:ascii="Calibri" w:eastAsia="Calibri" w:hAnsi="Calibri" w:cs="Calibri"/>
          <w:b/>
        </w:rPr>
        <w:t xml:space="preserve"> </w:t>
      </w:r>
      <w:r w:rsidRPr="00D50134">
        <w:rPr>
          <w:rFonts w:ascii="Calibri" w:eastAsia="Calibri" w:hAnsi="Calibri" w:cs="Calibri"/>
          <w:b/>
        </w:rPr>
        <w:t>commercial zone.</w:t>
      </w:r>
    </w:p>
    <w:p w14:paraId="3C72A33F" w14:textId="77777777" w:rsidR="00F309A4" w:rsidRDefault="009452FB" w:rsidP="00911F85">
      <w:pPr>
        <w:rPr>
          <w:rFonts w:ascii="Calibri" w:eastAsia="Calibri" w:hAnsi="Calibri" w:cs="Calibri"/>
        </w:rPr>
      </w:pPr>
      <w:r>
        <w:rPr>
          <w:rFonts w:ascii="Calibri" w:eastAsia="Calibri" w:hAnsi="Calibri" w:cs="Calibri"/>
        </w:rPr>
        <w:t xml:space="preserve">Mrs. Chatterley </w:t>
      </w:r>
      <w:r w:rsidR="00F309A4" w:rsidRPr="00F309A4">
        <w:rPr>
          <w:rFonts w:ascii="Calibri" w:eastAsia="Calibri" w:hAnsi="Calibri" w:cs="Calibri"/>
        </w:rPr>
        <w:t>explained the proposed text amendments and options that w</w:t>
      </w:r>
      <w:r w:rsidR="00F309A4">
        <w:rPr>
          <w:rFonts w:ascii="Calibri" w:eastAsia="Calibri" w:hAnsi="Calibri" w:cs="Calibri"/>
        </w:rPr>
        <w:t xml:space="preserve">ere discussed in the March City </w:t>
      </w:r>
      <w:r w:rsidR="00F309A4" w:rsidRPr="00F309A4">
        <w:rPr>
          <w:rFonts w:ascii="Calibri" w:eastAsia="Calibri" w:hAnsi="Calibri" w:cs="Calibri"/>
        </w:rPr>
        <w:t>Council meeting.  The planning commission was not in favor of remo</w:t>
      </w:r>
      <w:r w:rsidR="00F309A4">
        <w:rPr>
          <w:rFonts w:ascii="Calibri" w:eastAsia="Calibri" w:hAnsi="Calibri" w:cs="Calibri"/>
        </w:rPr>
        <w:t xml:space="preserve">ving residential use completely </w:t>
      </w:r>
      <w:r w:rsidR="00F309A4" w:rsidRPr="00F309A4">
        <w:rPr>
          <w:rFonts w:ascii="Calibri" w:eastAsia="Calibri" w:hAnsi="Calibri" w:cs="Calibri"/>
        </w:rPr>
        <w:t>from commercial.  The planning commission preferred the idea of combi</w:t>
      </w:r>
      <w:r w:rsidR="00F309A4">
        <w:rPr>
          <w:rFonts w:ascii="Calibri" w:eastAsia="Calibri" w:hAnsi="Calibri" w:cs="Calibri"/>
        </w:rPr>
        <w:t xml:space="preserve">ning the residential/commercial </w:t>
      </w:r>
      <w:r w:rsidR="00F309A4" w:rsidRPr="00F309A4">
        <w:rPr>
          <w:rFonts w:ascii="Calibri" w:eastAsia="Calibri" w:hAnsi="Calibri" w:cs="Calibri"/>
        </w:rPr>
        <w:t xml:space="preserve">mixed use within a 300-foot setback of an arterial and major collector </w:t>
      </w:r>
      <w:r w:rsidR="00F309A4">
        <w:rPr>
          <w:rFonts w:ascii="Calibri" w:eastAsia="Calibri" w:hAnsi="Calibri" w:cs="Calibri"/>
        </w:rPr>
        <w:t xml:space="preserve">requiring commercial use on the </w:t>
      </w:r>
      <w:r w:rsidR="00F309A4" w:rsidRPr="00F309A4">
        <w:rPr>
          <w:rFonts w:ascii="Calibri" w:eastAsia="Calibri" w:hAnsi="Calibri" w:cs="Calibri"/>
        </w:rPr>
        <w:t xml:space="preserve">main level and residential above and the option to allow residential use </w:t>
      </w:r>
      <w:r w:rsidR="00F309A4">
        <w:rPr>
          <w:rFonts w:ascii="Calibri" w:eastAsia="Calibri" w:hAnsi="Calibri" w:cs="Calibri"/>
        </w:rPr>
        <w:t xml:space="preserve">on any level outside of the 300 </w:t>
      </w:r>
      <w:r w:rsidR="00F309A4" w:rsidRPr="00F309A4">
        <w:rPr>
          <w:rFonts w:ascii="Calibri" w:eastAsia="Calibri" w:hAnsi="Calibri" w:cs="Calibri"/>
        </w:rPr>
        <w:t>foot setback. Staff have updated the proposed text amendment discu</w:t>
      </w:r>
      <w:r w:rsidR="00F309A4">
        <w:rPr>
          <w:rFonts w:ascii="Calibri" w:eastAsia="Calibri" w:hAnsi="Calibri" w:cs="Calibri"/>
        </w:rPr>
        <w:t xml:space="preserve">ssed in the planning commission </w:t>
      </w:r>
      <w:r w:rsidR="00F309A4" w:rsidRPr="00F309A4">
        <w:rPr>
          <w:rFonts w:ascii="Calibri" w:eastAsia="Calibri" w:hAnsi="Calibri" w:cs="Calibri"/>
        </w:rPr>
        <w:t>meeting. The planning commission made a positive recommendation with a unanimous vote.</w:t>
      </w:r>
    </w:p>
    <w:p w14:paraId="14ED8EB1" w14:textId="77777777" w:rsidR="001F4094" w:rsidRDefault="001F4094" w:rsidP="00911F85">
      <w:pPr>
        <w:rPr>
          <w:rFonts w:ascii="Calibri" w:eastAsia="Calibri" w:hAnsi="Calibri" w:cs="Calibri"/>
        </w:rPr>
      </w:pPr>
    </w:p>
    <w:p w14:paraId="7887D7DE" w14:textId="77777777" w:rsidR="001F4094" w:rsidRDefault="001F4094" w:rsidP="00911F85">
      <w:pPr>
        <w:rPr>
          <w:rFonts w:ascii="Calibri" w:eastAsia="Calibri" w:hAnsi="Calibri" w:cs="Calibri"/>
        </w:rPr>
      </w:pPr>
      <w:r>
        <w:rPr>
          <w:rFonts w:ascii="Calibri" w:eastAsia="Calibri" w:hAnsi="Calibri" w:cs="Calibri"/>
        </w:rPr>
        <w:t xml:space="preserve">Councilmember </w:t>
      </w:r>
      <w:r w:rsidR="0049712B">
        <w:rPr>
          <w:rFonts w:ascii="Calibri" w:eastAsia="Calibri" w:hAnsi="Calibri" w:cs="Calibri"/>
        </w:rPr>
        <w:t>Colson</w:t>
      </w:r>
      <w:r>
        <w:rPr>
          <w:rFonts w:ascii="Calibri" w:eastAsia="Calibri" w:hAnsi="Calibri" w:cs="Calibri"/>
        </w:rPr>
        <w:t xml:space="preserve"> made a motion </w:t>
      </w:r>
      <w:r w:rsidRPr="001F4094">
        <w:rPr>
          <w:rFonts w:ascii="Calibri" w:eastAsia="Calibri" w:hAnsi="Calibri" w:cs="Calibri"/>
        </w:rPr>
        <w:t xml:space="preserve">to approve the proposed </w:t>
      </w:r>
      <w:r w:rsidR="00450C4C">
        <w:rPr>
          <w:rFonts w:ascii="Calibri" w:eastAsia="Calibri" w:hAnsi="Calibri" w:cs="Calibri"/>
        </w:rPr>
        <w:t>amendments and adopt O</w:t>
      </w:r>
      <w:r>
        <w:rPr>
          <w:rFonts w:ascii="Calibri" w:eastAsia="Calibri" w:hAnsi="Calibri" w:cs="Calibri"/>
        </w:rPr>
        <w:t>rdinance 5-2</w:t>
      </w:r>
      <w:r w:rsidRPr="001F4094">
        <w:rPr>
          <w:rFonts w:ascii="Calibri" w:eastAsia="Calibri" w:hAnsi="Calibri" w:cs="Calibri"/>
        </w:rPr>
        <w:t>-25 O to the Kanab City Land Use Ordinance, Chapter 20 identified in exhibit A of the staff report for 20250408</w:t>
      </w:r>
      <w:r>
        <w:rPr>
          <w:rFonts w:ascii="Calibri" w:eastAsia="Calibri" w:hAnsi="Calibri" w:cs="Calibri"/>
        </w:rPr>
        <w:t xml:space="preserve"> with the following amendments.</w:t>
      </w:r>
      <w:r w:rsidR="0049712B">
        <w:rPr>
          <w:rFonts w:ascii="Calibri" w:eastAsia="Calibri" w:hAnsi="Calibri" w:cs="Calibri"/>
        </w:rPr>
        <w:t xml:space="preserve"> Councilmember Heaton seconds.</w:t>
      </w:r>
    </w:p>
    <w:p w14:paraId="0E714900" w14:textId="77777777" w:rsidR="0049712B" w:rsidRDefault="0049712B" w:rsidP="00911F85">
      <w:pPr>
        <w:rPr>
          <w:rFonts w:ascii="Calibri" w:eastAsia="Calibri" w:hAnsi="Calibri" w:cs="Calibri"/>
        </w:rPr>
      </w:pPr>
    </w:p>
    <w:p w14:paraId="2B0A4777" w14:textId="77777777" w:rsidR="0049712B" w:rsidRPr="003D4040" w:rsidRDefault="0049712B" w:rsidP="0049712B">
      <w:pPr>
        <w:rPr>
          <w:rFonts w:ascii="Calibri" w:eastAsia="Calibri" w:hAnsi="Calibri" w:cs="Calibri"/>
        </w:rPr>
      </w:pPr>
      <w:r>
        <w:rPr>
          <w:rFonts w:ascii="Calibri" w:eastAsia="Calibri" w:hAnsi="Calibri" w:cs="Calibri"/>
        </w:rPr>
        <w:t>Councilmember Colson – Yes</w:t>
      </w:r>
    </w:p>
    <w:p w14:paraId="44645821" w14:textId="77777777" w:rsidR="0049712B" w:rsidRPr="003D4040" w:rsidRDefault="0049712B" w:rsidP="0049712B">
      <w:pPr>
        <w:rPr>
          <w:rFonts w:ascii="Calibri" w:eastAsia="Calibri" w:hAnsi="Calibri" w:cs="Calibri"/>
        </w:rPr>
      </w:pPr>
      <w:r>
        <w:rPr>
          <w:rFonts w:ascii="Calibri" w:eastAsia="Calibri" w:hAnsi="Calibri" w:cs="Calibri"/>
        </w:rPr>
        <w:t>Councilmember Heaton – Yes</w:t>
      </w:r>
    </w:p>
    <w:p w14:paraId="5895B0CB" w14:textId="77777777" w:rsidR="0049712B" w:rsidRPr="003D4040" w:rsidRDefault="0049712B" w:rsidP="0049712B">
      <w:pPr>
        <w:rPr>
          <w:rFonts w:ascii="Calibri" w:eastAsia="Calibri" w:hAnsi="Calibri" w:cs="Calibri"/>
        </w:rPr>
      </w:pPr>
      <w:r>
        <w:rPr>
          <w:rFonts w:ascii="Calibri" w:eastAsia="Calibri" w:hAnsi="Calibri" w:cs="Calibri"/>
        </w:rPr>
        <w:t>Councilmember Corry - Nay</w:t>
      </w:r>
    </w:p>
    <w:p w14:paraId="01AC4E8A" w14:textId="77777777" w:rsidR="0049712B" w:rsidRPr="003D4040" w:rsidRDefault="0049712B" w:rsidP="0049712B">
      <w:pPr>
        <w:rPr>
          <w:rFonts w:ascii="Calibri" w:eastAsia="Calibri" w:hAnsi="Calibri" w:cs="Calibri"/>
        </w:rPr>
      </w:pPr>
      <w:r>
        <w:rPr>
          <w:rFonts w:ascii="Calibri" w:eastAsia="Calibri" w:hAnsi="Calibri" w:cs="Calibri"/>
        </w:rPr>
        <w:t>Councilmember Banks – Yes</w:t>
      </w:r>
    </w:p>
    <w:p w14:paraId="4A4DC219" w14:textId="77777777" w:rsidR="0049712B" w:rsidRPr="003D4040" w:rsidRDefault="0049712B" w:rsidP="0049712B">
      <w:pPr>
        <w:rPr>
          <w:rFonts w:ascii="Calibri" w:eastAsia="Calibri" w:hAnsi="Calibri" w:cs="Calibri"/>
        </w:rPr>
      </w:pPr>
      <w:r>
        <w:rPr>
          <w:rFonts w:ascii="Calibri" w:eastAsia="Calibri" w:hAnsi="Calibri" w:cs="Calibri"/>
        </w:rPr>
        <w:t>Councilmember Chamberlain – Nay</w:t>
      </w:r>
    </w:p>
    <w:p w14:paraId="241C1B3E" w14:textId="77777777" w:rsidR="0049712B" w:rsidRDefault="0049712B" w:rsidP="0049712B">
      <w:pPr>
        <w:rPr>
          <w:rFonts w:ascii="Calibri" w:eastAsia="Calibri" w:hAnsi="Calibri" w:cs="Calibri"/>
        </w:rPr>
      </w:pPr>
      <w:r w:rsidRPr="003D4040">
        <w:rPr>
          <w:rFonts w:ascii="Calibri" w:eastAsia="Calibri" w:hAnsi="Calibri" w:cs="Calibri"/>
        </w:rPr>
        <w:t>Motion passed.</w:t>
      </w:r>
    </w:p>
    <w:p w14:paraId="654DE20D" w14:textId="77777777" w:rsidR="0049712B" w:rsidRPr="002408C4" w:rsidRDefault="0049712B" w:rsidP="00911F85">
      <w:pPr>
        <w:rPr>
          <w:rFonts w:ascii="Calibri" w:eastAsia="Calibri" w:hAnsi="Calibri" w:cs="Calibri"/>
        </w:rPr>
      </w:pPr>
    </w:p>
    <w:p w14:paraId="77E60654" w14:textId="77777777" w:rsidR="00D50134" w:rsidRP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Discussion and consideration of a bid award for the Kanab Municipal Airport Apron</w:t>
      </w:r>
      <w:r>
        <w:rPr>
          <w:rFonts w:ascii="Calibri" w:eastAsia="Calibri" w:hAnsi="Calibri" w:cs="Calibri"/>
          <w:b/>
        </w:rPr>
        <w:t xml:space="preserve"> </w:t>
      </w:r>
      <w:r w:rsidRPr="00D50134">
        <w:rPr>
          <w:rFonts w:ascii="Calibri" w:eastAsia="Calibri" w:hAnsi="Calibri" w:cs="Calibri"/>
          <w:b/>
        </w:rPr>
        <w:t>Construction, Runway Replacement, and Reconstruction of East Taxi Lanes.</w:t>
      </w:r>
    </w:p>
    <w:p w14:paraId="4E8DBD26" w14:textId="77777777" w:rsidR="00DB07F8" w:rsidRDefault="00DB07F8" w:rsidP="00AB348C">
      <w:pPr>
        <w:rPr>
          <w:rFonts w:ascii="Calibri" w:eastAsia="Calibri" w:hAnsi="Calibri" w:cs="Calibri"/>
        </w:rPr>
      </w:pPr>
      <w:r>
        <w:rPr>
          <w:rFonts w:ascii="Calibri" w:eastAsia="Calibri" w:hAnsi="Calibri" w:cs="Calibri"/>
        </w:rPr>
        <w:t xml:space="preserve">Mr. Ludwig stated that </w:t>
      </w:r>
      <w:r w:rsidRPr="00DB07F8">
        <w:rPr>
          <w:rFonts w:ascii="Calibri" w:eastAsia="Calibri" w:hAnsi="Calibri" w:cs="Calibri"/>
        </w:rPr>
        <w:t>Kanab City advertised a construction projec</w:t>
      </w:r>
      <w:r>
        <w:rPr>
          <w:rFonts w:ascii="Calibri" w:eastAsia="Calibri" w:hAnsi="Calibri" w:cs="Calibri"/>
        </w:rPr>
        <w:t xml:space="preserve">t for improvements at the Kanab </w:t>
      </w:r>
      <w:r w:rsidRPr="00DB07F8">
        <w:rPr>
          <w:rFonts w:ascii="Calibri" w:eastAsia="Calibri" w:hAnsi="Calibri" w:cs="Calibri"/>
        </w:rPr>
        <w:t xml:space="preserve">Municipal Airport, including: </w:t>
      </w:r>
    </w:p>
    <w:p w14:paraId="2E9E45BB" w14:textId="77777777" w:rsidR="00DB07F8" w:rsidRDefault="00DB07F8" w:rsidP="00AB348C">
      <w:pPr>
        <w:rPr>
          <w:rFonts w:ascii="Calibri" w:eastAsia="Calibri" w:hAnsi="Calibri" w:cs="Calibri"/>
        </w:rPr>
      </w:pPr>
      <w:r w:rsidRPr="00DB07F8">
        <w:rPr>
          <w:rFonts w:ascii="Calibri" w:eastAsia="Calibri" w:hAnsi="Calibri" w:cs="Calibri"/>
        </w:rPr>
        <w:lastRenderedPageBreak/>
        <w:t xml:space="preserve">• Schedule I (Federal): Apron construction, relocation of the segmented </w:t>
      </w:r>
      <w:r>
        <w:rPr>
          <w:rFonts w:ascii="Calibri" w:eastAsia="Calibri" w:hAnsi="Calibri" w:cs="Calibri"/>
        </w:rPr>
        <w:t>circle</w:t>
      </w:r>
      <w:r w:rsidRPr="00DB07F8">
        <w:rPr>
          <w:rFonts w:ascii="Calibri" w:eastAsia="Calibri" w:hAnsi="Calibri" w:cs="Calibri"/>
        </w:rPr>
        <w:t xml:space="preserve"> and wind cone, and replacement of the Runway 1 PAPI, funded </w:t>
      </w:r>
      <w:r>
        <w:rPr>
          <w:rFonts w:ascii="Calibri" w:eastAsia="Calibri" w:hAnsi="Calibri" w:cs="Calibri"/>
        </w:rPr>
        <w:t xml:space="preserve">through FAA AIP grants 024-2024 </w:t>
      </w:r>
      <w:r w:rsidRPr="00DB07F8">
        <w:rPr>
          <w:rFonts w:ascii="Calibri" w:eastAsia="Calibri" w:hAnsi="Calibri" w:cs="Calibri"/>
        </w:rPr>
        <w:t xml:space="preserve">and 026-2025. </w:t>
      </w:r>
    </w:p>
    <w:p w14:paraId="08E5D221" w14:textId="77777777" w:rsidR="00DB07F8" w:rsidRDefault="00DB07F8" w:rsidP="00AB348C">
      <w:pPr>
        <w:rPr>
          <w:rFonts w:ascii="Calibri" w:eastAsia="Calibri" w:hAnsi="Calibri" w:cs="Calibri"/>
        </w:rPr>
      </w:pPr>
      <w:r w:rsidRPr="00DB07F8">
        <w:rPr>
          <w:rFonts w:ascii="Calibri" w:eastAsia="Calibri" w:hAnsi="Calibri" w:cs="Calibri"/>
        </w:rPr>
        <w:t xml:space="preserve">• Schedule II (UDOT): Reconstruction of the east taxilanes, supported by a UDOT FY25 grant. </w:t>
      </w:r>
    </w:p>
    <w:p w14:paraId="73BB027E" w14:textId="77777777" w:rsidR="00DB07F8" w:rsidRDefault="00DB07F8" w:rsidP="00AB348C">
      <w:pPr>
        <w:rPr>
          <w:rFonts w:ascii="Calibri" w:eastAsia="Calibri" w:hAnsi="Calibri" w:cs="Calibri"/>
        </w:rPr>
      </w:pPr>
      <w:r w:rsidRPr="00DB07F8">
        <w:rPr>
          <w:rFonts w:ascii="Calibri" w:eastAsia="Calibri" w:hAnsi="Calibri" w:cs="Calibri"/>
        </w:rPr>
        <w:t xml:space="preserve">• Schedule III (City): Additional City-funded </w:t>
      </w:r>
      <w:proofErr w:type="spellStart"/>
      <w:r w:rsidRPr="00DB07F8">
        <w:rPr>
          <w:rFonts w:ascii="Calibri" w:eastAsia="Calibri" w:hAnsi="Calibri" w:cs="Calibri"/>
        </w:rPr>
        <w:t>taxilane</w:t>
      </w:r>
      <w:proofErr w:type="spellEnd"/>
      <w:r w:rsidRPr="00DB07F8">
        <w:rPr>
          <w:rFonts w:ascii="Calibri" w:eastAsia="Calibri" w:hAnsi="Calibri" w:cs="Calibri"/>
        </w:rPr>
        <w:t xml:space="preserve"> reconstruction work. </w:t>
      </w:r>
    </w:p>
    <w:p w14:paraId="685B990D" w14:textId="77777777" w:rsidR="00DB07F8" w:rsidRDefault="00DB07F8" w:rsidP="00AB348C">
      <w:pPr>
        <w:rPr>
          <w:rFonts w:ascii="Calibri" w:eastAsia="Calibri" w:hAnsi="Calibri" w:cs="Calibri"/>
        </w:rPr>
      </w:pPr>
      <w:r w:rsidRPr="00DB07F8">
        <w:rPr>
          <w:rFonts w:ascii="Calibri" w:eastAsia="Calibri" w:hAnsi="Calibri" w:cs="Calibri"/>
        </w:rPr>
        <w:t xml:space="preserve">Bids were opened on April 17, 2025, following proper public notice. Three bids were received, and Woolpert, Inc., the City’s airport engineering consultant, reviewed them for compliance and accuracy. The low and compliant bid was submitted by Advanced Construction &amp; Design, LLC, totaling $2,531,565.94, broken down as follows: </w:t>
      </w:r>
    </w:p>
    <w:p w14:paraId="1D0B7C8A" w14:textId="77777777" w:rsidR="00DB07F8" w:rsidRDefault="00DB07F8" w:rsidP="00AB348C">
      <w:pPr>
        <w:rPr>
          <w:rFonts w:ascii="Calibri" w:eastAsia="Calibri" w:hAnsi="Calibri" w:cs="Calibri"/>
        </w:rPr>
      </w:pPr>
      <w:r w:rsidRPr="00DB07F8">
        <w:rPr>
          <w:rFonts w:ascii="Calibri" w:eastAsia="Calibri" w:hAnsi="Calibri" w:cs="Calibri"/>
        </w:rPr>
        <w:t xml:space="preserve">• Schedule I: $2,238,990.44 </w:t>
      </w:r>
    </w:p>
    <w:p w14:paraId="5CB5746D" w14:textId="77777777" w:rsidR="00DB07F8" w:rsidRDefault="00DB07F8" w:rsidP="00AB348C">
      <w:pPr>
        <w:rPr>
          <w:rFonts w:ascii="Calibri" w:eastAsia="Calibri" w:hAnsi="Calibri" w:cs="Calibri"/>
        </w:rPr>
      </w:pPr>
      <w:r w:rsidRPr="00DB07F8">
        <w:rPr>
          <w:rFonts w:ascii="Calibri" w:eastAsia="Calibri" w:hAnsi="Calibri" w:cs="Calibri"/>
        </w:rPr>
        <w:t xml:space="preserve">• Schedule II: $283,888.30 </w:t>
      </w:r>
    </w:p>
    <w:p w14:paraId="38405F93" w14:textId="77777777" w:rsidR="00DB07F8" w:rsidRDefault="00DB07F8" w:rsidP="00AB348C">
      <w:pPr>
        <w:rPr>
          <w:rFonts w:ascii="Calibri" w:eastAsia="Calibri" w:hAnsi="Calibri" w:cs="Calibri"/>
        </w:rPr>
      </w:pPr>
      <w:r w:rsidRPr="00DB07F8">
        <w:rPr>
          <w:rFonts w:ascii="Calibri" w:eastAsia="Calibri" w:hAnsi="Calibri" w:cs="Calibri"/>
        </w:rPr>
        <w:t xml:space="preserve">• Schedule III: $8,687.20 </w:t>
      </w:r>
    </w:p>
    <w:p w14:paraId="189F6C69" w14:textId="77777777" w:rsidR="00AB348C" w:rsidRDefault="00DB07F8" w:rsidP="00AB348C">
      <w:pPr>
        <w:rPr>
          <w:rFonts w:ascii="Calibri" w:eastAsia="Calibri" w:hAnsi="Calibri" w:cs="Calibri"/>
        </w:rPr>
      </w:pPr>
      <w:r w:rsidRPr="00DB07F8">
        <w:rPr>
          <w:rFonts w:ascii="Calibri" w:eastAsia="Calibri" w:hAnsi="Calibri" w:cs="Calibri"/>
        </w:rPr>
        <w:t>This bid is approximately 19% above the engineer’s estimate, primarily due to market and material cost increases.</w:t>
      </w:r>
    </w:p>
    <w:p w14:paraId="370EC21A" w14:textId="77777777" w:rsidR="00DB07F8" w:rsidRDefault="00DB07F8" w:rsidP="00AB348C">
      <w:pPr>
        <w:rPr>
          <w:rFonts w:ascii="Calibri" w:eastAsia="Calibri" w:hAnsi="Calibri" w:cs="Calibri"/>
        </w:rPr>
      </w:pPr>
      <w:r w:rsidRPr="00DB07F8">
        <w:rPr>
          <w:rFonts w:ascii="Calibri" w:eastAsia="Calibri" w:hAnsi="Calibri" w:cs="Calibri"/>
        </w:rPr>
        <w:t>Woolpert has confirmed the qualifications of Advanced Construction &amp; Design, LLC, including references from current public works projects. While the firm has not previously worked with Kanab City, references indicate satisfactory performance. Woolpert recommends the bid be awarded, contingent upon confirmation of funding. FAA and UDOT have both indicated intent to provide additional funding to cover the cost</w:t>
      </w:r>
      <w:r w:rsidRPr="00DB07F8">
        <w:t xml:space="preserve"> </w:t>
      </w:r>
      <w:r w:rsidRPr="00DB07F8">
        <w:rPr>
          <w:rFonts w:ascii="Calibri" w:eastAsia="Calibri" w:hAnsi="Calibri" w:cs="Calibri"/>
        </w:rPr>
        <w:t>overages. If those funds are not secured, the project scope may be reduced via change order(s) to stay within budget. The City’s estimated total share, including match requirements across all funding sources, is $77,745.68. Final funding distribution will be confirmed upon award and execution of FAA and UDOT agreements.</w:t>
      </w:r>
    </w:p>
    <w:p w14:paraId="4C391DA3" w14:textId="77777777" w:rsidR="00DB07F8" w:rsidRDefault="00DB07F8" w:rsidP="00AB348C">
      <w:pPr>
        <w:rPr>
          <w:rFonts w:ascii="Calibri" w:eastAsia="Calibri" w:hAnsi="Calibri" w:cs="Calibri"/>
        </w:rPr>
      </w:pPr>
    </w:p>
    <w:p w14:paraId="4632C6EA" w14:textId="77777777" w:rsidR="00DB07F8" w:rsidRDefault="00DB07F8" w:rsidP="00AB348C">
      <w:pPr>
        <w:rPr>
          <w:rFonts w:ascii="Calibri" w:eastAsia="Calibri" w:hAnsi="Calibri" w:cs="Calibri"/>
        </w:rPr>
      </w:pPr>
      <w:r>
        <w:rPr>
          <w:rFonts w:ascii="Calibri" w:eastAsia="Calibri" w:hAnsi="Calibri" w:cs="Calibri"/>
        </w:rPr>
        <w:t>Councilmember Colson made a motion t</w:t>
      </w:r>
      <w:r w:rsidRPr="00DB07F8">
        <w:rPr>
          <w:rFonts w:ascii="Calibri" w:eastAsia="Calibri" w:hAnsi="Calibri" w:cs="Calibri"/>
        </w:rPr>
        <w:t>o approve the award of contract to Advanced Construction &amp; Design, LLC, in the total amount of $2,531,565.94, contingent upon receipt of FAA and UDOT concurrence, and authorize staff to complete the contract and execution documents.</w:t>
      </w:r>
      <w:r>
        <w:rPr>
          <w:rFonts w:ascii="Calibri" w:eastAsia="Calibri" w:hAnsi="Calibri" w:cs="Calibri"/>
        </w:rPr>
        <w:t xml:space="preserve"> Councilmember Chamberlain seconds. Unanimous vote, motion passed.</w:t>
      </w:r>
    </w:p>
    <w:p w14:paraId="2505CA8A" w14:textId="77777777" w:rsidR="00DB07F8" w:rsidRPr="002408C4" w:rsidRDefault="00DB07F8" w:rsidP="00AB348C">
      <w:pPr>
        <w:rPr>
          <w:rFonts w:ascii="Calibri" w:eastAsia="Calibri" w:hAnsi="Calibri" w:cs="Calibri"/>
        </w:rPr>
      </w:pPr>
    </w:p>
    <w:p w14:paraId="6A37C734" w14:textId="77777777" w:rsidR="00CB72D8" w:rsidRP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Discussion and consideration of an ordinance designating restricted areas within</w:t>
      </w:r>
      <w:r>
        <w:rPr>
          <w:rFonts w:ascii="Calibri" w:eastAsia="Calibri" w:hAnsi="Calibri" w:cs="Calibri"/>
          <w:b/>
        </w:rPr>
        <w:t xml:space="preserve"> </w:t>
      </w:r>
      <w:r w:rsidRPr="00D50134">
        <w:rPr>
          <w:rFonts w:ascii="Calibri" w:eastAsia="Calibri" w:hAnsi="Calibri" w:cs="Calibri"/>
          <w:b/>
        </w:rPr>
        <w:t>Kanab City for the discharge of fireworks.</w:t>
      </w:r>
    </w:p>
    <w:p w14:paraId="78E20322" w14:textId="77777777" w:rsidR="006029E1" w:rsidRDefault="00DB07F8" w:rsidP="00F309A4">
      <w:pPr>
        <w:rPr>
          <w:rFonts w:ascii="Calibri" w:eastAsia="Calibri" w:hAnsi="Calibri" w:cs="Calibri"/>
        </w:rPr>
      </w:pPr>
      <w:r>
        <w:rPr>
          <w:rFonts w:ascii="Calibri" w:eastAsia="Calibri" w:hAnsi="Calibri" w:cs="Calibri"/>
        </w:rPr>
        <w:t>Mr. Ludwig stated that p</w:t>
      </w:r>
      <w:r w:rsidR="00F309A4" w:rsidRPr="00F309A4">
        <w:rPr>
          <w:rFonts w:ascii="Calibri" w:eastAsia="Calibri" w:hAnsi="Calibri" w:cs="Calibri"/>
        </w:rPr>
        <w:t xml:space="preserve">ursuant to Utah Code § 15A-5-202.5, a municipal legislative </w:t>
      </w:r>
      <w:r w:rsidR="00F309A4">
        <w:rPr>
          <w:rFonts w:ascii="Calibri" w:eastAsia="Calibri" w:hAnsi="Calibri" w:cs="Calibri"/>
        </w:rPr>
        <w:t xml:space="preserve">body may prohibit the discharge </w:t>
      </w:r>
      <w:r w:rsidR="00F309A4" w:rsidRPr="00F309A4">
        <w:rPr>
          <w:rFonts w:ascii="Calibri" w:eastAsia="Calibri" w:hAnsi="Calibri" w:cs="Calibri"/>
        </w:rPr>
        <w:t>of fireworks in areas where the fire code official determines hazardous environmental con</w:t>
      </w:r>
      <w:r w:rsidR="00F309A4">
        <w:rPr>
          <w:rFonts w:ascii="Calibri" w:eastAsia="Calibri" w:hAnsi="Calibri" w:cs="Calibri"/>
        </w:rPr>
        <w:t xml:space="preserve">ditions exist. </w:t>
      </w:r>
      <w:r w:rsidR="00F309A4" w:rsidRPr="00F309A4">
        <w:rPr>
          <w:rFonts w:ascii="Calibri" w:eastAsia="Calibri" w:hAnsi="Calibri" w:cs="Calibri"/>
        </w:rPr>
        <w:t>In prior years, the Kanab City Council has adopted seasonal or</w:t>
      </w:r>
      <w:r w:rsidR="00F309A4">
        <w:rPr>
          <w:rFonts w:ascii="Calibri" w:eastAsia="Calibri" w:hAnsi="Calibri" w:cs="Calibri"/>
        </w:rPr>
        <w:t xml:space="preserve">dinances designating restricted </w:t>
      </w:r>
      <w:r w:rsidR="00F309A4" w:rsidRPr="00F309A4">
        <w:rPr>
          <w:rFonts w:ascii="Calibri" w:eastAsia="Calibri" w:hAnsi="Calibri" w:cs="Calibri"/>
        </w:rPr>
        <w:t>areas for fireworks to mitigate fire risk. Kanab City Fire Chi</w:t>
      </w:r>
      <w:r w:rsidR="00F309A4">
        <w:rPr>
          <w:rFonts w:ascii="Calibri" w:eastAsia="Calibri" w:hAnsi="Calibri" w:cs="Calibri"/>
        </w:rPr>
        <w:t xml:space="preserve">ef Brett Pierson has once again </w:t>
      </w:r>
      <w:r w:rsidR="00F309A4" w:rsidRPr="00F309A4">
        <w:rPr>
          <w:rFonts w:ascii="Calibri" w:eastAsia="Calibri" w:hAnsi="Calibri" w:cs="Calibri"/>
        </w:rPr>
        <w:t>assessed conditions within the City and recommends reauthoriz</w:t>
      </w:r>
      <w:r w:rsidR="00F309A4">
        <w:rPr>
          <w:rFonts w:ascii="Calibri" w:eastAsia="Calibri" w:hAnsi="Calibri" w:cs="Calibri"/>
        </w:rPr>
        <w:t xml:space="preserve">ing and refining the previously </w:t>
      </w:r>
      <w:r w:rsidR="00F309A4" w:rsidRPr="00F309A4">
        <w:rPr>
          <w:rFonts w:ascii="Calibri" w:eastAsia="Calibri" w:hAnsi="Calibri" w:cs="Calibri"/>
        </w:rPr>
        <w:t>adopted firework restriction zones for the upcoming season.</w:t>
      </w:r>
    </w:p>
    <w:p w14:paraId="119F291D" w14:textId="77777777" w:rsidR="00F309A4" w:rsidRPr="00F309A4" w:rsidRDefault="00F309A4" w:rsidP="00F309A4">
      <w:pPr>
        <w:rPr>
          <w:rFonts w:ascii="Calibri" w:eastAsia="Calibri" w:hAnsi="Calibri" w:cs="Calibri"/>
        </w:rPr>
      </w:pPr>
      <w:r w:rsidRPr="00F309A4">
        <w:rPr>
          <w:rFonts w:ascii="Calibri" w:eastAsia="Calibri" w:hAnsi="Calibri" w:cs="Calibri"/>
        </w:rPr>
        <w:t>Fire Chief Brett Pierson has completed an updated review of fire r</w:t>
      </w:r>
      <w:r>
        <w:rPr>
          <w:rFonts w:ascii="Calibri" w:eastAsia="Calibri" w:hAnsi="Calibri" w:cs="Calibri"/>
        </w:rPr>
        <w:t xml:space="preserve">isk throughout the City and has </w:t>
      </w:r>
      <w:r w:rsidRPr="00F309A4">
        <w:rPr>
          <w:rFonts w:ascii="Calibri" w:eastAsia="Calibri" w:hAnsi="Calibri" w:cs="Calibri"/>
        </w:rPr>
        <w:t>refined the firework restriction map for 2025. This year’s map m</w:t>
      </w:r>
      <w:r>
        <w:rPr>
          <w:rFonts w:ascii="Calibri" w:eastAsia="Calibri" w:hAnsi="Calibri" w:cs="Calibri"/>
        </w:rPr>
        <w:t xml:space="preserve">ore accurately delineates areas </w:t>
      </w:r>
      <w:r w:rsidRPr="00F309A4">
        <w:rPr>
          <w:rFonts w:ascii="Calibri" w:eastAsia="Calibri" w:hAnsi="Calibri" w:cs="Calibri"/>
        </w:rPr>
        <w:t>of elevated fire hazard and moves permitted discharge zo</w:t>
      </w:r>
      <w:r>
        <w:rPr>
          <w:rFonts w:ascii="Calibri" w:eastAsia="Calibri" w:hAnsi="Calibri" w:cs="Calibri"/>
        </w:rPr>
        <w:t xml:space="preserve">nes further away from homes and </w:t>
      </w:r>
      <w:r w:rsidRPr="00F309A4">
        <w:rPr>
          <w:rFonts w:ascii="Calibri" w:eastAsia="Calibri" w:hAnsi="Calibri" w:cs="Calibri"/>
        </w:rPr>
        <w:t>vegetation in the wildland-urban interface.</w:t>
      </w:r>
    </w:p>
    <w:p w14:paraId="21F8F775" w14:textId="77777777" w:rsidR="00DB07F8" w:rsidRDefault="00F309A4" w:rsidP="00F309A4">
      <w:pPr>
        <w:rPr>
          <w:rFonts w:ascii="Calibri" w:eastAsia="Calibri" w:hAnsi="Calibri" w:cs="Calibri"/>
        </w:rPr>
      </w:pPr>
      <w:r w:rsidRPr="00F309A4">
        <w:rPr>
          <w:rFonts w:ascii="Calibri" w:eastAsia="Calibri" w:hAnsi="Calibri" w:cs="Calibri"/>
        </w:rPr>
        <w:t xml:space="preserve">The text-based boundary descriptions used in previous years (e.g., south of 750 South, </w:t>
      </w:r>
      <w:r>
        <w:rPr>
          <w:rFonts w:ascii="Calibri" w:eastAsia="Calibri" w:hAnsi="Calibri" w:cs="Calibri"/>
        </w:rPr>
        <w:t xml:space="preserve">west of </w:t>
      </w:r>
      <w:r w:rsidRPr="00F309A4">
        <w:rPr>
          <w:rFonts w:ascii="Calibri" w:eastAsia="Calibri" w:hAnsi="Calibri" w:cs="Calibri"/>
        </w:rPr>
        <w:t>300 West) are no longer relied upon for enforcement.</w:t>
      </w:r>
      <w:r>
        <w:rPr>
          <w:rFonts w:ascii="Calibri" w:eastAsia="Calibri" w:hAnsi="Calibri" w:cs="Calibri"/>
        </w:rPr>
        <w:t xml:space="preserve"> The official map, prepared and </w:t>
      </w:r>
      <w:r w:rsidRPr="00F309A4">
        <w:rPr>
          <w:rFonts w:ascii="Calibri" w:eastAsia="Calibri" w:hAnsi="Calibri" w:cs="Calibri"/>
        </w:rPr>
        <w:t xml:space="preserve">recommended by the Fire Chief, is the authoritative source for </w:t>
      </w:r>
      <w:r>
        <w:rPr>
          <w:rFonts w:ascii="Calibri" w:eastAsia="Calibri" w:hAnsi="Calibri" w:cs="Calibri"/>
        </w:rPr>
        <w:t xml:space="preserve">determining where fireworks are </w:t>
      </w:r>
      <w:r w:rsidRPr="00F309A4">
        <w:rPr>
          <w:rFonts w:ascii="Calibri" w:eastAsia="Calibri" w:hAnsi="Calibri" w:cs="Calibri"/>
        </w:rPr>
        <w:t>prohibited.</w:t>
      </w:r>
    </w:p>
    <w:p w14:paraId="673A06A3" w14:textId="77777777" w:rsidR="00EA1BB6" w:rsidRDefault="00EA1BB6" w:rsidP="00F309A4">
      <w:pPr>
        <w:rPr>
          <w:rFonts w:ascii="Calibri" w:eastAsia="Calibri" w:hAnsi="Calibri" w:cs="Calibri"/>
        </w:rPr>
      </w:pPr>
      <w:r>
        <w:rPr>
          <w:rFonts w:ascii="Calibri" w:eastAsia="Calibri" w:hAnsi="Calibri" w:cs="Calibri"/>
        </w:rPr>
        <w:lastRenderedPageBreak/>
        <w:t>The council discussed at length where the boundaries should be set. They did end up making some minor adjustments to the map, slightly enlarging the allowed area for permitted firework use.</w:t>
      </w:r>
    </w:p>
    <w:p w14:paraId="381D91D4" w14:textId="77777777" w:rsidR="00DB07F8" w:rsidRDefault="00DB07F8" w:rsidP="00F309A4">
      <w:pPr>
        <w:rPr>
          <w:rFonts w:ascii="Calibri" w:eastAsia="Calibri" w:hAnsi="Calibri" w:cs="Calibri"/>
        </w:rPr>
      </w:pPr>
    </w:p>
    <w:p w14:paraId="61703A18" w14:textId="77777777" w:rsidR="00DB07F8" w:rsidRDefault="00DB07F8" w:rsidP="00F309A4">
      <w:pPr>
        <w:rPr>
          <w:rFonts w:ascii="Calibri" w:eastAsia="Calibri" w:hAnsi="Calibri" w:cs="Calibri"/>
        </w:rPr>
      </w:pPr>
      <w:r>
        <w:rPr>
          <w:rFonts w:ascii="Calibri" w:eastAsia="Calibri" w:hAnsi="Calibri" w:cs="Calibri"/>
        </w:rPr>
        <w:t xml:space="preserve">Councilmember </w:t>
      </w:r>
      <w:r w:rsidR="00EC73B5">
        <w:rPr>
          <w:rFonts w:ascii="Calibri" w:eastAsia="Calibri" w:hAnsi="Calibri" w:cs="Calibri"/>
        </w:rPr>
        <w:t xml:space="preserve">Corry </w:t>
      </w:r>
      <w:r>
        <w:rPr>
          <w:rFonts w:ascii="Calibri" w:eastAsia="Calibri" w:hAnsi="Calibri" w:cs="Calibri"/>
        </w:rPr>
        <w:t>made a motion to approve Ordinance 5-3-25 O,</w:t>
      </w:r>
      <w:r w:rsidRPr="00DB07F8">
        <w:rPr>
          <w:rFonts w:ascii="Calibri" w:eastAsia="Calibri" w:hAnsi="Calibri" w:cs="Calibri"/>
        </w:rPr>
        <w:t xml:space="preserve"> An Ordinance Designating Restricted Areas within Kanab City for the Discharge of Fireworks</w:t>
      </w:r>
      <w:r w:rsidR="00EC73B5">
        <w:rPr>
          <w:rFonts w:ascii="Calibri" w:eastAsia="Calibri" w:hAnsi="Calibri" w:cs="Calibri"/>
        </w:rPr>
        <w:t xml:space="preserve"> with suggested changes to the map</w:t>
      </w:r>
      <w:r w:rsidRPr="00DB07F8">
        <w:rPr>
          <w:rFonts w:ascii="Calibri" w:eastAsia="Calibri" w:hAnsi="Calibri" w:cs="Calibri"/>
        </w:rPr>
        <w:t>.</w:t>
      </w:r>
      <w:r w:rsidR="00EC73B5">
        <w:rPr>
          <w:rFonts w:ascii="Calibri" w:eastAsia="Calibri" w:hAnsi="Calibri" w:cs="Calibri"/>
        </w:rPr>
        <w:t xml:space="preserve"> Councilmember Colson seconds. </w:t>
      </w:r>
    </w:p>
    <w:p w14:paraId="2971A0E2" w14:textId="77777777" w:rsidR="00450C4C" w:rsidRDefault="00450C4C" w:rsidP="00F309A4">
      <w:pPr>
        <w:rPr>
          <w:rFonts w:ascii="Calibri" w:eastAsia="Calibri" w:hAnsi="Calibri" w:cs="Calibri"/>
        </w:rPr>
      </w:pPr>
    </w:p>
    <w:p w14:paraId="0735C2BD" w14:textId="77777777" w:rsidR="00450C4C" w:rsidRPr="003D4040" w:rsidRDefault="00450C4C" w:rsidP="00450C4C">
      <w:pPr>
        <w:rPr>
          <w:rFonts w:ascii="Calibri" w:eastAsia="Calibri" w:hAnsi="Calibri" w:cs="Calibri"/>
        </w:rPr>
      </w:pPr>
      <w:r>
        <w:rPr>
          <w:rFonts w:ascii="Calibri" w:eastAsia="Calibri" w:hAnsi="Calibri" w:cs="Calibri"/>
        </w:rPr>
        <w:t>Councilmember Colson – Yes</w:t>
      </w:r>
    </w:p>
    <w:p w14:paraId="347C8ED3" w14:textId="77777777" w:rsidR="00450C4C" w:rsidRPr="003D4040" w:rsidRDefault="00EA1BB6" w:rsidP="00450C4C">
      <w:pPr>
        <w:rPr>
          <w:rFonts w:ascii="Calibri" w:eastAsia="Calibri" w:hAnsi="Calibri" w:cs="Calibri"/>
        </w:rPr>
      </w:pPr>
      <w:r>
        <w:rPr>
          <w:rFonts w:ascii="Calibri" w:eastAsia="Calibri" w:hAnsi="Calibri" w:cs="Calibri"/>
        </w:rPr>
        <w:t>Councilmember Heaton – Absent</w:t>
      </w:r>
    </w:p>
    <w:p w14:paraId="297FF70A" w14:textId="77777777" w:rsidR="00450C4C" w:rsidRPr="003D4040" w:rsidRDefault="00450C4C" w:rsidP="00450C4C">
      <w:pPr>
        <w:rPr>
          <w:rFonts w:ascii="Calibri" w:eastAsia="Calibri" w:hAnsi="Calibri" w:cs="Calibri"/>
        </w:rPr>
      </w:pPr>
      <w:r>
        <w:rPr>
          <w:rFonts w:ascii="Calibri" w:eastAsia="Calibri" w:hAnsi="Calibri" w:cs="Calibri"/>
        </w:rPr>
        <w:t>Councilmember Corry – Yes</w:t>
      </w:r>
    </w:p>
    <w:p w14:paraId="2D3511ED" w14:textId="77777777" w:rsidR="00450C4C" w:rsidRPr="003D4040" w:rsidRDefault="00450C4C" w:rsidP="00450C4C">
      <w:pPr>
        <w:rPr>
          <w:rFonts w:ascii="Calibri" w:eastAsia="Calibri" w:hAnsi="Calibri" w:cs="Calibri"/>
        </w:rPr>
      </w:pPr>
      <w:r>
        <w:rPr>
          <w:rFonts w:ascii="Calibri" w:eastAsia="Calibri" w:hAnsi="Calibri" w:cs="Calibri"/>
        </w:rPr>
        <w:t>Councilmember Banks – Yes</w:t>
      </w:r>
    </w:p>
    <w:p w14:paraId="67FD7C06" w14:textId="77777777" w:rsidR="00450C4C" w:rsidRPr="003D4040" w:rsidRDefault="00450C4C" w:rsidP="00450C4C">
      <w:pPr>
        <w:rPr>
          <w:rFonts w:ascii="Calibri" w:eastAsia="Calibri" w:hAnsi="Calibri" w:cs="Calibri"/>
        </w:rPr>
      </w:pPr>
      <w:r>
        <w:rPr>
          <w:rFonts w:ascii="Calibri" w:eastAsia="Calibri" w:hAnsi="Calibri" w:cs="Calibri"/>
        </w:rPr>
        <w:t>Councilmember Chamberlain – Yes</w:t>
      </w:r>
    </w:p>
    <w:p w14:paraId="028BE499" w14:textId="77777777" w:rsidR="00450C4C" w:rsidRDefault="00450C4C" w:rsidP="00450C4C">
      <w:pPr>
        <w:rPr>
          <w:rFonts w:ascii="Calibri" w:eastAsia="Calibri" w:hAnsi="Calibri" w:cs="Calibri"/>
        </w:rPr>
      </w:pPr>
      <w:r w:rsidRPr="003D4040">
        <w:rPr>
          <w:rFonts w:ascii="Calibri" w:eastAsia="Calibri" w:hAnsi="Calibri" w:cs="Calibri"/>
        </w:rPr>
        <w:t>Motion passed</w:t>
      </w:r>
    </w:p>
    <w:p w14:paraId="4BCD8312" w14:textId="77777777" w:rsidR="00DB07F8" w:rsidRPr="00F309A4" w:rsidRDefault="00DB07F8" w:rsidP="00F309A4">
      <w:pPr>
        <w:rPr>
          <w:rFonts w:ascii="Calibri" w:eastAsia="Calibri" w:hAnsi="Calibri" w:cs="Calibri"/>
        </w:rPr>
      </w:pPr>
    </w:p>
    <w:p w14:paraId="262A19F1" w14:textId="77777777" w:rsid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Discussion and consideration of a resolution authorizing Kanab City to respond to</w:t>
      </w:r>
      <w:r>
        <w:rPr>
          <w:rFonts w:ascii="Calibri" w:eastAsia="Calibri" w:hAnsi="Calibri" w:cs="Calibri"/>
          <w:b/>
        </w:rPr>
        <w:t xml:space="preserve"> </w:t>
      </w:r>
      <w:r w:rsidRPr="00D50134">
        <w:rPr>
          <w:rFonts w:ascii="Calibri" w:eastAsia="Calibri" w:hAnsi="Calibri" w:cs="Calibri"/>
          <w:b/>
        </w:rPr>
        <w:t>vehicle emergencies in the unincorporated areas of Kane County.</w:t>
      </w:r>
    </w:p>
    <w:p w14:paraId="3831F935" w14:textId="77777777" w:rsidR="00F309A4" w:rsidRPr="00F309A4" w:rsidRDefault="00EC73B5" w:rsidP="00F309A4">
      <w:pPr>
        <w:rPr>
          <w:rFonts w:ascii="Calibri" w:eastAsia="Calibri" w:hAnsi="Calibri" w:cs="Calibri"/>
        </w:rPr>
      </w:pPr>
      <w:r>
        <w:rPr>
          <w:rFonts w:ascii="Calibri" w:eastAsia="Calibri" w:hAnsi="Calibri" w:cs="Calibri"/>
        </w:rPr>
        <w:t xml:space="preserve">Mr. Ludwig stated that </w:t>
      </w:r>
      <w:r w:rsidR="00F309A4" w:rsidRPr="00F309A4">
        <w:rPr>
          <w:rFonts w:ascii="Calibri" w:eastAsia="Calibri" w:hAnsi="Calibri" w:cs="Calibri"/>
        </w:rPr>
        <w:t>Kane County has proposed an agreement requesting that Kana</w:t>
      </w:r>
      <w:r w:rsidR="00F309A4">
        <w:rPr>
          <w:rFonts w:ascii="Calibri" w:eastAsia="Calibri" w:hAnsi="Calibri" w:cs="Calibri"/>
        </w:rPr>
        <w:t xml:space="preserve">b City Fire Department (KCFD) </w:t>
      </w:r>
      <w:r w:rsidR="00F309A4" w:rsidRPr="00F309A4">
        <w:rPr>
          <w:rFonts w:ascii="Calibri" w:eastAsia="Calibri" w:hAnsi="Calibri" w:cs="Calibri"/>
        </w:rPr>
        <w:t xml:space="preserve">provide vehicle emergency response services—including vehicle </w:t>
      </w:r>
      <w:r w:rsidR="00F309A4">
        <w:rPr>
          <w:rFonts w:ascii="Calibri" w:eastAsia="Calibri" w:hAnsi="Calibri" w:cs="Calibri"/>
        </w:rPr>
        <w:t xml:space="preserve">fires, extrications, and hazmat </w:t>
      </w:r>
      <w:r w:rsidR="00F309A4" w:rsidRPr="00F309A4">
        <w:rPr>
          <w:rFonts w:ascii="Calibri" w:eastAsia="Calibri" w:hAnsi="Calibri" w:cs="Calibri"/>
        </w:rPr>
        <w:t xml:space="preserve">responses—in designated unincorporated areas of the County. </w:t>
      </w:r>
      <w:r w:rsidR="00F309A4">
        <w:rPr>
          <w:rFonts w:ascii="Calibri" w:eastAsia="Calibri" w:hAnsi="Calibri" w:cs="Calibri"/>
        </w:rPr>
        <w:t xml:space="preserve">The proposed agreement does not </w:t>
      </w:r>
      <w:r w:rsidR="00F309A4" w:rsidRPr="00F309A4">
        <w:rPr>
          <w:rFonts w:ascii="Calibri" w:eastAsia="Calibri" w:hAnsi="Calibri" w:cs="Calibri"/>
        </w:rPr>
        <w:t>include financial compensation for these services.</w:t>
      </w:r>
    </w:p>
    <w:p w14:paraId="70324B1B" w14:textId="77777777" w:rsidR="00FD4A94" w:rsidRDefault="00F309A4" w:rsidP="00F309A4">
      <w:pPr>
        <w:rPr>
          <w:rFonts w:ascii="Calibri" w:eastAsia="Calibri" w:hAnsi="Calibri" w:cs="Calibri"/>
        </w:rPr>
      </w:pPr>
      <w:r w:rsidRPr="00F309A4">
        <w:rPr>
          <w:rFonts w:ascii="Calibri" w:eastAsia="Calibri" w:hAnsi="Calibri" w:cs="Calibri"/>
        </w:rPr>
        <w:t>While the agreement outlines a cooperative approach to regiona</w:t>
      </w:r>
      <w:r>
        <w:rPr>
          <w:rFonts w:ascii="Calibri" w:eastAsia="Calibri" w:hAnsi="Calibri" w:cs="Calibri"/>
        </w:rPr>
        <w:t xml:space="preserve">l emergency response, staff has </w:t>
      </w:r>
      <w:r w:rsidRPr="00F309A4">
        <w:rPr>
          <w:rFonts w:ascii="Calibri" w:eastAsia="Calibri" w:hAnsi="Calibri" w:cs="Calibri"/>
        </w:rPr>
        <w:t>identified several operational and legal considerations for Counc</w:t>
      </w:r>
      <w:r>
        <w:rPr>
          <w:rFonts w:ascii="Calibri" w:eastAsia="Calibri" w:hAnsi="Calibri" w:cs="Calibri"/>
        </w:rPr>
        <w:t xml:space="preserve">il review. Under Utah law, Kane </w:t>
      </w:r>
      <w:r w:rsidRPr="00F309A4">
        <w:rPr>
          <w:rFonts w:ascii="Calibri" w:eastAsia="Calibri" w:hAnsi="Calibri" w:cs="Calibri"/>
        </w:rPr>
        <w:t>County holds statutory responsibility for providing fire protecti</w:t>
      </w:r>
      <w:r>
        <w:rPr>
          <w:rFonts w:ascii="Calibri" w:eastAsia="Calibri" w:hAnsi="Calibri" w:cs="Calibri"/>
        </w:rPr>
        <w:t xml:space="preserve">on in unincorporated areas, and </w:t>
      </w:r>
      <w:r w:rsidRPr="00F309A4">
        <w:rPr>
          <w:rFonts w:ascii="Calibri" w:eastAsia="Calibri" w:hAnsi="Calibri" w:cs="Calibri"/>
        </w:rPr>
        <w:t>this agreement would formalize a delegation of certain vehicle</w:t>
      </w:r>
      <w:r>
        <w:rPr>
          <w:rFonts w:ascii="Calibri" w:eastAsia="Calibri" w:hAnsi="Calibri" w:cs="Calibri"/>
        </w:rPr>
        <w:t xml:space="preserve">-related emergency functions to </w:t>
      </w:r>
      <w:r w:rsidRPr="00F309A4">
        <w:rPr>
          <w:rFonts w:ascii="Calibri" w:eastAsia="Calibri" w:hAnsi="Calibri" w:cs="Calibri"/>
        </w:rPr>
        <w:t>the City, based on available resources.</w:t>
      </w:r>
    </w:p>
    <w:p w14:paraId="54783761" w14:textId="77777777" w:rsidR="00F309A4" w:rsidRDefault="00F309A4" w:rsidP="00F309A4">
      <w:pPr>
        <w:rPr>
          <w:rFonts w:ascii="Calibri" w:eastAsia="Calibri" w:hAnsi="Calibri" w:cs="Calibri"/>
        </w:rPr>
      </w:pPr>
      <w:r w:rsidRPr="00F309A4">
        <w:rPr>
          <w:rFonts w:ascii="Calibri" w:eastAsia="Calibri" w:hAnsi="Calibri" w:cs="Calibri"/>
        </w:rPr>
        <w:t>Fire Chief Brett Pierson estimates that the City contributes ap</w:t>
      </w:r>
      <w:r>
        <w:rPr>
          <w:rFonts w:ascii="Calibri" w:eastAsia="Calibri" w:hAnsi="Calibri" w:cs="Calibri"/>
        </w:rPr>
        <w:t xml:space="preserve">proximately $15,388 annually in </w:t>
      </w:r>
      <w:r w:rsidRPr="00F309A4">
        <w:rPr>
          <w:rFonts w:ascii="Calibri" w:eastAsia="Calibri" w:hAnsi="Calibri" w:cs="Calibri"/>
        </w:rPr>
        <w:t>equipment and training costs to maintain readiness for vehicle e</w:t>
      </w:r>
      <w:r>
        <w:rPr>
          <w:rFonts w:ascii="Calibri" w:eastAsia="Calibri" w:hAnsi="Calibri" w:cs="Calibri"/>
        </w:rPr>
        <w:t xml:space="preserve">xtrication and hazmat response, </w:t>
      </w:r>
      <w:r w:rsidRPr="00F309A4">
        <w:rPr>
          <w:rFonts w:ascii="Calibri" w:eastAsia="Calibri" w:hAnsi="Calibri" w:cs="Calibri"/>
        </w:rPr>
        <w:t>outside of normal staffing expenses. These costs are funded from the City’s general fund or</w:t>
      </w:r>
      <w:r>
        <w:rPr>
          <w:rFonts w:ascii="Calibri" w:eastAsia="Calibri" w:hAnsi="Calibri" w:cs="Calibri"/>
        </w:rPr>
        <w:t xml:space="preserve"> </w:t>
      </w:r>
      <w:r w:rsidRPr="00F309A4">
        <w:rPr>
          <w:rFonts w:ascii="Calibri" w:eastAsia="Calibri" w:hAnsi="Calibri" w:cs="Calibri"/>
        </w:rPr>
        <w:t>through grant opportunities that must compete with other Cit</w:t>
      </w:r>
      <w:r>
        <w:rPr>
          <w:rFonts w:ascii="Calibri" w:eastAsia="Calibri" w:hAnsi="Calibri" w:cs="Calibri"/>
        </w:rPr>
        <w:t xml:space="preserve">y priorities. Although the City </w:t>
      </w:r>
      <w:r w:rsidRPr="00F309A4">
        <w:rPr>
          <w:rFonts w:ascii="Calibri" w:eastAsia="Calibri" w:hAnsi="Calibri" w:cs="Calibri"/>
        </w:rPr>
        <w:t>already responds to these incidents as needed, there is currently</w:t>
      </w:r>
      <w:r w:rsidR="00C4442B">
        <w:rPr>
          <w:rFonts w:ascii="Calibri" w:eastAsia="Calibri" w:hAnsi="Calibri" w:cs="Calibri"/>
        </w:rPr>
        <w:t xml:space="preserve"> no financial contribution from </w:t>
      </w:r>
      <w:r w:rsidRPr="00F309A4">
        <w:rPr>
          <w:rFonts w:ascii="Calibri" w:eastAsia="Calibri" w:hAnsi="Calibri" w:cs="Calibri"/>
        </w:rPr>
        <w:t xml:space="preserve">Kane County. Additionally, the specialized equipment used for </w:t>
      </w:r>
      <w:r w:rsidR="00C4442B">
        <w:rPr>
          <w:rFonts w:ascii="Calibri" w:eastAsia="Calibri" w:hAnsi="Calibri" w:cs="Calibri"/>
        </w:rPr>
        <w:t xml:space="preserve">extrication and hazmat response </w:t>
      </w:r>
      <w:r w:rsidRPr="00F309A4">
        <w:rPr>
          <w:rFonts w:ascii="Calibri" w:eastAsia="Calibri" w:hAnsi="Calibri" w:cs="Calibri"/>
        </w:rPr>
        <w:t>is utilized almost exclusively in uninc</w:t>
      </w:r>
      <w:r w:rsidR="00C4442B">
        <w:rPr>
          <w:rFonts w:ascii="Calibri" w:eastAsia="Calibri" w:hAnsi="Calibri" w:cs="Calibri"/>
        </w:rPr>
        <w:t xml:space="preserve">orporated areas of Kane County. </w:t>
      </w:r>
      <w:r w:rsidRPr="00F309A4">
        <w:rPr>
          <w:rFonts w:ascii="Calibri" w:eastAsia="Calibri" w:hAnsi="Calibri" w:cs="Calibri"/>
        </w:rPr>
        <w:t>These services were previ</w:t>
      </w:r>
      <w:r w:rsidR="00C4442B">
        <w:rPr>
          <w:rFonts w:ascii="Calibri" w:eastAsia="Calibri" w:hAnsi="Calibri" w:cs="Calibri"/>
        </w:rPr>
        <w:t xml:space="preserve">ously covered under an existing </w:t>
      </w:r>
      <w:r w:rsidR="00C4442B" w:rsidRPr="00F309A4">
        <w:rPr>
          <w:rFonts w:ascii="Calibri" w:eastAsia="Calibri" w:hAnsi="Calibri" w:cs="Calibri"/>
        </w:rPr>
        <w:t>Int</w:t>
      </w:r>
      <w:r w:rsidR="00C4442B">
        <w:rPr>
          <w:rFonts w:ascii="Calibri" w:eastAsia="Calibri" w:hAnsi="Calibri" w:cs="Calibri"/>
        </w:rPr>
        <w:t xml:space="preserve">erlocal agreement between Kanab </w:t>
      </w:r>
      <w:r w:rsidRPr="00F309A4">
        <w:rPr>
          <w:rFonts w:ascii="Calibri" w:eastAsia="Calibri" w:hAnsi="Calibri" w:cs="Calibri"/>
        </w:rPr>
        <w:t>City and Kane County, which remains in effect until June 30</w:t>
      </w:r>
      <w:r w:rsidR="00C4442B">
        <w:rPr>
          <w:rFonts w:ascii="Calibri" w:eastAsia="Calibri" w:hAnsi="Calibri" w:cs="Calibri"/>
        </w:rPr>
        <w:t xml:space="preserve">, 2025. That agreement included </w:t>
      </w:r>
      <w:r w:rsidRPr="00F309A4">
        <w:rPr>
          <w:rFonts w:ascii="Calibri" w:eastAsia="Calibri" w:hAnsi="Calibri" w:cs="Calibri"/>
        </w:rPr>
        <w:t>County financial participation to support the City’s fire depar</w:t>
      </w:r>
      <w:r w:rsidR="00C4442B">
        <w:rPr>
          <w:rFonts w:ascii="Calibri" w:eastAsia="Calibri" w:hAnsi="Calibri" w:cs="Calibri"/>
        </w:rPr>
        <w:t xml:space="preserve">tment. Kane County has opted to </w:t>
      </w:r>
      <w:r w:rsidRPr="00F309A4">
        <w:rPr>
          <w:rFonts w:ascii="Calibri" w:eastAsia="Calibri" w:hAnsi="Calibri" w:cs="Calibri"/>
        </w:rPr>
        <w:t>exit the agreement early.</w:t>
      </w:r>
    </w:p>
    <w:p w14:paraId="22F165B9" w14:textId="77777777" w:rsidR="00D5670B" w:rsidRDefault="0090499A" w:rsidP="00F309A4">
      <w:pPr>
        <w:rPr>
          <w:rFonts w:ascii="Calibri" w:eastAsia="Calibri" w:hAnsi="Calibri" w:cs="Calibri"/>
        </w:rPr>
      </w:pPr>
      <w:r>
        <w:rPr>
          <w:rFonts w:ascii="Calibri" w:eastAsia="Calibri" w:hAnsi="Calibri" w:cs="Calibri"/>
        </w:rPr>
        <w:t>Councilmember Corry expressed his confusion on how Kanab City is the bad guy for not doing it for free when we are also in Kane County and pay the same taxes as everyone else in the county. Something Naked King.</w:t>
      </w:r>
      <w:r w:rsidR="00D5670B">
        <w:rPr>
          <w:rFonts w:ascii="Calibri" w:eastAsia="Calibri" w:hAnsi="Calibri" w:cs="Calibri"/>
        </w:rPr>
        <w:t xml:space="preserve"> The council discussed the cost of extrication equipment and how much it will cost to replace equipment over the next 5 years.</w:t>
      </w:r>
    </w:p>
    <w:p w14:paraId="21D829C0" w14:textId="77777777" w:rsidR="00EC73B5" w:rsidRDefault="00D5670B" w:rsidP="00F309A4">
      <w:pPr>
        <w:rPr>
          <w:rFonts w:ascii="Calibri" w:eastAsia="Calibri" w:hAnsi="Calibri" w:cs="Calibri"/>
        </w:rPr>
      </w:pPr>
      <w:r>
        <w:rPr>
          <w:rFonts w:ascii="Calibri" w:eastAsia="Calibri" w:hAnsi="Calibri" w:cs="Calibri"/>
        </w:rPr>
        <w:t xml:space="preserve">(Councilmember Heaton returned 9:19) </w:t>
      </w:r>
    </w:p>
    <w:p w14:paraId="7CC65F6C" w14:textId="77777777" w:rsidR="006B3445" w:rsidRDefault="006B3445" w:rsidP="00F309A4">
      <w:pPr>
        <w:rPr>
          <w:rFonts w:ascii="Calibri" w:eastAsia="Calibri" w:hAnsi="Calibri" w:cs="Calibri"/>
        </w:rPr>
      </w:pPr>
      <w:r>
        <w:rPr>
          <w:rFonts w:ascii="Calibri" w:eastAsia="Calibri" w:hAnsi="Calibri" w:cs="Calibri"/>
        </w:rPr>
        <w:t>Mr. Burggraaf stated that the way the County Attorney worded this proposed contract, put Kanab City at risk for liability. Kanab City will not be able to do this if there is any way we can be held liable.</w:t>
      </w:r>
    </w:p>
    <w:p w14:paraId="6147A6AC" w14:textId="77777777" w:rsidR="00EA1BB6" w:rsidRDefault="00D45AD2" w:rsidP="00F309A4">
      <w:pPr>
        <w:rPr>
          <w:rFonts w:ascii="Calibri" w:eastAsia="Calibri" w:hAnsi="Calibri" w:cs="Calibri"/>
        </w:rPr>
      </w:pPr>
      <w:r>
        <w:rPr>
          <w:rFonts w:ascii="Calibri" w:eastAsia="Calibri" w:hAnsi="Calibri" w:cs="Calibri"/>
        </w:rPr>
        <w:lastRenderedPageBreak/>
        <w:t>Mayor Johnson would like the contract to be more specific about what “considerations” the City will be receiving in place of a monetary exchange. He wants to get a good idea on what to include in the next contract they send back that the county will consider</w:t>
      </w:r>
      <w:r w:rsidR="00675534">
        <w:rPr>
          <w:rFonts w:ascii="Calibri" w:eastAsia="Calibri" w:hAnsi="Calibri" w:cs="Calibri"/>
        </w:rPr>
        <w:t>, and is suggesting $15,000 a year for 5 years.</w:t>
      </w:r>
    </w:p>
    <w:p w14:paraId="14D1F8D1" w14:textId="77777777" w:rsidR="00675534" w:rsidRDefault="00EA1BB6" w:rsidP="00F309A4">
      <w:pPr>
        <w:rPr>
          <w:rFonts w:ascii="Calibri" w:eastAsia="Calibri" w:hAnsi="Calibri" w:cs="Calibri"/>
        </w:rPr>
      </w:pPr>
      <w:r>
        <w:rPr>
          <w:rFonts w:ascii="Calibri" w:eastAsia="Calibri" w:hAnsi="Calibri" w:cs="Calibri"/>
        </w:rPr>
        <w:t>The</w:t>
      </w:r>
      <w:r w:rsidR="00675534">
        <w:rPr>
          <w:rFonts w:ascii="Calibri" w:eastAsia="Calibri" w:hAnsi="Calibri" w:cs="Calibri"/>
        </w:rPr>
        <w:t xml:space="preserve"> Big Water Fire Chief stated that the County should get all three of the fire chiefs in Kane County the extrication equipment they need to do the job. He thinks that would be fair.</w:t>
      </w:r>
    </w:p>
    <w:p w14:paraId="564325B8" w14:textId="77777777" w:rsidR="00EA1BB6" w:rsidRDefault="00EA1BB6" w:rsidP="00F309A4">
      <w:pPr>
        <w:rPr>
          <w:rFonts w:ascii="Calibri" w:eastAsia="Calibri" w:hAnsi="Calibri" w:cs="Calibri"/>
        </w:rPr>
      </w:pPr>
      <w:r>
        <w:rPr>
          <w:rFonts w:ascii="Calibri" w:eastAsia="Calibri" w:hAnsi="Calibri" w:cs="Calibri"/>
        </w:rPr>
        <w:t>A leng</w:t>
      </w:r>
      <w:r w:rsidR="00DF7F1F">
        <w:rPr>
          <w:rFonts w:ascii="Calibri" w:eastAsia="Calibri" w:hAnsi="Calibri" w:cs="Calibri"/>
        </w:rPr>
        <w:t xml:space="preserve">thy discussion was had between the council, Mrs. Kubeja and Chief Pierson. </w:t>
      </w:r>
    </w:p>
    <w:p w14:paraId="690ADBBC" w14:textId="77777777" w:rsidR="00DF7F1F" w:rsidRPr="00FD4A94" w:rsidRDefault="00DF7F1F" w:rsidP="00F309A4">
      <w:pPr>
        <w:rPr>
          <w:rFonts w:ascii="Calibri" w:eastAsia="Calibri" w:hAnsi="Calibri" w:cs="Calibri"/>
        </w:rPr>
      </w:pPr>
    </w:p>
    <w:p w14:paraId="609C979B" w14:textId="77777777" w:rsid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Discussion and consideration of a resolution approving a contract with Best</w:t>
      </w:r>
      <w:r>
        <w:rPr>
          <w:rFonts w:ascii="Calibri" w:eastAsia="Calibri" w:hAnsi="Calibri" w:cs="Calibri"/>
          <w:b/>
        </w:rPr>
        <w:t xml:space="preserve"> </w:t>
      </w:r>
      <w:r w:rsidRPr="00D50134">
        <w:rPr>
          <w:rFonts w:ascii="Calibri" w:eastAsia="Calibri" w:hAnsi="Calibri" w:cs="Calibri"/>
          <w:b/>
        </w:rPr>
        <w:t>Friends Animal Society for services provided through the Kanab Fire Department.</w:t>
      </w:r>
    </w:p>
    <w:p w14:paraId="72710D1E" w14:textId="77777777" w:rsidR="00C4442B" w:rsidRPr="00C4442B" w:rsidRDefault="00AB7B90" w:rsidP="00C4442B">
      <w:pPr>
        <w:rPr>
          <w:rFonts w:ascii="Calibri" w:eastAsia="Calibri" w:hAnsi="Calibri" w:cs="Calibri"/>
        </w:rPr>
      </w:pPr>
      <w:r w:rsidRPr="00AB7B90">
        <w:rPr>
          <w:rFonts w:ascii="Calibri" w:eastAsia="Calibri" w:hAnsi="Calibri" w:cs="Calibri"/>
        </w:rPr>
        <w:t>Mr. Ludwig stated that</w:t>
      </w:r>
      <w:r>
        <w:rPr>
          <w:rFonts w:ascii="Calibri" w:eastAsia="Calibri" w:hAnsi="Calibri" w:cs="Calibri"/>
          <w:b/>
        </w:rPr>
        <w:t xml:space="preserve"> </w:t>
      </w:r>
      <w:r w:rsidR="00C4442B" w:rsidRPr="00C4442B">
        <w:rPr>
          <w:rFonts w:ascii="Calibri" w:eastAsia="Calibri" w:hAnsi="Calibri" w:cs="Calibri"/>
        </w:rPr>
        <w:t>Kanab City has historically provided fire protection services within city limits and</w:t>
      </w:r>
      <w:r w:rsidR="00C4442B">
        <w:rPr>
          <w:rFonts w:ascii="Calibri" w:eastAsia="Calibri" w:hAnsi="Calibri" w:cs="Calibri"/>
        </w:rPr>
        <w:t xml:space="preserve">, as resources </w:t>
      </w:r>
      <w:r w:rsidR="00C4442B" w:rsidRPr="00C4442B">
        <w:rPr>
          <w:rFonts w:ascii="Calibri" w:eastAsia="Calibri" w:hAnsi="Calibri" w:cs="Calibri"/>
        </w:rPr>
        <w:t>allow, to surrounding areas. Best Friends Animal Society (Best Fr</w:t>
      </w:r>
      <w:r w:rsidR="00C4442B">
        <w:rPr>
          <w:rFonts w:ascii="Calibri" w:eastAsia="Calibri" w:hAnsi="Calibri" w:cs="Calibri"/>
        </w:rPr>
        <w:t xml:space="preserve">iends), has sought to formalize </w:t>
      </w:r>
      <w:r w:rsidR="00C4442B" w:rsidRPr="00C4442B">
        <w:rPr>
          <w:rFonts w:ascii="Calibri" w:eastAsia="Calibri" w:hAnsi="Calibri" w:cs="Calibri"/>
        </w:rPr>
        <w:t>a partnership with Kanab City to ensure reliable fire protectio</w:t>
      </w:r>
      <w:r w:rsidR="00C4442B">
        <w:rPr>
          <w:rFonts w:ascii="Calibri" w:eastAsia="Calibri" w:hAnsi="Calibri" w:cs="Calibri"/>
        </w:rPr>
        <w:t xml:space="preserve">n services on its property. The </w:t>
      </w:r>
      <w:r w:rsidR="00C4442B" w:rsidRPr="00C4442B">
        <w:rPr>
          <w:rFonts w:ascii="Calibri" w:eastAsia="Calibri" w:hAnsi="Calibri" w:cs="Calibri"/>
        </w:rPr>
        <w:t>organization’s property includes developed and undeveloped l</w:t>
      </w:r>
      <w:r w:rsidR="00C4442B">
        <w:rPr>
          <w:rFonts w:ascii="Calibri" w:eastAsia="Calibri" w:hAnsi="Calibri" w:cs="Calibri"/>
        </w:rPr>
        <w:t xml:space="preserve">and, hosting numerous visitors, </w:t>
      </w:r>
      <w:r w:rsidR="00C4442B" w:rsidRPr="00C4442B">
        <w:rPr>
          <w:rFonts w:ascii="Calibri" w:eastAsia="Calibri" w:hAnsi="Calibri" w:cs="Calibri"/>
        </w:rPr>
        <w:t>staff, volunteers, and animals.</w:t>
      </w:r>
    </w:p>
    <w:p w14:paraId="761122BE" w14:textId="77777777" w:rsidR="002211F2" w:rsidRDefault="00C4442B" w:rsidP="00C4442B">
      <w:pPr>
        <w:rPr>
          <w:rFonts w:ascii="Calibri" w:eastAsia="Calibri" w:hAnsi="Calibri" w:cs="Calibri"/>
        </w:rPr>
      </w:pPr>
      <w:r w:rsidRPr="00C4442B">
        <w:rPr>
          <w:rFonts w:ascii="Calibri" w:eastAsia="Calibri" w:hAnsi="Calibri" w:cs="Calibri"/>
        </w:rPr>
        <w:t>The proposed agreement is modeled on the previously Council a</w:t>
      </w:r>
      <w:r>
        <w:rPr>
          <w:rFonts w:ascii="Calibri" w:eastAsia="Calibri" w:hAnsi="Calibri" w:cs="Calibri"/>
        </w:rPr>
        <w:t xml:space="preserve">pproved fire protection service </w:t>
      </w:r>
      <w:r w:rsidRPr="00C4442B">
        <w:rPr>
          <w:rFonts w:ascii="Calibri" w:eastAsia="Calibri" w:hAnsi="Calibri" w:cs="Calibri"/>
        </w:rPr>
        <w:t>agreement with the Vermillion Cliffs Special Service District. It uses the same fee stru</w:t>
      </w:r>
      <w:r>
        <w:rPr>
          <w:rFonts w:ascii="Calibri" w:eastAsia="Calibri" w:hAnsi="Calibri" w:cs="Calibri"/>
        </w:rPr>
        <w:t xml:space="preserve">cture, </w:t>
      </w:r>
      <w:r w:rsidRPr="00C4442B">
        <w:rPr>
          <w:rFonts w:ascii="Calibri" w:eastAsia="Calibri" w:hAnsi="Calibri" w:cs="Calibri"/>
        </w:rPr>
        <w:t xml:space="preserve">cost-sharing principles, and service standards to ensure </w:t>
      </w:r>
      <w:r>
        <w:rPr>
          <w:rFonts w:ascii="Calibri" w:eastAsia="Calibri" w:hAnsi="Calibri" w:cs="Calibri"/>
        </w:rPr>
        <w:t xml:space="preserve">fairness and consistency across </w:t>
      </w:r>
      <w:r w:rsidRPr="00C4442B">
        <w:rPr>
          <w:rFonts w:ascii="Calibri" w:eastAsia="Calibri" w:hAnsi="Calibri" w:cs="Calibri"/>
        </w:rPr>
        <w:t>agreements with external entities receiving fire services from Kanab City.</w:t>
      </w:r>
    </w:p>
    <w:p w14:paraId="0A6ED421" w14:textId="77777777" w:rsidR="00C4442B" w:rsidRPr="00C4442B" w:rsidRDefault="00C4442B" w:rsidP="00C4442B">
      <w:pPr>
        <w:rPr>
          <w:rFonts w:ascii="Calibri" w:eastAsia="Calibri" w:hAnsi="Calibri" w:cs="Calibri"/>
        </w:rPr>
      </w:pPr>
      <w:r w:rsidRPr="00C4442B">
        <w:rPr>
          <w:rFonts w:ascii="Calibri" w:eastAsia="Calibri" w:hAnsi="Calibri" w:cs="Calibri"/>
        </w:rPr>
        <w:t>The proposed agreement establishes a five-year partnership between Kanab City and Best</w:t>
      </w:r>
      <w:r>
        <w:rPr>
          <w:rFonts w:ascii="Calibri" w:eastAsia="Calibri" w:hAnsi="Calibri" w:cs="Calibri"/>
        </w:rPr>
        <w:t xml:space="preserve"> </w:t>
      </w:r>
      <w:r w:rsidRPr="00C4442B">
        <w:rPr>
          <w:rFonts w:ascii="Calibri" w:eastAsia="Calibri" w:hAnsi="Calibri" w:cs="Calibri"/>
        </w:rPr>
        <w:t>Friends Animal Society for the provision of fire protection s</w:t>
      </w:r>
      <w:r>
        <w:rPr>
          <w:rFonts w:ascii="Calibri" w:eastAsia="Calibri" w:hAnsi="Calibri" w:cs="Calibri"/>
        </w:rPr>
        <w:t xml:space="preserve">ervices. These services include </w:t>
      </w:r>
      <w:r w:rsidRPr="00C4442B">
        <w:rPr>
          <w:rFonts w:ascii="Calibri" w:eastAsia="Calibri" w:hAnsi="Calibri" w:cs="Calibri"/>
        </w:rPr>
        <w:t>structural fire response, initial wildland fire suppression, hazardo</w:t>
      </w:r>
      <w:r>
        <w:rPr>
          <w:rFonts w:ascii="Calibri" w:eastAsia="Calibri" w:hAnsi="Calibri" w:cs="Calibri"/>
        </w:rPr>
        <w:t xml:space="preserve">us materials (hazmat) response, </w:t>
      </w:r>
      <w:r w:rsidRPr="00C4442B">
        <w:rPr>
          <w:rFonts w:ascii="Calibri" w:eastAsia="Calibri" w:hAnsi="Calibri" w:cs="Calibri"/>
        </w:rPr>
        <w:t>and vehicle extrication. All responses are contingent upon the avail</w:t>
      </w:r>
      <w:r>
        <w:rPr>
          <w:rFonts w:ascii="Calibri" w:eastAsia="Calibri" w:hAnsi="Calibri" w:cs="Calibri"/>
        </w:rPr>
        <w:t xml:space="preserve">ability of City resources, with </w:t>
      </w:r>
      <w:r w:rsidRPr="00C4442B">
        <w:rPr>
          <w:rFonts w:ascii="Calibri" w:eastAsia="Calibri" w:hAnsi="Calibri" w:cs="Calibri"/>
        </w:rPr>
        <w:t>priority always given to incidents within Kanab’s incorporated limits.</w:t>
      </w:r>
    </w:p>
    <w:p w14:paraId="58CCA844" w14:textId="77777777" w:rsidR="00C4442B" w:rsidRDefault="00C4442B" w:rsidP="00C4442B">
      <w:pPr>
        <w:rPr>
          <w:rFonts w:ascii="Calibri" w:eastAsia="Calibri" w:hAnsi="Calibri" w:cs="Calibri"/>
        </w:rPr>
      </w:pPr>
      <w:r w:rsidRPr="00C4442B">
        <w:rPr>
          <w:rFonts w:ascii="Calibri" w:eastAsia="Calibri" w:hAnsi="Calibri" w:cs="Calibri"/>
        </w:rPr>
        <w:t>Compensation for services is based on an annually assessed base fe</w:t>
      </w:r>
      <w:r>
        <w:rPr>
          <w:rFonts w:ascii="Calibri" w:eastAsia="Calibri" w:hAnsi="Calibri" w:cs="Calibri"/>
        </w:rPr>
        <w:t xml:space="preserve">e, calculated at 0.00135 of the </w:t>
      </w:r>
      <w:r w:rsidRPr="00C4442B">
        <w:rPr>
          <w:rFonts w:ascii="Calibri" w:eastAsia="Calibri" w:hAnsi="Calibri" w:cs="Calibri"/>
        </w:rPr>
        <w:t>certified taxable value of all Best Friends’ Property, as determin</w:t>
      </w:r>
      <w:r>
        <w:rPr>
          <w:rFonts w:ascii="Calibri" w:eastAsia="Calibri" w:hAnsi="Calibri" w:cs="Calibri"/>
        </w:rPr>
        <w:t xml:space="preserve">ed by the Kane County Assessor. </w:t>
      </w:r>
      <w:r w:rsidRPr="00C4442B">
        <w:rPr>
          <w:rFonts w:ascii="Calibri" w:eastAsia="Calibri" w:hAnsi="Calibri" w:cs="Calibri"/>
        </w:rPr>
        <w:t>This base fee increases by 6% each year to reflect inflation and ris</w:t>
      </w:r>
      <w:r>
        <w:rPr>
          <w:rFonts w:ascii="Calibri" w:eastAsia="Calibri" w:hAnsi="Calibri" w:cs="Calibri"/>
        </w:rPr>
        <w:t xml:space="preserve">ing service costs. In addition, </w:t>
      </w:r>
      <w:r w:rsidRPr="00C4442B">
        <w:rPr>
          <w:rFonts w:ascii="Calibri" w:eastAsia="Calibri" w:hAnsi="Calibri" w:cs="Calibri"/>
        </w:rPr>
        <w:t>Best Friends will pay a one-time service capacity fee of $2,725.6</w:t>
      </w:r>
      <w:r>
        <w:rPr>
          <w:rFonts w:ascii="Calibri" w:eastAsia="Calibri" w:hAnsi="Calibri" w:cs="Calibri"/>
        </w:rPr>
        <w:t xml:space="preserve">4 for each new residential unit </w:t>
      </w:r>
      <w:r w:rsidRPr="00C4442B">
        <w:rPr>
          <w:rFonts w:ascii="Calibri" w:eastAsia="Calibri" w:hAnsi="Calibri" w:cs="Calibri"/>
        </w:rPr>
        <w:t>constructed and $3.26 per square foot for new commercial struc</w:t>
      </w:r>
      <w:r>
        <w:rPr>
          <w:rFonts w:ascii="Calibri" w:eastAsia="Calibri" w:hAnsi="Calibri" w:cs="Calibri"/>
        </w:rPr>
        <w:t xml:space="preserve">tures built during the contract </w:t>
      </w:r>
      <w:r w:rsidRPr="00C4442B">
        <w:rPr>
          <w:rFonts w:ascii="Calibri" w:eastAsia="Calibri" w:hAnsi="Calibri" w:cs="Calibri"/>
        </w:rPr>
        <w:t>term. These fees support both operating expenses and lon</w:t>
      </w:r>
      <w:r>
        <w:rPr>
          <w:rFonts w:ascii="Calibri" w:eastAsia="Calibri" w:hAnsi="Calibri" w:cs="Calibri"/>
        </w:rPr>
        <w:t xml:space="preserve">g-term capital needs, including </w:t>
      </w:r>
      <w:r w:rsidRPr="00C4442B">
        <w:rPr>
          <w:rFonts w:ascii="Calibri" w:eastAsia="Calibri" w:hAnsi="Calibri" w:cs="Calibri"/>
        </w:rPr>
        <w:t>contributions to a restricted fund for the purchase of fire apparatus.</w:t>
      </w:r>
    </w:p>
    <w:p w14:paraId="3E600DF9" w14:textId="77777777" w:rsidR="00C4442B" w:rsidRPr="00C4442B" w:rsidRDefault="00C4442B" w:rsidP="00C4442B">
      <w:pPr>
        <w:rPr>
          <w:rFonts w:ascii="Calibri" w:eastAsia="Calibri" w:hAnsi="Calibri" w:cs="Calibri"/>
        </w:rPr>
      </w:pPr>
      <w:r w:rsidRPr="00C4442B">
        <w:rPr>
          <w:rFonts w:ascii="Calibri" w:eastAsia="Calibri" w:hAnsi="Calibri" w:cs="Calibri"/>
        </w:rPr>
        <w:t>The agreement delegates authority to the Kanab City Fire Dep</w:t>
      </w:r>
      <w:r>
        <w:rPr>
          <w:rFonts w:ascii="Calibri" w:eastAsia="Calibri" w:hAnsi="Calibri" w:cs="Calibri"/>
        </w:rPr>
        <w:t xml:space="preserve">artment to access Best Friends’ </w:t>
      </w:r>
      <w:r w:rsidRPr="00C4442B">
        <w:rPr>
          <w:rFonts w:ascii="Calibri" w:eastAsia="Calibri" w:hAnsi="Calibri" w:cs="Calibri"/>
        </w:rPr>
        <w:t>Property and take appropriate emergency action during qualify</w:t>
      </w:r>
      <w:r>
        <w:rPr>
          <w:rFonts w:ascii="Calibri" w:eastAsia="Calibri" w:hAnsi="Calibri" w:cs="Calibri"/>
        </w:rPr>
        <w:t xml:space="preserve">ing incidents. Fire inspections </w:t>
      </w:r>
      <w:r w:rsidRPr="00C4442B">
        <w:rPr>
          <w:rFonts w:ascii="Calibri" w:eastAsia="Calibri" w:hAnsi="Calibri" w:cs="Calibri"/>
        </w:rPr>
        <w:t>requested by Best Friends will be billed separately based on actual co</w:t>
      </w:r>
      <w:r>
        <w:rPr>
          <w:rFonts w:ascii="Calibri" w:eastAsia="Calibri" w:hAnsi="Calibri" w:cs="Calibri"/>
        </w:rPr>
        <w:t>sts, with a minimum two-</w:t>
      </w:r>
      <w:r w:rsidRPr="00C4442B">
        <w:rPr>
          <w:rFonts w:ascii="Calibri" w:eastAsia="Calibri" w:hAnsi="Calibri" w:cs="Calibri"/>
        </w:rPr>
        <w:t xml:space="preserve">hour service charge. Best Friends also agrees to share financial </w:t>
      </w:r>
      <w:r>
        <w:rPr>
          <w:rFonts w:ascii="Calibri" w:eastAsia="Calibri" w:hAnsi="Calibri" w:cs="Calibri"/>
        </w:rPr>
        <w:t xml:space="preserve">and operational data related to </w:t>
      </w:r>
      <w:r w:rsidRPr="00C4442B">
        <w:rPr>
          <w:rFonts w:ascii="Calibri" w:eastAsia="Calibri" w:hAnsi="Calibri" w:cs="Calibri"/>
        </w:rPr>
        <w:t>restricted fire funds, and to work cooperatively with the City on</w:t>
      </w:r>
      <w:r>
        <w:rPr>
          <w:rFonts w:ascii="Calibri" w:eastAsia="Calibri" w:hAnsi="Calibri" w:cs="Calibri"/>
        </w:rPr>
        <w:t xml:space="preserve"> fire mitigation and prevention </w:t>
      </w:r>
      <w:r w:rsidRPr="00C4442B">
        <w:rPr>
          <w:rFonts w:ascii="Calibri" w:eastAsia="Calibri" w:hAnsi="Calibri" w:cs="Calibri"/>
        </w:rPr>
        <w:t>initiatives.</w:t>
      </w:r>
    </w:p>
    <w:p w14:paraId="0604D810" w14:textId="77777777" w:rsidR="00C4442B" w:rsidRPr="00C4442B" w:rsidRDefault="00C4442B" w:rsidP="00C4442B">
      <w:pPr>
        <w:rPr>
          <w:rFonts w:ascii="Calibri" w:eastAsia="Calibri" w:hAnsi="Calibri" w:cs="Calibri"/>
        </w:rPr>
      </w:pPr>
      <w:r w:rsidRPr="00C4442B">
        <w:rPr>
          <w:rFonts w:ascii="Calibri" w:eastAsia="Calibri" w:hAnsi="Calibri" w:cs="Calibri"/>
        </w:rPr>
        <w:t>Termination provisions are included for both parties, with a buyout option available to Best</w:t>
      </w:r>
    </w:p>
    <w:p w14:paraId="02E17FAF" w14:textId="77777777" w:rsidR="00D519EA" w:rsidRDefault="00C4442B" w:rsidP="00C4442B">
      <w:pPr>
        <w:rPr>
          <w:rFonts w:ascii="Calibri" w:eastAsia="Calibri" w:hAnsi="Calibri" w:cs="Calibri"/>
        </w:rPr>
      </w:pPr>
      <w:r w:rsidRPr="00C4442B">
        <w:rPr>
          <w:rFonts w:ascii="Calibri" w:eastAsia="Calibri" w:hAnsi="Calibri" w:cs="Calibri"/>
        </w:rPr>
        <w:t>Friends should they wish to exit the agreement early. The agreem</w:t>
      </w:r>
      <w:r>
        <w:rPr>
          <w:rFonts w:ascii="Calibri" w:eastAsia="Calibri" w:hAnsi="Calibri" w:cs="Calibri"/>
        </w:rPr>
        <w:t xml:space="preserve">ent outlines a prorated payment </w:t>
      </w:r>
      <w:r w:rsidRPr="00C4442B">
        <w:rPr>
          <w:rFonts w:ascii="Calibri" w:eastAsia="Calibri" w:hAnsi="Calibri" w:cs="Calibri"/>
        </w:rPr>
        <w:t>structure in such cases and provides flexibility for non-funding or force majeure circumst</w:t>
      </w:r>
      <w:r>
        <w:rPr>
          <w:rFonts w:ascii="Calibri" w:eastAsia="Calibri" w:hAnsi="Calibri" w:cs="Calibri"/>
        </w:rPr>
        <w:t xml:space="preserve">ances. </w:t>
      </w:r>
      <w:r w:rsidRPr="00C4442B">
        <w:rPr>
          <w:rFonts w:ascii="Calibri" w:eastAsia="Calibri" w:hAnsi="Calibri" w:cs="Calibri"/>
        </w:rPr>
        <w:t>Both parties commit to regular reporting, good faith coo</w:t>
      </w:r>
      <w:r>
        <w:rPr>
          <w:rFonts w:ascii="Calibri" w:eastAsia="Calibri" w:hAnsi="Calibri" w:cs="Calibri"/>
        </w:rPr>
        <w:t xml:space="preserve">rdination, and adherence to the </w:t>
      </w:r>
      <w:r w:rsidRPr="00C4442B">
        <w:rPr>
          <w:rFonts w:ascii="Calibri" w:eastAsia="Calibri" w:hAnsi="Calibri" w:cs="Calibri"/>
        </w:rPr>
        <w:t>applicable laws governing fire services and governmental immunity.</w:t>
      </w:r>
    </w:p>
    <w:p w14:paraId="1FEC13F3" w14:textId="77777777" w:rsidR="00AB7B90" w:rsidRDefault="00AB7B90" w:rsidP="00C4442B">
      <w:pPr>
        <w:rPr>
          <w:rFonts w:ascii="Calibri" w:eastAsia="Calibri" w:hAnsi="Calibri" w:cs="Calibri"/>
        </w:rPr>
      </w:pPr>
    </w:p>
    <w:p w14:paraId="3EC60DAC" w14:textId="77777777" w:rsidR="00E83BA0" w:rsidRPr="00BB6954" w:rsidRDefault="00BB6954" w:rsidP="00BB6954">
      <w:pPr>
        <w:pStyle w:val="ListParagraph"/>
        <w:numPr>
          <w:ilvl w:val="0"/>
          <w:numId w:val="2"/>
        </w:numPr>
        <w:rPr>
          <w:rFonts w:ascii="Calibri" w:eastAsia="Calibri" w:hAnsi="Calibri" w:cs="Calibri"/>
          <w:b/>
        </w:rPr>
      </w:pPr>
      <w:r w:rsidRPr="00BB6954">
        <w:rPr>
          <w:rFonts w:ascii="Calibri" w:eastAsia="Calibri" w:hAnsi="Calibri" w:cs="Calibri"/>
          <w:b/>
        </w:rPr>
        <w:t>ITEMS FOR DISCUSSION:</w:t>
      </w:r>
    </w:p>
    <w:p w14:paraId="4F075966" w14:textId="77777777" w:rsidR="00E83BA0" w:rsidRDefault="00E83BA0" w:rsidP="00BB6954">
      <w:pPr>
        <w:rPr>
          <w:rFonts w:ascii="Calibri" w:eastAsia="Calibri" w:hAnsi="Calibri" w:cs="Calibri"/>
        </w:rPr>
      </w:pPr>
    </w:p>
    <w:p w14:paraId="67FD76B1" w14:textId="77777777" w:rsidR="00D50134" w:rsidRP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Discussion on draft amendments to the Kanab General Ordinances Section 9:</w:t>
      </w:r>
      <w:r>
        <w:rPr>
          <w:rFonts w:ascii="Calibri" w:eastAsia="Calibri" w:hAnsi="Calibri" w:cs="Calibri"/>
          <w:b/>
        </w:rPr>
        <w:t xml:space="preserve"> </w:t>
      </w:r>
      <w:r w:rsidRPr="00D50134">
        <w:rPr>
          <w:rFonts w:ascii="Calibri" w:eastAsia="Calibri" w:hAnsi="Calibri" w:cs="Calibri"/>
          <w:b/>
        </w:rPr>
        <w:t>Business Licenses and Regulations related to Special Events.</w:t>
      </w:r>
    </w:p>
    <w:p w14:paraId="01BF5FF0" w14:textId="77777777" w:rsidR="00AB7B90" w:rsidRPr="00843BD4" w:rsidRDefault="005C33F0" w:rsidP="00AB7B90">
      <w:pPr>
        <w:rPr>
          <w:rFonts w:ascii="Calibri" w:eastAsia="Calibri" w:hAnsi="Calibri" w:cs="Calibri"/>
        </w:rPr>
      </w:pPr>
      <w:r>
        <w:rPr>
          <w:rFonts w:ascii="Calibri" w:eastAsia="Calibri" w:hAnsi="Calibri" w:cs="Calibri"/>
        </w:rPr>
        <w:t xml:space="preserve">The </w:t>
      </w:r>
      <w:r w:rsidR="00AB7B90">
        <w:rPr>
          <w:rFonts w:ascii="Calibri" w:eastAsia="Calibri" w:hAnsi="Calibri" w:cs="Calibri"/>
        </w:rPr>
        <w:t xml:space="preserve">Councilmembers will continue </w:t>
      </w:r>
      <w:r>
        <w:rPr>
          <w:rFonts w:ascii="Calibri" w:eastAsia="Calibri" w:hAnsi="Calibri" w:cs="Calibri"/>
        </w:rPr>
        <w:t>to look over and consider the changes to be discussed at a future meeting</w:t>
      </w:r>
      <w:r w:rsidR="00AB7B90">
        <w:rPr>
          <w:rFonts w:ascii="Calibri" w:eastAsia="Calibri" w:hAnsi="Calibri" w:cs="Calibri"/>
        </w:rPr>
        <w:t>.</w:t>
      </w:r>
    </w:p>
    <w:p w14:paraId="25D0226D" w14:textId="77777777" w:rsidR="00D50134"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Third quarter financial report for fiscal year 2025</w:t>
      </w:r>
    </w:p>
    <w:p w14:paraId="3CC577D5" w14:textId="77777777" w:rsidR="00D50134" w:rsidRPr="00AB7B90" w:rsidRDefault="005C33F0" w:rsidP="00D50134">
      <w:pPr>
        <w:rPr>
          <w:rFonts w:ascii="Calibri" w:eastAsia="Calibri" w:hAnsi="Calibri" w:cs="Calibri"/>
        </w:rPr>
      </w:pPr>
      <w:r>
        <w:rPr>
          <w:rFonts w:ascii="Calibri" w:eastAsia="Calibri" w:hAnsi="Calibri" w:cs="Calibri"/>
        </w:rPr>
        <w:t>Financial report is listed i</w:t>
      </w:r>
      <w:r w:rsidR="00AB7B90">
        <w:rPr>
          <w:rFonts w:ascii="Calibri" w:eastAsia="Calibri" w:hAnsi="Calibri" w:cs="Calibri"/>
        </w:rPr>
        <w:t>n the packet</w:t>
      </w:r>
      <w:r>
        <w:rPr>
          <w:rFonts w:ascii="Calibri" w:eastAsia="Calibri" w:hAnsi="Calibri" w:cs="Calibri"/>
        </w:rPr>
        <w:t xml:space="preserve"> that was publicly posted</w:t>
      </w:r>
      <w:r w:rsidR="00AB7B90">
        <w:rPr>
          <w:rFonts w:ascii="Calibri" w:eastAsia="Calibri" w:hAnsi="Calibri" w:cs="Calibri"/>
        </w:rPr>
        <w:t>.</w:t>
      </w:r>
    </w:p>
    <w:p w14:paraId="7E92F4C0" w14:textId="77777777" w:rsidR="0019502A" w:rsidRDefault="00D50134" w:rsidP="00D50134">
      <w:pPr>
        <w:pStyle w:val="ListParagraph"/>
        <w:numPr>
          <w:ilvl w:val="1"/>
          <w:numId w:val="2"/>
        </w:numPr>
        <w:rPr>
          <w:rFonts w:ascii="Calibri" w:eastAsia="Calibri" w:hAnsi="Calibri" w:cs="Calibri"/>
          <w:b/>
        </w:rPr>
      </w:pPr>
      <w:r w:rsidRPr="00D50134">
        <w:rPr>
          <w:rFonts w:ascii="Calibri" w:eastAsia="Calibri" w:hAnsi="Calibri" w:cs="Calibri"/>
          <w:b/>
        </w:rPr>
        <w:t>Strategy session to discuss pending or reasonably imminent litigation.</w:t>
      </w:r>
    </w:p>
    <w:p w14:paraId="66C469CD" w14:textId="77777777" w:rsidR="005C33F0" w:rsidRDefault="00AB7B90" w:rsidP="00AB7B90">
      <w:pPr>
        <w:rPr>
          <w:rFonts w:ascii="Calibri" w:eastAsia="Calibri" w:hAnsi="Calibri" w:cs="Calibri"/>
          <w:b/>
        </w:rPr>
      </w:pPr>
      <w:r>
        <w:rPr>
          <w:rFonts w:ascii="Calibri" w:eastAsia="Calibri" w:hAnsi="Calibri" w:cs="Calibri"/>
          <w:b/>
        </w:rPr>
        <w:t>Closed Session.</w:t>
      </w:r>
      <w:r w:rsidR="005C33F0">
        <w:rPr>
          <w:rFonts w:ascii="Calibri" w:eastAsia="Calibri" w:hAnsi="Calibri" w:cs="Calibri"/>
          <w:b/>
        </w:rPr>
        <w:t xml:space="preserve"> </w:t>
      </w:r>
    </w:p>
    <w:p w14:paraId="181BC7A6" w14:textId="77777777" w:rsidR="0019502A" w:rsidRDefault="005C33F0" w:rsidP="00AB7B90">
      <w:pPr>
        <w:rPr>
          <w:rFonts w:ascii="Calibri" w:eastAsia="Calibri" w:hAnsi="Calibri" w:cs="Calibri"/>
          <w:b/>
        </w:rPr>
      </w:pPr>
      <w:r>
        <w:rPr>
          <w:rFonts w:ascii="Calibri" w:eastAsia="Calibri" w:hAnsi="Calibri" w:cs="Calibri"/>
          <w:b/>
        </w:rPr>
        <w:t>Councilmember Colson made a motion to go into closed session. Councilmember Heaton seconds. Unanimous vote, motion passed.</w:t>
      </w:r>
    </w:p>
    <w:p w14:paraId="7CC6ED8A" w14:textId="77777777" w:rsidR="005C33F0" w:rsidRDefault="005C33F0" w:rsidP="00AB7B90">
      <w:pPr>
        <w:rPr>
          <w:rFonts w:ascii="Calibri" w:eastAsia="Calibri" w:hAnsi="Calibri" w:cs="Calibri"/>
          <w:b/>
        </w:rPr>
      </w:pPr>
    </w:p>
    <w:p w14:paraId="7693B6D9" w14:textId="77777777" w:rsidR="005C33F0" w:rsidRDefault="005C33F0" w:rsidP="00AB7B90">
      <w:pPr>
        <w:rPr>
          <w:rFonts w:ascii="Calibri" w:eastAsia="Calibri" w:hAnsi="Calibri" w:cs="Calibri"/>
          <w:b/>
        </w:rPr>
      </w:pPr>
      <w:r>
        <w:rPr>
          <w:rFonts w:ascii="Calibri" w:eastAsia="Calibri" w:hAnsi="Calibri" w:cs="Calibri"/>
          <w:b/>
        </w:rPr>
        <w:t>Councilmember Colson made a motion to give staff direction to follow the council that was given in the closed session. Councilmember Heaton seconds. Unanimous vote, motion passed.</w:t>
      </w:r>
    </w:p>
    <w:p w14:paraId="1BDA9C71" w14:textId="77777777" w:rsidR="005C33F0" w:rsidRPr="00AB7B90" w:rsidRDefault="005C33F0" w:rsidP="00AB7B90">
      <w:pPr>
        <w:rPr>
          <w:rFonts w:ascii="Calibri" w:eastAsia="Calibri" w:hAnsi="Calibri" w:cs="Calibri"/>
          <w:b/>
        </w:rPr>
      </w:pPr>
    </w:p>
    <w:p w14:paraId="2CB06D66" w14:textId="77777777" w:rsidR="00B7039E" w:rsidRPr="00650FBC" w:rsidRDefault="00650FBC" w:rsidP="00650FBC">
      <w:pPr>
        <w:pStyle w:val="ListParagraph"/>
        <w:numPr>
          <w:ilvl w:val="0"/>
          <w:numId w:val="2"/>
        </w:numPr>
        <w:rPr>
          <w:rFonts w:ascii="Calibri" w:eastAsia="Calibri" w:hAnsi="Calibri" w:cs="Calibri"/>
          <w:b/>
        </w:rPr>
      </w:pPr>
      <w:r w:rsidRPr="00650FBC">
        <w:rPr>
          <w:rFonts w:ascii="Calibri" w:eastAsia="Calibri" w:hAnsi="Calibri" w:cs="Calibri"/>
          <w:b/>
        </w:rPr>
        <w:t>RE</w:t>
      </w:r>
      <w:r w:rsidR="006C45AC">
        <w:rPr>
          <w:rFonts w:ascii="Calibri" w:eastAsia="Calibri" w:hAnsi="Calibri" w:cs="Calibri"/>
          <w:b/>
        </w:rPr>
        <w:t>V</w:t>
      </w:r>
      <w:r w:rsidR="00C24EC0">
        <w:rPr>
          <w:rFonts w:ascii="Calibri" w:eastAsia="Calibri" w:hAnsi="Calibri" w:cs="Calibri"/>
          <w:b/>
        </w:rPr>
        <w:t>IEW AND DISCUSSION OF THE JUNE</w:t>
      </w:r>
      <w:r w:rsidR="005C33F0">
        <w:rPr>
          <w:rFonts w:ascii="Calibri" w:eastAsia="Calibri" w:hAnsi="Calibri" w:cs="Calibri"/>
          <w:b/>
        </w:rPr>
        <w:t xml:space="preserve"> 10, </w:t>
      </w:r>
      <w:r w:rsidRPr="00650FBC">
        <w:rPr>
          <w:rFonts w:ascii="Calibri" w:eastAsia="Calibri" w:hAnsi="Calibri" w:cs="Calibri"/>
          <w:b/>
        </w:rPr>
        <w:t>2025 CITY COUNCIL MEETING</w:t>
      </w:r>
      <w:r>
        <w:rPr>
          <w:rFonts w:ascii="Calibri" w:eastAsia="Calibri" w:hAnsi="Calibri" w:cs="Calibri"/>
          <w:b/>
        </w:rPr>
        <w:t xml:space="preserve"> </w:t>
      </w:r>
      <w:r w:rsidRPr="00650FBC">
        <w:rPr>
          <w:rFonts w:ascii="Calibri" w:eastAsia="Calibri" w:hAnsi="Calibri" w:cs="Calibri"/>
          <w:b/>
        </w:rPr>
        <w:t>AGENDA.</w:t>
      </w:r>
      <w:r w:rsidR="00B7039E" w:rsidRPr="00650FBC">
        <w:rPr>
          <w:rFonts w:ascii="Calibri" w:eastAsia="Calibri" w:hAnsi="Calibri" w:cs="Calibri"/>
          <w:b/>
        </w:rPr>
        <w:t xml:space="preserve"> </w:t>
      </w:r>
    </w:p>
    <w:p w14:paraId="0761AD70" w14:textId="77777777" w:rsidR="00D50134" w:rsidRDefault="00C24EC0" w:rsidP="004B3609">
      <w:pPr>
        <w:rPr>
          <w:rFonts w:ascii="Calibri" w:eastAsia="Calibri" w:hAnsi="Calibri" w:cs="Calibri"/>
        </w:rPr>
      </w:pPr>
      <w:r>
        <w:rPr>
          <w:rFonts w:ascii="Calibri" w:eastAsia="Calibri" w:hAnsi="Calibri" w:cs="Calibri"/>
        </w:rPr>
        <w:t>BUDGET</w:t>
      </w:r>
    </w:p>
    <w:p w14:paraId="49474AD3" w14:textId="77777777" w:rsidR="00C24EC0" w:rsidRDefault="00C24EC0" w:rsidP="004B3609">
      <w:pPr>
        <w:rPr>
          <w:rFonts w:ascii="Calibri" w:eastAsia="Calibri" w:hAnsi="Calibri" w:cs="Calibri"/>
        </w:rPr>
      </w:pPr>
      <w:r>
        <w:rPr>
          <w:rFonts w:ascii="Calibri" w:eastAsia="Calibri" w:hAnsi="Calibri" w:cs="Calibri"/>
        </w:rPr>
        <w:t>SPECIAL EVENT ORDINANCE</w:t>
      </w:r>
    </w:p>
    <w:p w14:paraId="4F0E4FC7" w14:textId="77777777" w:rsidR="00C24EC0" w:rsidRDefault="00C24EC0" w:rsidP="004B3609">
      <w:pPr>
        <w:rPr>
          <w:rFonts w:ascii="Calibri" w:eastAsia="Calibri" w:hAnsi="Calibri" w:cs="Calibri"/>
        </w:rPr>
      </w:pPr>
      <w:r>
        <w:rPr>
          <w:rFonts w:ascii="Calibri" w:eastAsia="Calibri" w:hAnsi="Calibri" w:cs="Calibri"/>
        </w:rPr>
        <w:t>AGREEMENT WITH KANE COUNTY FIRE SERVICES</w:t>
      </w:r>
    </w:p>
    <w:p w14:paraId="731757F0" w14:textId="77777777" w:rsidR="00C24EC0" w:rsidRDefault="00C24EC0" w:rsidP="004B3609">
      <w:pPr>
        <w:rPr>
          <w:rFonts w:ascii="Calibri" w:eastAsia="Calibri" w:hAnsi="Calibri" w:cs="Calibri"/>
        </w:rPr>
      </w:pPr>
      <w:r>
        <w:rPr>
          <w:rFonts w:ascii="Calibri" w:eastAsia="Calibri" w:hAnsi="Calibri" w:cs="Calibri"/>
        </w:rPr>
        <w:t>FEE SCHEDULE</w:t>
      </w:r>
    </w:p>
    <w:p w14:paraId="61957970" w14:textId="77777777" w:rsidR="00C24EC0" w:rsidRDefault="00C24EC0" w:rsidP="004B3609">
      <w:pPr>
        <w:rPr>
          <w:rFonts w:ascii="Calibri" w:eastAsia="Calibri" w:hAnsi="Calibri" w:cs="Calibri"/>
        </w:rPr>
      </w:pPr>
      <w:r>
        <w:rPr>
          <w:rFonts w:ascii="Calibri" w:eastAsia="Calibri" w:hAnsi="Calibri" w:cs="Calibri"/>
        </w:rPr>
        <w:t>DEVELOPMENT AGREEMENT FOR SEWER</w:t>
      </w:r>
    </w:p>
    <w:p w14:paraId="3E60A337" w14:textId="77777777" w:rsidR="00D50134" w:rsidRDefault="00D50134" w:rsidP="004B3609">
      <w:pPr>
        <w:rPr>
          <w:rFonts w:ascii="Calibri" w:eastAsia="Calibri" w:hAnsi="Calibri" w:cs="Calibri"/>
        </w:rPr>
      </w:pPr>
    </w:p>
    <w:p w14:paraId="1C62538B" w14:textId="77777777" w:rsidR="004B3609" w:rsidRPr="00EA195E" w:rsidRDefault="000410C9" w:rsidP="004B3609">
      <w:pPr>
        <w:rPr>
          <w:rFonts w:ascii="Calibri" w:eastAsia="Calibri" w:hAnsi="Calibri" w:cs="Calibri"/>
        </w:rPr>
      </w:pPr>
      <w:r>
        <w:rPr>
          <w:rFonts w:ascii="Calibri" w:eastAsia="Calibri" w:hAnsi="Calibri" w:cs="Calibri"/>
        </w:rPr>
        <w:t>Council</w:t>
      </w:r>
      <w:r w:rsidR="00296607">
        <w:rPr>
          <w:rFonts w:ascii="Calibri" w:eastAsia="Calibri" w:hAnsi="Calibri" w:cs="Calibri"/>
        </w:rPr>
        <w:t xml:space="preserve">member </w:t>
      </w:r>
      <w:r w:rsidR="005C33F0">
        <w:rPr>
          <w:rFonts w:ascii="Calibri" w:eastAsia="Calibri" w:hAnsi="Calibri" w:cs="Calibri"/>
        </w:rPr>
        <w:t>Colson</w:t>
      </w:r>
      <w:r w:rsidR="00C24EC0">
        <w:rPr>
          <w:rFonts w:ascii="Calibri" w:eastAsia="Calibri" w:hAnsi="Calibri" w:cs="Calibri"/>
        </w:rPr>
        <w:t xml:space="preserve"> </w:t>
      </w:r>
      <w:r w:rsidR="00347B5A">
        <w:rPr>
          <w:rFonts w:ascii="Calibri" w:eastAsia="Calibri" w:hAnsi="Calibri" w:cs="Calibri"/>
        </w:rPr>
        <w:t>Corry</w:t>
      </w:r>
      <w:r>
        <w:rPr>
          <w:rFonts w:ascii="Calibri" w:eastAsia="Calibri" w:hAnsi="Calibri" w:cs="Calibri"/>
        </w:rPr>
        <w:t xml:space="preserve"> </w:t>
      </w:r>
      <w:r w:rsidR="005C33F0">
        <w:rPr>
          <w:rFonts w:ascii="Calibri" w:eastAsia="Calibri" w:hAnsi="Calibri" w:cs="Calibri"/>
        </w:rPr>
        <w:t>made a motion to adjourn</w:t>
      </w:r>
      <w:r w:rsidR="004B3609" w:rsidRPr="00EA195E">
        <w:rPr>
          <w:rFonts w:ascii="Calibri" w:eastAsia="Calibri" w:hAnsi="Calibri" w:cs="Calibri"/>
        </w:rPr>
        <w:t>. Councilmember</w:t>
      </w:r>
      <w:r w:rsidR="003B2D7E" w:rsidRPr="00EA195E">
        <w:rPr>
          <w:rFonts w:ascii="Calibri" w:eastAsia="Calibri" w:hAnsi="Calibri" w:cs="Calibri"/>
        </w:rPr>
        <w:t xml:space="preserve"> </w:t>
      </w:r>
      <w:r w:rsidR="00E3798A">
        <w:rPr>
          <w:rFonts w:ascii="Calibri" w:eastAsia="Calibri" w:hAnsi="Calibri" w:cs="Calibri"/>
        </w:rPr>
        <w:t>Heaton</w:t>
      </w:r>
      <w:r w:rsidR="00C24EC0">
        <w:rPr>
          <w:rFonts w:ascii="Calibri" w:eastAsia="Calibri" w:hAnsi="Calibri" w:cs="Calibri"/>
        </w:rPr>
        <w:t xml:space="preserve"> </w:t>
      </w:r>
      <w:r w:rsidR="004B3609" w:rsidRPr="00EA195E">
        <w:rPr>
          <w:rFonts w:ascii="Calibri" w:eastAsia="Calibri" w:hAnsi="Calibri" w:cs="Calibri"/>
        </w:rPr>
        <w:t>seconds. Unanimous vote, meeting adjourned.</w:t>
      </w:r>
    </w:p>
    <w:p w14:paraId="032BB7D1" w14:textId="77777777" w:rsidR="00FF424C" w:rsidRPr="004B3609" w:rsidRDefault="00FF424C" w:rsidP="004B3609">
      <w:pPr>
        <w:rPr>
          <w:rFonts w:ascii="Calibri" w:eastAsia="Calibri" w:hAnsi="Calibri" w:cs="Calibri"/>
          <w:b/>
        </w:rPr>
      </w:pPr>
    </w:p>
    <w:sectPr w:rsidR="00FF424C" w:rsidRPr="004B3609" w:rsidSect="003E3C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2F09" w14:textId="77777777" w:rsidR="00ED0465" w:rsidRDefault="00ED0465" w:rsidP="0043028F">
      <w:pPr>
        <w:spacing w:line="240" w:lineRule="auto"/>
      </w:pPr>
      <w:r>
        <w:separator/>
      </w:r>
    </w:p>
  </w:endnote>
  <w:endnote w:type="continuationSeparator" w:id="0">
    <w:p w14:paraId="512B0F84" w14:textId="77777777" w:rsidR="00ED0465" w:rsidRDefault="00ED0465" w:rsidP="00430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927A" w14:textId="77777777" w:rsidR="00ED0465" w:rsidRDefault="00ED0465" w:rsidP="0043028F">
      <w:pPr>
        <w:spacing w:line="240" w:lineRule="auto"/>
      </w:pPr>
      <w:r>
        <w:separator/>
      </w:r>
    </w:p>
  </w:footnote>
  <w:footnote w:type="continuationSeparator" w:id="0">
    <w:p w14:paraId="0F9A14D3" w14:textId="77777777" w:rsidR="00ED0465" w:rsidRDefault="00ED0465" w:rsidP="00430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4571" w14:textId="2FC34691" w:rsidR="005C33F0" w:rsidRDefault="005C3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4A"/>
    <w:multiLevelType w:val="hybridMultilevel"/>
    <w:tmpl w:val="27705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B60DB"/>
    <w:multiLevelType w:val="hybridMultilevel"/>
    <w:tmpl w:val="F6A237C0"/>
    <w:lvl w:ilvl="0" w:tplc="53FA255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B56046"/>
    <w:multiLevelType w:val="hybridMultilevel"/>
    <w:tmpl w:val="C0A2AC4C"/>
    <w:lvl w:ilvl="0" w:tplc="DD00E042">
      <w:start w:val="1"/>
      <w:numFmt w:val="decimal"/>
      <w:lvlText w:val="%1."/>
      <w:lvlJc w:val="left"/>
      <w:pPr>
        <w:ind w:left="720" w:hanging="360"/>
      </w:pPr>
      <w:rPr>
        <w:rFonts w:hint="default"/>
        <w:b/>
      </w:rPr>
    </w:lvl>
    <w:lvl w:ilvl="1" w:tplc="823A70AE">
      <w:start w:val="1"/>
      <w:numFmt w:val="lowerLetter"/>
      <w:lvlText w:val="%2."/>
      <w:lvlJc w:val="left"/>
      <w:pPr>
        <w:ind w:left="1440" w:hanging="360"/>
      </w:pPr>
      <w:rPr>
        <w:rFonts w:ascii="Calibri" w:eastAsia="Calibri" w:hAnsi="Calibri" w:cs="Calibri"/>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B52F9"/>
    <w:multiLevelType w:val="hybridMultilevel"/>
    <w:tmpl w:val="620A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A5C36"/>
    <w:multiLevelType w:val="hybridMultilevel"/>
    <w:tmpl w:val="E442403E"/>
    <w:lvl w:ilvl="0" w:tplc="3204551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EC4B51"/>
    <w:multiLevelType w:val="hybridMultilevel"/>
    <w:tmpl w:val="3540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27671"/>
    <w:multiLevelType w:val="hybridMultilevel"/>
    <w:tmpl w:val="9D80D408"/>
    <w:lvl w:ilvl="0" w:tplc="D9CC186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F3602"/>
    <w:multiLevelType w:val="hybridMultilevel"/>
    <w:tmpl w:val="51941B36"/>
    <w:lvl w:ilvl="0" w:tplc="53FA255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EBF75D4"/>
    <w:multiLevelType w:val="hybridMultilevel"/>
    <w:tmpl w:val="112C0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0131F"/>
    <w:multiLevelType w:val="hybridMultilevel"/>
    <w:tmpl w:val="FABA5F14"/>
    <w:lvl w:ilvl="0" w:tplc="07A2489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AC2E81"/>
    <w:multiLevelType w:val="hybridMultilevel"/>
    <w:tmpl w:val="438A92B2"/>
    <w:lvl w:ilvl="0" w:tplc="DA9AF890">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FB7F72"/>
    <w:multiLevelType w:val="multilevel"/>
    <w:tmpl w:val="1376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6551A"/>
    <w:multiLevelType w:val="hybridMultilevel"/>
    <w:tmpl w:val="FE5C923C"/>
    <w:lvl w:ilvl="0" w:tplc="4AD8BF6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B3057"/>
    <w:multiLevelType w:val="hybridMultilevel"/>
    <w:tmpl w:val="64A449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F421E7"/>
    <w:multiLevelType w:val="hybridMultilevel"/>
    <w:tmpl w:val="95A43810"/>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50AE7"/>
    <w:multiLevelType w:val="hybridMultilevel"/>
    <w:tmpl w:val="10C23B96"/>
    <w:lvl w:ilvl="0" w:tplc="014E7EC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8565A"/>
    <w:multiLevelType w:val="hybridMultilevel"/>
    <w:tmpl w:val="7C846F86"/>
    <w:lvl w:ilvl="0" w:tplc="CE4E461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411C4"/>
    <w:multiLevelType w:val="hybridMultilevel"/>
    <w:tmpl w:val="C8E8E1D0"/>
    <w:lvl w:ilvl="0" w:tplc="939A27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8296037"/>
    <w:multiLevelType w:val="hybridMultilevel"/>
    <w:tmpl w:val="B36CEAF4"/>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52596"/>
    <w:multiLevelType w:val="hybridMultilevel"/>
    <w:tmpl w:val="FF2A8E80"/>
    <w:lvl w:ilvl="0" w:tplc="894C8E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083CA9"/>
    <w:multiLevelType w:val="hybridMultilevel"/>
    <w:tmpl w:val="713C7E26"/>
    <w:lvl w:ilvl="0" w:tplc="4C6C295E">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E3C22"/>
    <w:multiLevelType w:val="hybridMultilevel"/>
    <w:tmpl w:val="7EF4F3D2"/>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F0B86"/>
    <w:multiLevelType w:val="multilevel"/>
    <w:tmpl w:val="A63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62CE4"/>
    <w:multiLevelType w:val="hybridMultilevel"/>
    <w:tmpl w:val="DB7CCCC4"/>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5692F"/>
    <w:multiLevelType w:val="hybridMultilevel"/>
    <w:tmpl w:val="02F26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5199F"/>
    <w:multiLevelType w:val="hybridMultilevel"/>
    <w:tmpl w:val="46685696"/>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A1D2E"/>
    <w:multiLevelType w:val="hybridMultilevel"/>
    <w:tmpl w:val="48426700"/>
    <w:lvl w:ilvl="0" w:tplc="354056C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E5435"/>
    <w:multiLevelType w:val="hybridMultilevel"/>
    <w:tmpl w:val="0B10CB28"/>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5702A"/>
    <w:multiLevelType w:val="hybridMultilevel"/>
    <w:tmpl w:val="BB425B80"/>
    <w:lvl w:ilvl="0" w:tplc="295C3D5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31AD6"/>
    <w:multiLevelType w:val="hybridMultilevel"/>
    <w:tmpl w:val="52D4F8E6"/>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164F6"/>
    <w:multiLevelType w:val="hybridMultilevel"/>
    <w:tmpl w:val="1F4AC9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6011EE"/>
    <w:multiLevelType w:val="hybridMultilevel"/>
    <w:tmpl w:val="90209792"/>
    <w:lvl w:ilvl="0" w:tplc="58621580">
      <w:start w:val="1"/>
      <w:numFmt w:val="upp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CE2154"/>
    <w:multiLevelType w:val="hybridMultilevel"/>
    <w:tmpl w:val="B6CE774E"/>
    <w:lvl w:ilvl="0" w:tplc="E49E021E">
      <w:start w:val="32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D3D82"/>
    <w:multiLevelType w:val="hybridMultilevel"/>
    <w:tmpl w:val="962EE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D821F5"/>
    <w:multiLevelType w:val="hybridMultilevel"/>
    <w:tmpl w:val="FCF4D2CE"/>
    <w:lvl w:ilvl="0" w:tplc="D9CC186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F457D"/>
    <w:multiLevelType w:val="hybridMultilevel"/>
    <w:tmpl w:val="9432D8D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E548F2"/>
    <w:multiLevelType w:val="hybridMultilevel"/>
    <w:tmpl w:val="D0608E9E"/>
    <w:lvl w:ilvl="0" w:tplc="00622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BD792C"/>
    <w:multiLevelType w:val="hybridMultilevel"/>
    <w:tmpl w:val="B5EC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5F35C7"/>
    <w:multiLevelType w:val="hybridMultilevel"/>
    <w:tmpl w:val="C5CE204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6DE07603"/>
    <w:multiLevelType w:val="hybridMultilevel"/>
    <w:tmpl w:val="9940ADB8"/>
    <w:lvl w:ilvl="0" w:tplc="B442BF4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06134"/>
    <w:multiLevelType w:val="hybridMultilevel"/>
    <w:tmpl w:val="787A5EC4"/>
    <w:lvl w:ilvl="0" w:tplc="078497F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A2377"/>
    <w:multiLevelType w:val="hybridMultilevel"/>
    <w:tmpl w:val="9FEA4D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94C18F5"/>
    <w:multiLevelType w:val="hybridMultilevel"/>
    <w:tmpl w:val="33AC94DA"/>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9B02E7"/>
    <w:multiLevelType w:val="hybridMultilevel"/>
    <w:tmpl w:val="17F44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077BA"/>
    <w:multiLevelType w:val="hybridMultilevel"/>
    <w:tmpl w:val="972AA0DA"/>
    <w:lvl w:ilvl="0" w:tplc="4D7E4A0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192329">
    <w:abstractNumId w:val="10"/>
  </w:num>
  <w:num w:numId="2" w16cid:durableId="1913814038">
    <w:abstractNumId w:val="2"/>
  </w:num>
  <w:num w:numId="3" w16cid:durableId="96147194">
    <w:abstractNumId w:val="16"/>
  </w:num>
  <w:num w:numId="4" w16cid:durableId="1538542087">
    <w:abstractNumId w:val="38"/>
  </w:num>
  <w:num w:numId="5" w16cid:durableId="1051928903">
    <w:abstractNumId w:val="22"/>
  </w:num>
  <w:num w:numId="6" w16cid:durableId="265693367">
    <w:abstractNumId w:val="14"/>
  </w:num>
  <w:num w:numId="7" w16cid:durableId="927230722">
    <w:abstractNumId w:val="24"/>
  </w:num>
  <w:num w:numId="8" w16cid:durableId="1111626806">
    <w:abstractNumId w:val="20"/>
  </w:num>
  <w:num w:numId="9" w16cid:durableId="939022619">
    <w:abstractNumId w:val="11"/>
  </w:num>
  <w:num w:numId="10" w16cid:durableId="192304470">
    <w:abstractNumId w:val="37"/>
  </w:num>
  <w:num w:numId="11" w16cid:durableId="1093890158">
    <w:abstractNumId w:val="31"/>
  </w:num>
  <w:num w:numId="12" w16cid:durableId="915360471">
    <w:abstractNumId w:val="32"/>
  </w:num>
  <w:num w:numId="13" w16cid:durableId="937449064">
    <w:abstractNumId w:val="27"/>
  </w:num>
  <w:num w:numId="14" w16cid:durableId="1111165887">
    <w:abstractNumId w:val="9"/>
  </w:num>
  <w:num w:numId="15" w16cid:durableId="1583875591">
    <w:abstractNumId w:val="15"/>
  </w:num>
  <w:num w:numId="16" w16cid:durableId="943074596">
    <w:abstractNumId w:val="18"/>
  </w:num>
  <w:num w:numId="17" w16cid:durableId="1464076419">
    <w:abstractNumId w:val="30"/>
  </w:num>
  <w:num w:numId="18" w16cid:durableId="142310208">
    <w:abstractNumId w:val="12"/>
  </w:num>
  <w:num w:numId="19" w16cid:durableId="1673491653">
    <w:abstractNumId w:val="5"/>
  </w:num>
  <w:num w:numId="20" w16cid:durableId="1725987503">
    <w:abstractNumId w:val="8"/>
  </w:num>
  <w:num w:numId="21" w16cid:durableId="156580717">
    <w:abstractNumId w:val="29"/>
  </w:num>
  <w:num w:numId="22" w16cid:durableId="1887137742">
    <w:abstractNumId w:val="44"/>
  </w:num>
  <w:num w:numId="23" w16cid:durableId="1052457583">
    <w:abstractNumId w:val="28"/>
  </w:num>
  <w:num w:numId="24" w16cid:durableId="1031763920">
    <w:abstractNumId w:val="43"/>
  </w:num>
  <w:num w:numId="25" w16cid:durableId="1949778705">
    <w:abstractNumId w:val="26"/>
  </w:num>
  <w:num w:numId="26" w16cid:durableId="98916821">
    <w:abstractNumId w:val="1"/>
  </w:num>
  <w:num w:numId="27" w16cid:durableId="1846549667">
    <w:abstractNumId w:val="7"/>
  </w:num>
  <w:num w:numId="28" w16cid:durableId="839656795">
    <w:abstractNumId w:val="13"/>
  </w:num>
  <w:num w:numId="29" w16cid:durableId="1029447972">
    <w:abstractNumId w:val="40"/>
  </w:num>
  <w:num w:numId="30" w16cid:durableId="1649632706">
    <w:abstractNumId w:val="41"/>
  </w:num>
  <w:num w:numId="31" w16cid:durableId="978192939">
    <w:abstractNumId w:val="34"/>
  </w:num>
  <w:num w:numId="32" w16cid:durableId="642271537">
    <w:abstractNumId w:val="19"/>
  </w:num>
  <w:num w:numId="33" w16cid:durableId="1966425351">
    <w:abstractNumId w:val="36"/>
  </w:num>
  <w:num w:numId="34" w16cid:durableId="759790802">
    <w:abstractNumId w:val="17"/>
  </w:num>
  <w:num w:numId="35" w16cid:durableId="394935146">
    <w:abstractNumId w:val="0"/>
  </w:num>
  <w:num w:numId="36" w16cid:durableId="1990593610">
    <w:abstractNumId w:val="39"/>
  </w:num>
  <w:num w:numId="37" w16cid:durableId="786657827">
    <w:abstractNumId w:val="3"/>
  </w:num>
  <w:num w:numId="38" w16cid:durableId="143745368">
    <w:abstractNumId w:val="45"/>
  </w:num>
  <w:num w:numId="39" w16cid:durableId="2022469490">
    <w:abstractNumId w:val="42"/>
  </w:num>
  <w:num w:numId="40" w16cid:durableId="172185767">
    <w:abstractNumId w:val="21"/>
  </w:num>
  <w:num w:numId="41" w16cid:durableId="522548916">
    <w:abstractNumId w:val="23"/>
  </w:num>
  <w:num w:numId="42" w16cid:durableId="632907566">
    <w:abstractNumId w:val="33"/>
  </w:num>
  <w:num w:numId="43" w16cid:durableId="1296908603">
    <w:abstractNumId w:val="25"/>
  </w:num>
  <w:num w:numId="44" w16cid:durableId="2102750223">
    <w:abstractNumId w:val="4"/>
  </w:num>
  <w:num w:numId="45" w16cid:durableId="902720129">
    <w:abstractNumId w:val="35"/>
  </w:num>
  <w:num w:numId="46" w16cid:durableId="580025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40"/>
    <w:rsid w:val="00001CCB"/>
    <w:rsid w:val="00003325"/>
    <w:rsid w:val="00015863"/>
    <w:rsid w:val="00035556"/>
    <w:rsid w:val="00035F70"/>
    <w:rsid w:val="00037C24"/>
    <w:rsid w:val="000410C9"/>
    <w:rsid w:val="000507F8"/>
    <w:rsid w:val="0005082F"/>
    <w:rsid w:val="000514D5"/>
    <w:rsid w:val="00052D3A"/>
    <w:rsid w:val="00055A47"/>
    <w:rsid w:val="0006052D"/>
    <w:rsid w:val="00060E7E"/>
    <w:rsid w:val="0006108A"/>
    <w:rsid w:val="000633C7"/>
    <w:rsid w:val="00073A4B"/>
    <w:rsid w:val="00075D33"/>
    <w:rsid w:val="00077F66"/>
    <w:rsid w:val="00081551"/>
    <w:rsid w:val="0009033F"/>
    <w:rsid w:val="00091B5B"/>
    <w:rsid w:val="00093420"/>
    <w:rsid w:val="00097547"/>
    <w:rsid w:val="000B3C51"/>
    <w:rsid w:val="000B3F26"/>
    <w:rsid w:val="000B51EF"/>
    <w:rsid w:val="000C2F9F"/>
    <w:rsid w:val="000C5597"/>
    <w:rsid w:val="000E212E"/>
    <w:rsid w:val="000E3B7E"/>
    <w:rsid w:val="000F624F"/>
    <w:rsid w:val="000F63E2"/>
    <w:rsid w:val="000F68FB"/>
    <w:rsid w:val="001035EE"/>
    <w:rsid w:val="00114759"/>
    <w:rsid w:val="00115C55"/>
    <w:rsid w:val="00115EF8"/>
    <w:rsid w:val="001164E1"/>
    <w:rsid w:val="0012413A"/>
    <w:rsid w:val="001324A0"/>
    <w:rsid w:val="00132F41"/>
    <w:rsid w:val="0014307A"/>
    <w:rsid w:val="00152378"/>
    <w:rsid w:val="0015641C"/>
    <w:rsid w:val="00156953"/>
    <w:rsid w:val="00162A2B"/>
    <w:rsid w:val="001651CC"/>
    <w:rsid w:val="00174616"/>
    <w:rsid w:val="0018099E"/>
    <w:rsid w:val="00187B49"/>
    <w:rsid w:val="00191BF8"/>
    <w:rsid w:val="0019502A"/>
    <w:rsid w:val="001953D9"/>
    <w:rsid w:val="00195D2B"/>
    <w:rsid w:val="001A6367"/>
    <w:rsid w:val="001A6422"/>
    <w:rsid w:val="001B2B2D"/>
    <w:rsid w:val="001B5C3C"/>
    <w:rsid w:val="001B72E6"/>
    <w:rsid w:val="001C34F4"/>
    <w:rsid w:val="001C64FA"/>
    <w:rsid w:val="001C6D58"/>
    <w:rsid w:val="001C7808"/>
    <w:rsid w:val="001D14C9"/>
    <w:rsid w:val="001D1E54"/>
    <w:rsid w:val="001D5D75"/>
    <w:rsid w:val="001D648E"/>
    <w:rsid w:val="001E4883"/>
    <w:rsid w:val="001E69E8"/>
    <w:rsid w:val="001F362D"/>
    <w:rsid w:val="001F4094"/>
    <w:rsid w:val="001F4ABF"/>
    <w:rsid w:val="001F548C"/>
    <w:rsid w:val="001F7BA4"/>
    <w:rsid w:val="002035C8"/>
    <w:rsid w:val="002149D3"/>
    <w:rsid w:val="00215CDF"/>
    <w:rsid w:val="002211F2"/>
    <w:rsid w:val="00223BB8"/>
    <w:rsid w:val="00226149"/>
    <w:rsid w:val="00226792"/>
    <w:rsid w:val="002408C4"/>
    <w:rsid w:val="00246C65"/>
    <w:rsid w:val="0025163D"/>
    <w:rsid w:val="0025331E"/>
    <w:rsid w:val="002546C1"/>
    <w:rsid w:val="00257027"/>
    <w:rsid w:val="00260894"/>
    <w:rsid w:val="00261A0E"/>
    <w:rsid w:val="00274744"/>
    <w:rsid w:val="002811D0"/>
    <w:rsid w:val="00296607"/>
    <w:rsid w:val="002973BC"/>
    <w:rsid w:val="002B60FA"/>
    <w:rsid w:val="002C098C"/>
    <w:rsid w:val="002C643A"/>
    <w:rsid w:val="002C66AB"/>
    <w:rsid w:val="002D24C9"/>
    <w:rsid w:val="002D4F0C"/>
    <w:rsid w:val="002D50D3"/>
    <w:rsid w:val="002D5B1E"/>
    <w:rsid w:val="002E17A5"/>
    <w:rsid w:val="002E32E1"/>
    <w:rsid w:val="002F746F"/>
    <w:rsid w:val="003064EA"/>
    <w:rsid w:val="0031158F"/>
    <w:rsid w:val="003123AF"/>
    <w:rsid w:val="003142DC"/>
    <w:rsid w:val="00322427"/>
    <w:rsid w:val="003236E5"/>
    <w:rsid w:val="00327231"/>
    <w:rsid w:val="0033349F"/>
    <w:rsid w:val="003358D3"/>
    <w:rsid w:val="00343EA3"/>
    <w:rsid w:val="003441D0"/>
    <w:rsid w:val="00347B5A"/>
    <w:rsid w:val="00354E5A"/>
    <w:rsid w:val="003619A9"/>
    <w:rsid w:val="00362AE0"/>
    <w:rsid w:val="00365E4D"/>
    <w:rsid w:val="0036698C"/>
    <w:rsid w:val="0037161F"/>
    <w:rsid w:val="00376183"/>
    <w:rsid w:val="00377537"/>
    <w:rsid w:val="003816A5"/>
    <w:rsid w:val="00396C26"/>
    <w:rsid w:val="003A16DF"/>
    <w:rsid w:val="003A4F44"/>
    <w:rsid w:val="003B02B5"/>
    <w:rsid w:val="003B220B"/>
    <w:rsid w:val="003B2AB6"/>
    <w:rsid w:val="003B2D7E"/>
    <w:rsid w:val="003C7857"/>
    <w:rsid w:val="003D4040"/>
    <w:rsid w:val="003E3B4A"/>
    <w:rsid w:val="003E3CBF"/>
    <w:rsid w:val="003E519E"/>
    <w:rsid w:val="003E674A"/>
    <w:rsid w:val="003F602A"/>
    <w:rsid w:val="003F7A39"/>
    <w:rsid w:val="00403218"/>
    <w:rsid w:val="0040524C"/>
    <w:rsid w:val="0041034D"/>
    <w:rsid w:val="004140A8"/>
    <w:rsid w:val="00416567"/>
    <w:rsid w:val="004203F1"/>
    <w:rsid w:val="00422E91"/>
    <w:rsid w:val="00425869"/>
    <w:rsid w:val="00426A8F"/>
    <w:rsid w:val="0043028F"/>
    <w:rsid w:val="00432947"/>
    <w:rsid w:val="00434E8B"/>
    <w:rsid w:val="00440891"/>
    <w:rsid w:val="004419A5"/>
    <w:rsid w:val="00444C4A"/>
    <w:rsid w:val="00450C4C"/>
    <w:rsid w:val="004530D7"/>
    <w:rsid w:val="0045452B"/>
    <w:rsid w:val="00456916"/>
    <w:rsid w:val="00456BF5"/>
    <w:rsid w:val="004731B5"/>
    <w:rsid w:val="00473837"/>
    <w:rsid w:val="00477149"/>
    <w:rsid w:val="00481CAE"/>
    <w:rsid w:val="00486336"/>
    <w:rsid w:val="004925EB"/>
    <w:rsid w:val="0049712B"/>
    <w:rsid w:val="00497798"/>
    <w:rsid w:val="004A23C2"/>
    <w:rsid w:val="004B3609"/>
    <w:rsid w:val="004B3957"/>
    <w:rsid w:val="004B63A6"/>
    <w:rsid w:val="004C2FD6"/>
    <w:rsid w:val="004C3AEB"/>
    <w:rsid w:val="004D21CB"/>
    <w:rsid w:val="004D5C09"/>
    <w:rsid w:val="004D74CE"/>
    <w:rsid w:val="004D778C"/>
    <w:rsid w:val="004E5E95"/>
    <w:rsid w:val="004E681A"/>
    <w:rsid w:val="004E7179"/>
    <w:rsid w:val="004F0DFA"/>
    <w:rsid w:val="004F7BB4"/>
    <w:rsid w:val="00511B39"/>
    <w:rsid w:val="005153E7"/>
    <w:rsid w:val="00525F1F"/>
    <w:rsid w:val="00542522"/>
    <w:rsid w:val="00543927"/>
    <w:rsid w:val="00546270"/>
    <w:rsid w:val="00554C4E"/>
    <w:rsid w:val="005775CD"/>
    <w:rsid w:val="00585224"/>
    <w:rsid w:val="00587D32"/>
    <w:rsid w:val="005919D5"/>
    <w:rsid w:val="0059318C"/>
    <w:rsid w:val="00597570"/>
    <w:rsid w:val="005A373C"/>
    <w:rsid w:val="005A55D0"/>
    <w:rsid w:val="005A60B1"/>
    <w:rsid w:val="005A7A69"/>
    <w:rsid w:val="005A7C12"/>
    <w:rsid w:val="005B374B"/>
    <w:rsid w:val="005B594F"/>
    <w:rsid w:val="005B617E"/>
    <w:rsid w:val="005B63FB"/>
    <w:rsid w:val="005C33F0"/>
    <w:rsid w:val="005C5A89"/>
    <w:rsid w:val="005C793E"/>
    <w:rsid w:val="005D0450"/>
    <w:rsid w:val="005E1255"/>
    <w:rsid w:val="00600BFA"/>
    <w:rsid w:val="0060290B"/>
    <w:rsid w:val="006029E1"/>
    <w:rsid w:val="00603AF7"/>
    <w:rsid w:val="00603D48"/>
    <w:rsid w:val="0061193B"/>
    <w:rsid w:val="00612F9A"/>
    <w:rsid w:val="0061522B"/>
    <w:rsid w:val="0061560C"/>
    <w:rsid w:val="00616CF7"/>
    <w:rsid w:val="00624777"/>
    <w:rsid w:val="00632F2A"/>
    <w:rsid w:val="00640913"/>
    <w:rsid w:val="00642D22"/>
    <w:rsid w:val="00650FBC"/>
    <w:rsid w:val="00656AA0"/>
    <w:rsid w:val="00663965"/>
    <w:rsid w:val="00663FBF"/>
    <w:rsid w:val="006655CC"/>
    <w:rsid w:val="00666EE3"/>
    <w:rsid w:val="00675534"/>
    <w:rsid w:val="00693719"/>
    <w:rsid w:val="00696CE2"/>
    <w:rsid w:val="006A1EAA"/>
    <w:rsid w:val="006A347E"/>
    <w:rsid w:val="006B3445"/>
    <w:rsid w:val="006B41B3"/>
    <w:rsid w:val="006B5F72"/>
    <w:rsid w:val="006C0480"/>
    <w:rsid w:val="006C17F3"/>
    <w:rsid w:val="006C283E"/>
    <w:rsid w:val="006C45AC"/>
    <w:rsid w:val="006D0B78"/>
    <w:rsid w:val="006D72ED"/>
    <w:rsid w:val="006D77FB"/>
    <w:rsid w:val="006E0B86"/>
    <w:rsid w:val="006E6944"/>
    <w:rsid w:val="006F1818"/>
    <w:rsid w:val="006F56E4"/>
    <w:rsid w:val="007051D7"/>
    <w:rsid w:val="00707E6C"/>
    <w:rsid w:val="00714C9D"/>
    <w:rsid w:val="00714D49"/>
    <w:rsid w:val="00720840"/>
    <w:rsid w:val="007400F3"/>
    <w:rsid w:val="00752FF3"/>
    <w:rsid w:val="00763789"/>
    <w:rsid w:val="00766169"/>
    <w:rsid w:val="00770217"/>
    <w:rsid w:val="00775CF0"/>
    <w:rsid w:val="0077767B"/>
    <w:rsid w:val="00783C77"/>
    <w:rsid w:val="00783F0D"/>
    <w:rsid w:val="00795583"/>
    <w:rsid w:val="007A094A"/>
    <w:rsid w:val="007A218D"/>
    <w:rsid w:val="007A2C27"/>
    <w:rsid w:val="007A52E4"/>
    <w:rsid w:val="007B450D"/>
    <w:rsid w:val="007B5835"/>
    <w:rsid w:val="007B5F69"/>
    <w:rsid w:val="007C6BA8"/>
    <w:rsid w:val="007C79FE"/>
    <w:rsid w:val="007D3213"/>
    <w:rsid w:val="007E6295"/>
    <w:rsid w:val="007E6370"/>
    <w:rsid w:val="007F0CDC"/>
    <w:rsid w:val="007F49A7"/>
    <w:rsid w:val="007F6383"/>
    <w:rsid w:val="00810A19"/>
    <w:rsid w:val="0081369D"/>
    <w:rsid w:val="00822A94"/>
    <w:rsid w:val="00823C2E"/>
    <w:rsid w:val="00843BD4"/>
    <w:rsid w:val="0084445F"/>
    <w:rsid w:val="008511EB"/>
    <w:rsid w:val="00854725"/>
    <w:rsid w:val="0087273F"/>
    <w:rsid w:val="00873132"/>
    <w:rsid w:val="0087476F"/>
    <w:rsid w:val="008768C1"/>
    <w:rsid w:val="008805F3"/>
    <w:rsid w:val="00881300"/>
    <w:rsid w:val="00881B2E"/>
    <w:rsid w:val="00881DC1"/>
    <w:rsid w:val="00885DFD"/>
    <w:rsid w:val="0088715B"/>
    <w:rsid w:val="008B2051"/>
    <w:rsid w:val="008B535C"/>
    <w:rsid w:val="008B5D36"/>
    <w:rsid w:val="008D78A0"/>
    <w:rsid w:val="008E0B30"/>
    <w:rsid w:val="008E1D65"/>
    <w:rsid w:val="00900B13"/>
    <w:rsid w:val="0090499A"/>
    <w:rsid w:val="00910BDE"/>
    <w:rsid w:val="00911CC1"/>
    <w:rsid w:val="00911F85"/>
    <w:rsid w:val="00912867"/>
    <w:rsid w:val="009156F1"/>
    <w:rsid w:val="009173F3"/>
    <w:rsid w:val="009217E2"/>
    <w:rsid w:val="00931219"/>
    <w:rsid w:val="00933251"/>
    <w:rsid w:val="00936009"/>
    <w:rsid w:val="00942E7D"/>
    <w:rsid w:val="009452FB"/>
    <w:rsid w:val="00957596"/>
    <w:rsid w:val="00960FB5"/>
    <w:rsid w:val="00964C89"/>
    <w:rsid w:val="00971ADB"/>
    <w:rsid w:val="00982432"/>
    <w:rsid w:val="0099760D"/>
    <w:rsid w:val="009A52DC"/>
    <w:rsid w:val="009B1BDC"/>
    <w:rsid w:val="009B7032"/>
    <w:rsid w:val="009C010A"/>
    <w:rsid w:val="009C604E"/>
    <w:rsid w:val="009C7BF0"/>
    <w:rsid w:val="009D0443"/>
    <w:rsid w:val="009D0C97"/>
    <w:rsid w:val="009D7D0D"/>
    <w:rsid w:val="009E4245"/>
    <w:rsid w:val="009F16F9"/>
    <w:rsid w:val="009F7E27"/>
    <w:rsid w:val="00A0232D"/>
    <w:rsid w:val="00A04F79"/>
    <w:rsid w:val="00A11270"/>
    <w:rsid w:val="00A250CC"/>
    <w:rsid w:val="00A327BE"/>
    <w:rsid w:val="00A36A73"/>
    <w:rsid w:val="00A42050"/>
    <w:rsid w:val="00A52180"/>
    <w:rsid w:val="00A53017"/>
    <w:rsid w:val="00A55508"/>
    <w:rsid w:val="00A60165"/>
    <w:rsid w:val="00A62484"/>
    <w:rsid w:val="00A71A1C"/>
    <w:rsid w:val="00A80F50"/>
    <w:rsid w:val="00A82024"/>
    <w:rsid w:val="00AA0F10"/>
    <w:rsid w:val="00AA2177"/>
    <w:rsid w:val="00AA2792"/>
    <w:rsid w:val="00AA6FBC"/>
    <w:rsid w:val="00AA77C0"/>
    <w:rsid w:val="00AB1D4F"/>
    <w:rsid w:val="00AB348C"/>
    <w:rsid w:val="00AB3717"/>
    <w:rsid w:val="00AB5A38"/>
    <w:rsid w:val="00AB7B90"/>
    <w:rsid w:val="00AC169F"/>
    <w:rsid w:val="00AC7B5A"/>
    <w:rsid w:val="00AD210C"/>
    <w:rsid w:val="00AD7297"/>
    <w:rsid w:val="00AE0594"/>
    <w:rsid w:val="00AE05F3"/>
    <w:rsid w:val="00AE70CD"/>
    <w:rsid w:val="00AF1455"/>
    <w:rsid w:val="00AF3C94"/>
    <w:rsid w:val="00AF613D"/>
    <w:rsid w:val="00B01BBB"/>
    <w:rsid w:val="00B06D9D"/>
    <w:rsid w:val="00B07A5F"/>
    <w:rsid w:val="00B07DC7"/>
    <w:rsid w:val="00B10448"/>
    <w:rsid w:val="00B20642"/>
    <w:rsid w:val="00B21258"/>
    <w:rsid w:val="00B254E2"/>
    <w:rsid w:val="00B37C06"/>
    <w:rsid w:val="00B41CEB"/>
    <w:rsid w:val="00B42552"/>
    <w:rsid w:val="00B437AB"/>
    <w:rsid w:val="00B52CE3"/>
    <w:rsid w:val="00B57D06"/>
    <w:rsid w:val="00B610AA"/>
    <w:rsid w:val="00B6586E"/>
    <w:rsid w:val="00B7039E"/>
    <w:rsid w:val="00B717EE"/>
    <w:rsid w:val="00B804BF"/>
    <w:rsid w:val="00B82376"/>
    <w:rsid w:val="00B8616E"/>
    <w:rsid w:val="00B86BEB"/>
    <w:rsid w:val="00B97C7E"/>
    <w:rsid w:val="00BB62CE"/>
    <w:rsid w:val="00BB6954"/>
    <w:rsid w:val="00BC5906"/>
    <w:rsid w:val="00BD5B98"/>
    <w:rsid w:val="00BE076A"/>
    <w:rsid w:val="00BF7CCD"/>
    <w:rsid w:val="00C027EA"/>
    <w:rsid w:val="00C02CFA"/>
    <w:rsid w:val="00C10EEE"/>
    <w:rsid w:val="00C146A3"/>
    <w:rsid w:val="00C20093"/>
    <w:rsid w:val="00C23BBB"/>
    <w:rsid w:val="00C24EC0"/>
    <w:rsid w:val="00C2763A"/>
    <w:rsid w:val="00C4442B"/>
    <w:rsid w:val="00C52979"/>
    <w:rsid w:val="00C561F1"/>
    <w:rsid w:val="00C62210"/>
    <w:rsid w:val="00C6501B"/>
    <w:rsid w:val="00C70537"/>
    <w:rsid w:val="00C72D17"/>
    <w:rsid w:val="00C81B8F"/>
    <w:rsid w:val="00C82034"/>
    <w:rsid w:val="00C84BA0"/>
    <w:rsid w:val="00C86E8B"/>
    <w:rsid w:val="00C91968"/>
    <w:rsid w:val="00CA1150"/>
    <w:rsid w:val="00CA6C14"/>
    <w:rsid w:val="00CB72D8"/>
    <w:rsid w:val="00CC03FA"/>
    <w:rsid w:val="00CC08B5"/>
    <w:rsid w:val="00CC19A9"/>
    <w:rsid w:val="00CC6ABF"/>
    <w:rsid w:val="00CE2134"/>
    <w:rsid w:val="00CE54C8"/>
    <w:rsid w:val="00CE585B"/>
    <w:rsid w:val="00CE5EA3"/>
    <w:rsid w:val="00CE64BC"/>
    <w:rsid w:val="00CE7849"/>
    <w:rsid w:val="00CF18B5"/>
    <w:rsid w:val="00D02294"/>
    <w:rsid w:val="00D02D7C"/>
    <w:rsid w:val="00D05FA8"/>
    <w:rsid w:val="00D067FC"/>
    <w:rsid w:val="00D10123"/>
    <w:rsid w:val="00D1313E"/>
    <w:rsid w:val="00D15CFF"/>
    <w:rsid w:val="00D17002"/>
    <w:rsid w:val="00D200C5"/>
    <w:rsid w:val="00D20511"/>
    <w:rsid w:val="00D2320F"/>
    <w:rsid w:val="00D24103"/>
    <w:rsid w:val="00D24AA4"/>
    <w:rsid w:val="00D365F3"/>
    <w:rsid w:val="00D45AD2"/>
    <w:rsid w:val="00D46461"/>
    <w:rsid w:val="00D50134"/>
    <w:rsid w:val="00D5077B"/>
    <w:rsid w:val="00D519EA"/>
    <w:rsid w:val="00D5202D"/>
    <w:rsid w:val="00D523F6"/>
    <w:rsid w:val="00D5670B"/>
    <w:rsid w:val="00D62C64"/>
    <w:rsid w:val="00D64E17"/>
    <w:rsid w:val="00D73EED"/>
    <w:rsid w:val="00D849ED"/>
    <w:rsid w:val="00D97C5F"/>
    <w:rsid w:val="00DA1A3B"/>
    <w:rsid w:val="00DA2D46"/>
    <w:rsid w:val="00DB07F8"/>
    <w:rsid w:val="00DB0940"/>
    <w:rsid w:val="00DB212A"/>
    <w:rsid w:val="00DB49D0"/>
    <w:rsid w:val="00DD511D"/>
    <w:rsid w:val="00DF38C2"/>
    <w:rsid w:val="00DF5BEF"/>
    <w:rsid w:val="00DF7F1F"/>
    <w:rsid w:val="00E17194"/>
    <w:rsid w:val="00E17B2F"/>
    <w:rsid w:val="00E20F99"/>
    <w:rsid w:val="00E325C3"/>
    <w:rsid w:val="00E34D6F"/>
    <w:rsid w:val="00E3798A"/>
    <w:rsid w:val="00E53ED1"/>
    <w:rsid w:val="00E65293"/>
    <w:rsid w:val="00E7086C"/>
    <w:rsid w:val="00E71F35"/>
    <w:rsid w:val="00E73355"/>
    <w:rsid w:val="00E74676"/>
    <w:rsid w:val="00E74DDF"/>
    <w:rsid w:val="00E83BA0"/>
    <w:rsid w:val="00E87FD8"/>
    <w:rsid w:val="00EA195E"/>
    <w:rsid w:val="00EA1BB6"/>
    <w:rsid w:val="00EA2244"/>
    <w:rsid w:val="00EA3CF1"/>
    <w:rsid w:val="00EB0DC1"/>
    <w:rsid w:val="00EB1603"/>
    <w:rsid w:val="00EB2679"/>
    <w:rsid w:val="00EB2770"/>
    <w:rsid w:val="00EB396C"/>
    <w:rsid w:val="00EB5CC1"/>
    <w:rsid w:val="00EC73B5"/>
    <w:rsid w:val="00ED0465"/>
    <w:rsid w:val="00ED060A"/>
    <w:rsid w:val="00ED21EA"/>
    <w:rsid w:val="00ED2F35"/>
    <w:rsid w:val="00ED48C4"/>
    <w:rsid w:val="00EE612D"/>
    <w:rsid w:val="00EF472C"/>
    <w:rsid w:val="00F17935"/>
    <w:rsid w:val="00F20699"/>
    <w:rsid w:val="00F2309B"/>
    <w:rsid w:val="00F26FED"/>
    <w:rsid w:val="00F306F0"/>
    <w:rsid w:val="00F309A4"/>
    <w:rsid w:val="00F32CFD"/>
    <w:rsid w:val="00F35207"/>
    <w:rsid w:val="00F3647D"/>
    <w:rsid w:val="00F36E78"/>
    <w:rsid w:val="00F43760"/>
    <w:rsid w:val="00F54F28"/>
    <w:rsid w:val="00F65A6E"/>
    <w:rsid w:val="00F72C45"/>
    <w:rsid w:val="00F730BA"/>
    <w:rsid w:val="00F73562"/>
    <w:rsid w:val="00F73A84"/>
    <w:rsid w:val="00F80697"/>
    <w:rsid w:val="00F87057"/>
    <w:rsid w:val="00F9234F"/>
    <w:rsid w:val="00F92BC7"/>
    <w:rsid w:val="00F9577A"/>
    <w:rsid w:val="00FA13B7"/>
    <w:rsid w:val="00FA1C9B"/>
    <w:rsid w:val="00FA57A9"/>
    <w:rsid w:val="00FB00DF"/>
    <w:rsid w:val="00FC1021"/>
    <w:rsid w:val="00FC37A5"/>
    <w:rsid w:val="00FD1EC1"/>
    <w:rsid w:val="00FD4A94"/>
    <w:rsid w:val="00FE243A"/>
    <w:rsid w:val="00FE7D6D"/>
    <w:rsid w:val="00FF424C"/>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EEEBDE"/>
  <w15:chartTrackingRefBased/>
  <w15:docId w15:val="{8BBF7037-23C5-4A65-8EA5-6294DC8A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4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40"/>
    <w:pPr>
      <w:ind w:left="720"/>
      <w:contextualSpacing/>
    </w:pPr>
  </w:style>
  <w:style w:type="paragraph" w:styleId="Header">
    <w:name w:val="header"/>
    <w:basedOn w:val="Normal"/>
    <w:link w:val="HeaderChar"/>
    <w:uiPriority w:val="99"/>
    <w:unhideWhenUsed/>
    <w:rsid w:val="0043028F"/>
    <w:pPr>
      <w:tabs>
        <w:tab w:val="center" w:pos="4680"/>
        <w:tab w:val="right" w:pos="9360"/>
      </w:tabs>
      <w:spacing w:line="240" w:lineRule="auto"/>
    </w:pPr>
  </w:style>
  <w:style w:type="character" w:customStyle="1" w:styleId="HeaderChar">
    <w:name w:val="Header Char"/>
    <w:basedOn w:val="DefaultParagraphFont"/>
    <w:link w:val="Header"/>
    <w:uiPriority w:val="99"/>
    <w:rsid w:val="0043028F"/>
    <w:rPr>
      <w:rFonts w:ascii="Arial" w:eastAsia="Arial" w:hAnsi="Arial" w:cs="Arial"/>
      <w:lang w:val="en"/>
    </w:rPr>
  </w:style>
  <w:style w:type="paragraph" w:styleId="Footer">
    <w:name w:val="footer"/>
    <w:basedOn w:val="Normal"/>
    <w:link w:val="FooterChar"/>
    <w:uiPriority w:val="99"/>
    <w:unhideWhenUsed/>
    <w:rsid w:val="0043028F"/>
    <w:pPr>
      <w:tabs>
        <w:tab w:val="center" w:pos="4680"/>
        <w:tab w:val="right" w:pos="9360"/>
      </w:tabs>
      <w:spacing w:line="240" w:lineRule="auto"/>
    </w:pPr>
  </w:style>
  <w:style w:type="character" w:customStyle="1" w:styleId="FooterChar">
    <w:name w:val="Footer Char"/>
    <w:basedOn w:val="DefaultParagraphFont"/>
    <w:link w:val="Footer"/>
    <w:uiPriority w:val="99"/>
    <w:rsid w:val="0043028F"/>
    <w:rPr>
      <w:rFonts w:ascii="Arial" w:eastAsia="Arial" w:hAnsi="Arial" w:cs="Arial"/>
      <w:lang w:val="en"/>
    </w:rPr>
  </w:style>
  <w:style w:type="character" w:styleId="LineNumber">
    <w:name w:val="line number"/>
    <w:basedOn w:val="DefaultParagraphFont"/>
    <w:uiPriority w:val="99"/>
    <w:semiHidden/>
    <w:unhideWhenUsed/>
    <w:rsid w:val="006655CC"/>
  </w:style>
  <w:style w:type="paragraph" w:styleId="NormalWeb">
    <w:name w:val="Normal (Web)"/>
    <w:basedOn w:val="Normal"/>
    <w:uiPriority w:val="99"/>
    <w:semiHidden/>
    <w:unhideWhenUsed/>
    <w:rsid w:val="00714C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9973">
      <w:bodyDiv w:val="1"/>
      <w:marLeft w:val="0"/>
      <w:marRight w:val="0"/>
      <w:marTop w:val="0"/>
      <w:marBottom w:val="0"/>
      <w:divBdr>
        <w:top w:val="none" w:sz="0" w:space="0" w:color="auto"/>
        <w:left w:val="none" w:sz="0" w:space="0" w:color="auto"/>
        <w:bottom w:val="none" w:sz="0" w:space="0" w:color="auto"/>
        <w:right w:val="none" w:sz="0" w:space="0" w:color="auto"/>
      </w:divBdr>
    </w:div>
    <w:div w:id="1221550680">
      <w:bodyDiv w:val="1"/>
      <w:marLeft w:val="0"/>
      <w:marRight w:val="0"/>
      <w:marTop w:val="0"/>
      <w:marBottom w:val="0"/>
      <w:divBdr>
        <w:top w:val="none" w:sz="0" w:space="0" w:color="auto"/>
        <w:left w:val="none" w:sz="0" w:space="0" w:color="auto"/>
        <w:bottom w:val="none" w:sz="0" w:space="0" w:color="auto"/>
        <w:right w:val="none" w:sz="0" w:space="0" w:color="auto"/>
      </w:divBdr>
    </w:div>
    <w:div w:id="1296793166">
      <w:bodyDiv w:val="1"/>
      <w:marLeft w:val="0"/>
      <w:marRight w:val="0"/>
      <w:marTop w:val="0"/>
      <w:marBottom w:val="0"/>
      <w:divBdr>
        <w:top w:val="none" w:sz="0" w:space="0" w:color="auto"/>
        <w:left w:val="none" w:sz="0" w:space="0" w:color="auto"/>
        <w:bottom w:val="none" w:sz="0" w:space="0" w:color="auto"/>
        <w:right w:val="none" w:sz="0" w:space="0" w:color="auto"/>
      </w:divBdr>
    </w:div>
    <w:div w:id="13356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AC6F-0CD2-42B1-B0E8-BAB5BD55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2</cp:revision>
  <dcterms:created xsi:type="dcterms:W3CDTF">2025-06-27T17:08:00Z</dcterms:created>
  <dcterms:modified xsi:type="dcterms:W3CDTF">2025-06-27T17:08:00Z</dcterms:modified>
</cp:coreProperties>
</file>