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FAA" w:rsidRDefault="007E5FAA" w:rsidP="00B10F0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Carbon County</w:t>
      </w:r>
    </w:p>
    <w:p w:rsidR="007E5FAA" w:rsidRPr="0052186B" w:rsidRDefault="007E5FAA" w:rsidP="00B10F0A">
      <w:pPr>
        <w:spacing w:after="0" w:line="240" w:lineRule="auto"/>
        <w:jc w:val="center"/>
        <w:rPr>
          <w:b/>
          <w:sz w:val="28"/>
          <w:szCs w:val="28"/>
        </w:rPr>
      </w:pPr>
      <w:r w:rsidRPr="0052186B">
        <w:rPr>
          <w:b/>
          <w:sz w:val="28"/>
          <w:szCs w:val="28"/>
        </w:rPr>
        <w:t>Notice of Public Demonstration of</w:t>
      </w:r>
    </w:p>
    <w:p w:rsidR="007E5FAA" w:rsidRDefault="007E5FAA" w:rsidP="00B10F0A">
      <w:pPr>
        <w:spacing w:after="0" w:line="240" w:lineRule="auto"/>
        <w:jc w:val="center"/>
        <w:rPr>
          <w:b/>
          <w:sz w:val="28"/>
          <w:szCs w:val="28"/>
        </w:rPr>
      </w:pPr>
      <w:r w:rsidRPr="0052186B">
        <w:rPr>
          <w:b/>
          <w:sz w:val="28"/>
          <w:szCs w:val="28"/>
        </w:rPr>
        <w:t>Electronic Voting Equipment</w:t>
      </w:r>
    </w:p>
    <w:p w:rsidR="007E5FAA" w:rsidRPr="00B10F0A" w:rsidRDefault="007E5FAA" w:rsidP="007E5FAA">
      <w:pPr>
        <w:spacing w:after="0"/>
        <w:jc w:val="center"/>
        <w:rPr>
          <w:sz w:val="16"/>
          <w:szCs w:val="16"/>
        </w:rPr>
      </w:pPr>
    </w:p>
    <w:p w:rsidR="007E5FAA" w:rsidRPr="00C04964" w:rsidRDefault="007E5FAA" w:rsidP="007E5FAA">
      <w:pPr>
        <w:spacing w:after="0"/>
        <w:ind w:left="630"/>
        <w:rPr>
          <w:b/>
          <w:sz w:val="24"/>
          <w:szCs w:val="24"/>
        </w:rPr>
      </w:pPr>
      <w:r w:rsidRPr="0003782D">
        <w:rPr>
          <w:sz w:val="24"/>
          <w:szCs w:val="24"/>
        </w:rPr>
        <w:t>Public Notice</w:t>
      </w:r>
      <w:r>
        <w:rPr>
          <w:sz w:val="24"/>
          <w:szCs w:val="24"/>
        </w:rPr>
        <w:t xml:space="preserve"> </w:t>
      </w:r>
      <w:r w:rsidR="00C474C3">
        <w:rPr>
          <w:sz w:val="24"/>
          <w:szCs w:val="24"/>
        </w:rPr>
        <w:t xml:space="preserve">is hereby given that on </w:t>
      </w:r>
      <w:r w:rsidR="00AC0396">
        <w:rPr>
          <w:b/>
          <w:sz w:val="24"/>
          <w:szCs w:val="24"/>
        </w:rPr>
        <w:t>July 14</w:t>
      </w:r>
      <w:r w:rsidR="000A7FD1">
        <w:rPr>
          <w:b/>
          <w:sz w:val="24"/>
          <w:szCs w:val="24"/>
        </w:rPr>
        <w:t>, 202</w:t>
      </w:r>
      <w:r w:rsidR="00AC0396">
        <w:rPr>
          <w:b/>
          <w:sz w:val="24"/>
          <w:szCs w:val="24"/>
        </w:rPr>
        <w:t>5</w:t>
      </w:r>
      <w:r w:rsidR="000A7FD1">
        <w:rPr>
          <w:b/>
          <w:sz w:val="24"/>
          <w:szCs w:val="24"/>
        </w:rPr>
        <w:t xml:space="preserve"> at 11:00 a</w:t>
      </w:r>
      <w:r w:rsidRPr="00C474C3">
        <w:rPr>
          <w:b/>
          <w:sz w:val="24"/>
          <w:szCs w:val="24"/>
        </w:rPr>
        <w:t>.m.</w:t>
      </w:r>
      <w:r w:rsidRPr="0003782D">
        <w:rPr>
          <w:sz w:val="24"/>
          <w:szCs w:val="24"/>
        </w:rPr>
        <w:t xml:space="preserve"> at the Carbon County Administration Building, 751 East 100 North, Suite 1100, Price, Utah, in the office of the Count</w:t>
      </w:r>
      <w:r>
        <w:rPr>
          <w:sz w:val="24"/>
          <w:szCs w:val="24"/>
        </w:rPr>
        <w:t>y Clerk, a demonstration of logic</w:t>
      </w:r>
      <w:r w:rsidRPr="0003782D">
        <w:rPr>
          <w:sz w:val="24"/>
          <w:szCs w:val="24"/>
        </w:rPr>
        <w:t xml:space="preserve"> and accuracy will be conducted on the el</w:t>
      </w:r>
      <w:r>
        <w:rPr>
          <w:sz w:val="24"/>
          <w:szCs w:val="24"/>
        </w:rPr>
        <w:t>ectronic voting equipment</w:t>
      </w:r>
      <w:r w:rsidRPr="0003782D">
        <w:rPr>
          <w:sz w:val="24"/>
          <w:szCs w:val="24"/>
        </w:rPr>
        <w:t xml:space="preserve"> used to tabulate the results of the </w:t>
      </w:r>
      <w:r w:rsidR="00C474C3">
        <w:rPr>
          <w:b/>
          <w:sz w:val="24"/>
          <w:szCs w:val="24"/>
        </w:rPr>
        <w:t>20</w:t>
      </w:r>
      <w:r w:rsidR="00FB1C48">
        <w:rPr>
          <w:b/>
          <w:sz w:val="24"/>
          <w:szCs w:val="24"/>
        </w:rPr>
        <w:t>2</w:t>
      </w:r>
      <w:r w:rsidR="00AC0396">
        <w:rPr>
          <w:b/>
          <w:sz w:val="24"/>
          <w:szCs w:val="24"/>
        </w:rPr>
        <w:t>5</w:t>
      </w:r>
      <w:r w:rsidR="00FB1C48">
        <w:rPr>
          <w:b/>
          <w:sz w:val="24"/>
          <w:szCs w:val="24"/>
        </w:rPr>
        <w:t xml:space="preserve"> Municipal </w:t>
      </w:r>
      <w:r w:rsidR="00AC0396">
        <w:rPr>
          <w:b/>
          <w:sz w:val="24"/>
          <w:szCs w:val="24"/>
        </w:rPr>
        <w:t>Primary</w:t>
      </w:r>
      <w:r w:rsidRPr="0003782D">
        <w:rPr>
          <w:b/>
          <w:sz w:val="24"/>
          <w:szCs w:val="24"/>
        </w:rPr>
        <w:t xml:space="preserve"> Election</w:t>
      </w:r>
      <w:r>
        <w:rPr>
          <w:sz w:val="24"/>
          <w:szCs w:val="24"/>
        </w:rPr>
        <w:t xml:space="preserve"> </w:t>
      </w:r>
      <w:r w:rsidRPr="00C474C3">
        <w:rPr>
          <w:b/>
          <w:sz w:val="24"/>
          <w:szCs w:val="24"/>
        </w:rPr>
        <w:t xml:space="preserve">held </w:t>
      </w:r>
      <w:r w:rsidR="00C474C3">
        <w:rPr>
          <w:b/>
          <w:sz w:val="24"/>
          <w:szCs w:val="24"/>
        </w:rPr>
        <w:t xml:space="preserve">on </w:t>
      </w:r>
      <w:r w:rsidR="00AC0396">
        <w:rPr>
          <w:b/>
          <w:sz w:val="24"/>
          <w:szCs w:val="24"/>
        </w:rPr>
        <w:t>August 12</w:t>
      </w:r>
      <w:r w:rsidR="000A7FD1">
        <w:rPr>
          <w:b/>
          <w:sz w:val="24"/>
          <w:szCs w:val="24"/>
        </w:rPr>
        <w:t>, 202</w:t>
      </w:r>
      <w:r w:rsidR="00AC0396">
        <w:rPr>
          <w:b/>
          <w:sz w:val="24"/>
          <w:szCs w:val="24"/>
        </w:rPr>
        <w:t>5</w:t>
      </w:r>
      <w:r w:rsidR="00C474C3">
        <w:rPr>
          <w:sz w:val="24"/>
          <w:szCs w:val="24"/>
        </w:rPr>
        <w:t xml:space="preserve"> </w:t>
      </w:r>
      <w:r w:rsidRPr="0003782D">
        <w:rPr>
          <w:sz w:val="24"/>
          <w:szCs w:val="24"/>
        </w:rPr>
        <w:t xml:space="preserve">at </w:t>
      </w:r>
      <w:r w:rsidR="00C474C3">
        <w:rPr>
          <w:sz w:val="24"/>
          <w:szCs w:val="24"/>
        </w:rPr>
        <w:t xml:space="preserve">a </w:t>
      </w:r>
      <w:r w:rsidRPr="0003782D">
        <w:rPr>
          <w:sz w:val="24"/>
          <w:szCs w:val="24"/>
        </w:rPr>
        <w:t>common polling place locat</w:t>
      </w:r>
      <w:r w:rsidR="00C474C3">
        <w:rPr>
          <w:sz w:val="24"/>
          <w:szCs w:val="24"/>
        </w:rPr>
        <w:t>ion</w:t>
      </w:r>
      <w:r>
        <w:rPr>
          <w:sz w:val="24"/>
          <w:szCs w:val="24"/>
        </w:rPr>
        <w:t xml:space="preserve"> in Carbon County</w:t>
      </w:r>
      <w:r w:rsidR="00C474C3">
        <w:rPr>
          <w:sz w:val="24"/>
          <w:szCs w:val="24"/>
        </w:rPr>
        <w:t>.</w:t>
      </w:r>
    </w:p>
    <w:p w:rsidR="007E5FAA" w:rsidRPr="00FB1C48" w:rsidRDefault="007E5FAA" w:rsidP="007E5FAA">
      <w:pPr>
        <w:spacing w:after="0"/>
        <w:ind w:left="630"/>
        <w:rPr>
          <w:sz w:val="16"/>
          <w:szCs w:val="16"/>
        </w:rPr>
      </w:pPr>
    </w:p>
    <w:p w:rsidR="007E5FAA" w:rsidRPr="0003782D" w:rsidRDefault="007E5FAA" w:rsidP="007E5FAA">
      <w:pPr>
        <w:spacing w:after="0"/>
        <w:ind w:left="630"/>
        <w:rPr>
          <w:sz w:val="24"/>
          <w:szCs w:val="24"/>
        </w:rPr>
      </w:pPr>
      <w:r w:rsidRPr="0003782D">
        <w:rPr>
          <w:sz w:val="24"/>
          <w:szCs w:val="24"/>
        </w:rPr>
        <w:t>The demonstration is open for public observation in accordance with the provisions of Section 20A-4-104, Utah Code.</w:t>
      </w:r>
    </w:p>
    <w:p w:rsidR="007E5FAA" w:rsidRPr="0003782D" w:rsidRDefault="007E5FAA" w:rsidP="007E5FAA">
      <w:pPr>
        <w:spacing w:after="0" w:line="240" w:lineRule="auto"/>
        <w:jc w:val="right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3782D">
        <w:rPr>
          <w:sz w:val="28"/>
          <w:szCs w:val="28"/>
        </w:rPr>
        <w:tab/>
      </w:r>
      <w:r w:rsidRPr="0003782D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S/SETH MARSING</w:t>
      </w:r>
    </w:p>
    <w:p w:rsidR="007E5FAA" w:rsidRPr="0003782D" w:rsidRDefault="007E5FAA" w:rsidP="007E5FA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Seth </w:t>
      </w:r>
      <w:proofErr w:type="spellStart"/>
      <w:r>
        <w:rPr>
          <w:sz w:val="24"/>
          <w:szCs w:val="24"/>
        </w:rPr>
        <w:t>Marsing</w:t>
      </w:r>
      <w:proofErr w:type="spellEnd"/>
    </w:p>
    <w:p w:rsidR="007E5FAA" w:rsidRPr="0003782D" w:rsidRDefault="007E5FAA" w:rsidP="007E5FAA">
      <w:pPr>
        <w:spacing w:after="0" w:line="240" w:lineRule="auto"/>
        <w:jc w:val="right"/>
        <w:rPr>
          <w:sz w:val="24"/>
          <w:szCs w:val="24"/>
        </w:rPr>
      </w:pP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  <w:t>Carbon County Clerk-Auditor</w:t>
      </w:r>
    </w:p>
    <w:p w:rsidR="007E5FAA" w:rsidRPr="00FB1C48" w:rsidRDefault="007E5FAA" w:rsidP="007E5FAA">
      <w:pPr>
        <w:spacing w:after="0"/>
        <w:jc w:val="center"/>
        <w:rPr>
          <w:sz w:val="16"/>
          <w:szCs w:val="16"/>
        </w:rPr>
      </w:pPr>
    </w:p>
    <w:p w:rsidR="007B2CE5" w:rsidRPr="00BB36C1" w:rsidRDefault="007B2CE5" w:rsidP="007B2CE5">
      <w:pPr>
        <w:spacing w:after="0"/>
        <w:jc w:val="center"/>
        <w:rPr>
          <w:sz w:val="24"/>
          <w:szCs w:val="24"/>
        </w:rPr>
      </w:pPr>
      <w:r w:rsidRPr="00BB36C1">
        <w:rPr>
          <w:sz w:val="24"/>
          <w:szCs w:val="24"/>
        </w:rPr>
        <w:t>Published in the ETV 10 News</w:t>
      </w:r>
      <w:r w:rsidR="00FB1C48">
        <w:rPr>
          <w:sz w:val="24"/>
          <w:szCs w:val="24"/>
        </w:rPr>
        <w:t xml:space="preserve"> </w:t>
      </w:r>
      <w:r w:rsidR="00AC0396">
        <w:rPr>
          <w:sz w:val="24"/>
          <w:szCs w:val="24"/>
        </w:rPr>
        <w:t>July 3</w:t>
      </w:r>
      <w:r>
        <w:rPr>
          <w:sz w:val="24"/>
          <w:szCs w:val="24"/>
        </w:rPr>
        <w:t>, 202</w:t>
      </w:r>
      <w:r w:rsidR="00AC0396">
        <w:rPr>
          <w:sz w:val="24"/>
          <w:szCs w:val="24"/>
        </w:rPr>
        <w:t>5</w:t>
      </w:r>
      <w:r>
        <w:rPr>
          <w:sz w:val="24"/>
          <w:szCs w:val="24"/>
        </w:rPr>
        <w:t>,</w:t>
      </w:r>
      <w:r w:rsidRPr="005A3642">
        <w:rPr>
          <w:sz w:val="24"/>
          <w:szCs w:val="24"/>
        </w:rPr>
        <w:t xml:space="preserve"> </w:t>
      </w:r>
      <w:r>
        <w:rPr>
          <w:sz w:val="24"/>
          <w:szCs w:val="24"/>
        </w:rPr>
        <w:t>posted on carbon</w:t>
      </w:r>
      <w:r w:rsidR="007E60B8">
        <w:rPr>
          <w:sz w:val="24"/>
          <w:szCs w:val="24"/>
        </w:rPr>
        <w:t>.</w:t>
      </w:r>
      <w:r>
        <w:rPr>
          <w:sz w:val="24"/>
          <w:szCs w:val="24"/>
        </w:rPr>
        <w:t>utah.</w:t>
      </w:r>
      <w:r w:rsidR="007E60B8">
        <w:rPr>
          <w:sz w:val="24"/>
          <w:szCs w:val="24"/>
        </w:rPr>
        <w:t>gov</w:t>
      </w:r>
      <w:bookmarkStart w:id="0" w:name="_GoBack"/>
      <w:bookmarkEnd w:id="0"/>
      <w:r>
        <w:rPr>
          <w:sz w:val="24"/>
          <w:szCs w:val="24"/>
        </w:rPr>
        <w:t xml:space="preserve"> and published on the Utah Public Notice website</w:t>
      </w:r>
      <w:r w:rsidRPr="00BB36C1">
        <w:rPr>
          <w:sz w:val="24"/>
          <w:szCs w:val="24"/>
        </w:rPr>
        <w:t xml:space="preserve"> </w:t>
      </w:r>
    </w:p>
    <w:p w:rsidR="00E425B8" w:rsidRDefault="00E425B8" w:rsidP="00E425B8">
      <w:pPr>
        <w:spacing w:after="0"/>
        <w:jc w:val="center"/>
        <w:rPr>
          <w:b/>
          <w:sz w:val="28"/>
          <w:szCs w:val="28"/>
        </w:rPr>
      </w:pPr>
    </w:p>
    <w:p w:rsidR="00B10F0A" w:rsidRDefault="00B10F0A" w:rsidP="00E425B8">
      <w:pPr>
        <w:spacing w:after="0"/>
        <w:jc w:val="center"/>
        <w:rPr>
          <w:b/>
          <w:sz w:val="28"/>
          <w:szCs w:val="28"/>
        </w:rPr>
      </w:pPr>
    </w:p>
    <w:p w:rsidR="00E425B8" w:rsidRDefault="00E425B8" w:rsidP="00E425B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Carbon County</w:t>
      </w:r>
    </w:p>
    <w:p w:rsidR="00E425B8" w:rsidRDefault="00E425B8" w:rsidP="00E425B8">
      <w:pPr>
        <w:spacing w:after="0" w:line="240" w:lineRule="auto"/>
        <w:jc w:val="center"/>
        <w:rPr>
          <w:b/>
          <w:sz w:val="28"/>
          <w:szCs w:val="28"/>
        </w:rPr>
      </w:pPr>
      <w:r w:rsidRPr="00A90155">
        <w:rPr>
          <w:b/>
          <w:sz w:val="28"/>
          <w:szCs w:val="28"/>
        </w:rPr>
        <w:t>Early Voting</w:t>
      </w:r>
      <w:r w:rsidR="00FB1C48">
        <w:rPr>
          <w:b/>
          <w:sz w:val="28"/>
          <w:szCs w:val="28"/>
        </w:rPr>
        <w:t xml:space="preserve"> Municipal </w:t>
      </w:r>
      <w:r w:rsidR="00AC0396">
        <w:rPr>
          <w:b/>
          <w:sz w:val="28"/>
          <w:szCs w:val="28"/>
        </w:rPr>
        <w:t>Primary</w:t>
      </w:r>
      <w:r>
        <w:rPr>
          <w:b/>
          <w:sz w:val="28"/>
          <w:szCs w:val="28"/>
        </w:rPr>
        <w:t xml:space="preserve"> Election 202</w:t>
      </w:r>
      <w:r w:rsidR="00AC0396">
        <w:rPr>
          <w:b/>
          <w:sz w:val="28"/>
          <w:szCs w:val="28"/>
        </w:rPr>
        <w:t>5</w:t>
      </w:r>
    </w:p>
    <w:p w:rsidR="00AC0396" w:rsidRDefault="00AC0396" w:rsidP="00E425B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</w:t>
      </w:r>
    </w:p>
    <w:p w:rsidR="00E425B8" w:rsidRDefault="00E425B8" w:rsidP="00E425B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East Carbon Precinct 20</w:t>
      </w:r>
    </w:p>
    <w:p w:rsidR="00AC0396" w:rsidRDefault="00AC0396" w:rsidP="00E425B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Helper City Precincts 7 and 21</w:t>
      </w:r>
    </w:p>
    <w:p w:rsidR="00FB1C48" w:rsidRDefault="00FB1C48" w:rsidP="00E425B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Price City Precincts 16, 17, 30, 31, 32, 33, 34</w:t>
      </w:r>
    </w:p>
    <w:p w:rsidR="00AC0396" w:rsidRPr="00AC0396" w:rsidRDefault="00AC0396" w:rsidP="00E425B8">
      <w:pPr>
        <w:spacing w:after="0" w:line="240" w:lineRule="auto"/>
        <w:jc w:val="center"/>
        <w:rPr>
          <w:b/>
          <w:sz w:val="16"/>
          <w:szCs w:val="16"/>
        </w:rPr>
      </w:pPr>
    </w:p>
    <w:p w:rsidR="00E425B8" w:rsidRPr="00E425B8" w:rsidRDefault="00E425B8" w:rsidP="00E425B8">
      <w:pPr>
        <w:spacing w:after="0"/>
        <w:ind w:left="540" w:right="-7"/>
        <w:rPr>
          <w:sz w:val="24"/>
          <w:szCs w:val="24"/>
        </w:rPr>
      </w:pPr>
      <w:r w:rsidRPr="00E425B8">
        <w:rPr>
          <w:sz w:val="24"/>
          <w:szCs w:val="24"/>
        </w:rPr>
        <w:t>E</w:t>
      </w:r>
      <w:r w:rsidR="00FB1C48">
        <w:rPr>
          <w:sz w:val="24"/>
          <w:szCs w:val="24"/>
        </w:rPr>
        <w:t>arly voting for the 202</w:t>
      </w:r>
      <w:r w:rsidR="00AC0396">
        <w:rPr>
          <w:sz w:val="24"/>
          <w:szCs w:val="24"/>
        </w:rPr>
        <w:t>5</w:t>
      </w:r>
      <w:r w:rsidR="00FB1C48">
        <w:rPr>
          <w:sz w:val="24"/>
          <w:szCs w:val="24"/>
        </w:rPr>
        <w:t xml:space="preserve"> Municipal </w:t>
      </w:r>
      <w:r w:rsidR="00AC0396">
        <w:rPr>
          <w:sz w:val="24"/>
          <w:szCs w:val="24"/>
        </w:rPr>
        <w:t>Primary</w:t>
      </w:r>
      <w:r w:rsidRPr="00E425B8">
        <w:rPr>
          <w:sz w:val="24"/>
          <w:szCs w:val="24"/>
        </w:rPr>
        <w:t xml:space="preserve"> Election will be conducted at the Carbon County Administration Building, 751 E. 100 N., Price, Utah, in the Downstairs Conference Room. </w:t>
      </w:r>
      <w:r w:rsidRPr="00E425B8">
        <w:rPr>
          <w:b/>
          <w:sz w:val="24"/>
          <w:szCs w:val="24"/>
        </w:rPr>
        <w:t>The hours will be 10:00 a.m. to 5:00 p</w:t>
      </w:r>
      <w:r w:rsidR="00FB1C48">
        <w:rPr>
          <w:b/>
          <w:sz w:val="24"/>
          <w:szCs w:val="24"/>
        </w:rPr>
        <w:t xml:space="preserve">.m. beginning Tuesday, </w:t>
      </w:r>
      <w:r w:rsidR="00AC0396">
        <w:rPr>
          <w:b/>
          <w:sz w:val="24"/>
          <w:szCs w:val="24"/>
        </w:rPr>
        <w:t>August 5</w:t>
      </w:r>
      <w:r w:rsidRPr="00E425B8">
        <w:rPr>
          <w:b/>
          <w:sz w:val="24"/>
          <w:szCs w:val="24"/>
        </w:rPr>
        <w:t>, 202</w:t>
      </w:r>
      <w:r w:rsidR="00AC0396">
        <w:rPr>
          <w:b/>
          <w:sz w:val="24"/>
          <w:szCs w:val="24"/>
        </w:rPr>
        <w:t>5</w:t>
      </w:r>
      <w:r w:rsidRPr="00E425B8">
        <w:rPr>
          <w:b/>
          <w:sz w:val="24"/>
          <w:szCs w:val="24"/>
        </w:rPr>
        <w:t xml:space="preserve"> through F</w:t>
      </w:r>
      <w:r w:rsidR="00FB1C48">
        <w:rPr>
          <w:b/>
          <w:sz w:val="24"/>
          <w:szCs w:val="24"/>
        </w:rPr>
        <w:t xml:space="preserve">riday, </w:t>
      </w:r>
      <w:r w:rsidR="00AC0396">
        <w:rPr>
          <w:b/>
          <w:sz w:val="24"/>
          <w:szCs w:val="24"/>
        </w:rPr>
        <w:t>August</w:t>
      </w:r>
      <w:r w:rsidR="00FB1C48">
        <w:rPr>
          <w:b/>
          <w:sz w:val="24"/>
          <w:szCs w:val="24"/>
        </w:rPr>
        <w:t xml:space="preserve"> </w:t>
      </w:r>
      <w:r w:rsidR="00AC0396">
        <w:rPr>
          <w:b/>
          <w:sz w:val="24"/>
          <w:szCs w:val="24"/>
        </w:rPr>
        <w:t>8</w:t>
      </w:r>
      <w:r w:rsidRPr="00E425B8">
        <w:rPr>
          <w:b/>
          <w:sz w:val="24"/>
          <w:szCs w:val="24"/>
        </w:rPr>
        <w:t>, 202</w:t>
      </w:r>
      <w:r w:rsidR="00AC0396">
        <w:rPr>
          <w:b/>
          <w:sz w:val="24"/>
          <w:szCs w:val="24"/>
        </w:rPr>
        <w:t>5</w:t>
      </w:r>
      <w:r w:rsidRPr="00E425B8">
        <w:rPr>
          <w:b/>
          <w:sz w:val="24"/>
          <w:szCs w:val="24"/>
        </w:rPr>
        <w:t>.</w:t>
      </w:r>
      <w:r w:rsidRPr="00E425B8">
        <w:rPr>
          <w:sz w:val="24"/>
          <w:szCs w:val="24"/>
        </w:rPr>
        <w:t xml:space="preserve"> Voters should be r</w:t>
      </w:r>
      <w:r w:rsidR="00FB1C48">
        <w:rPr>
          <w:sz w:val="24"/>
          <w:szCs w:val="24"/>
        </w:rPr>
        <w:t xml:space="preserve">egistered on or before </w:t>
      </w:r>
      <w:r w:rsidR="00AC0396">
        <w:rPr>
          <w:sz w:val="24"/>
          <w:szCs w:val="24"/>
        </w:rPr>
        <w:t>August</w:t>
      </w:r>
      <w:r w:rsidR="00FB1C48">
        <w:rPr>
          <w:sz w:val="24"/>
          <w:szCs w:val="24"/>
        </w:rPr>
        <w:t xml:space="preserve"> 1</w:t>
      </w:r>
      <w:r w:rsidRPr="00E425B8">
        <w:rPr>
          <w:sz w:val="24"/>
          <w:szCs w:val="24"/>
        </w:rPr>
        <w:t>, 202</w:t>
      </w:r>
      <w:r w:rsidR="00AC0396">
        <w:rPr>
          <w:sz w:val="24"/>
          <w:szCs w:val="24"/>
        </w:rPr>
        <w:t>5</w:t>
      </w:r>
      <w:r w:rsidRPr="00E425B8">
        <w:rPr>
          <w:sz w:val="24"/>
          <w:szCs w:val="24"/>
        </w:rPr>
        <w:t xml:space="preserve"> in order to Early Vote and will need to show a valid form of photo identification that shows name, photograph and current address or two different forms of identification that show name and current address.</w:t>
      </w:r>
      <w:r w:rsidR="00CE045E">
        <w:rPr>
          <w:sz w:val="24"/>
          <w:szCs w:val="24"/>
        </w:rPr>
        <w:t xml:space="preserve"> Please contact the </w:t>
      </w:r>
      <w:r w:rsidR="007E60B8">
        <w:rPr>
          <w:sz w:val="24"/>
          <w:szCs w:val="24"/>
        </w:rPr>
        <w:t>C</w:t>
      </w:r>
      <w:r w:rsidR="00CE045E">
        <w:rPr>
          <w:sz w:val="24"/>
          <w:szCs w:val="24"/>
        </w:rPr>
        <w:t xml:space="preserve">lerk’s </w:t>
      </w:r>
      <w:r w:rsidR="007E60B8">
        <w:rPr>
          <w:sz w:val="24"/>
          <w:szCs w:val="24"/>
        </w:rPr>
        <w:t>O</w:t>
      </w:r>
      <w:r w:rsidR="00CE045E">
        <w:rPr>
          <w:sz w:val="24"/>
          <w:szCs w:val="24"/>
        </w:rPr>
        <w:t>ffice with any questions or ADA accessibility concerns.</w:t>
      </w:r>
    </w:p>
    <w:p w:rsidR="00E425B8" w:rsidRPr="0003782D" w:rsidRDefault="00E425B8" w:rsidP="00E425B8">
      <w:pPr>
        <w:spacing w:after="0" w:line="240" w:lineRule="auto"/>
        <w:jc w:val="right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3782D">
        <w:rPr>
          <w:sz w:val="28"/>
          <w:szCs w:val="28"/>
        </w:rPr>
        <w:tab/>
      </w:r>
      <w:r w:rsidRPr="0003782D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S/SETH MARSING</w:t>
      </w:r>
    </w:p>
    <w:p w:rsidR="00E425B8" w:rsidRPr="0003782D" w:rsidRDefault="00E425B8" w:rsidP="00E425B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Seth </w:t>
      </w:r>
      <w:proofErr w:type="spellStart"/>
      <w:r>
        <w:rPr>
          <w:sz w:val="24"/>
          <w:szCs w:val="24"/>
        </w:rPr>
        <w:t>Marsing</w:t>
      </w:r>
      <w:proofErr w:type="spellEnd"/>
    </w:p>
    <w:p w:rsidR="00E425B8" w:rsidRPr="0003782D" w:rsidRDefault="00E425B8" w:rsidP="00E425B8">
      <w:pPr>
        <w:spacing w:after="0" w:line="240" w:lineRule="auto"/>
        <w:jc w:val="right"/>
        <w:rPr>
          <w:sz w:val="24"/>
          <w:szCs w:val="24"/>
        </w:rPr>
      </w:pP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  <w:t>Carbon County Clerk-Auditor</w:t>
      </w:r>
    </w:p>
    <w:p w:rsidR="00E425B8" w:rsidRPr="0003782D" w:rsidRDefault="00E425B8" w:rsidP="00E425B8">
      <w:pPr>
        <w:spacing w:after="0"/>
        <w:jc w:val="center"/>
        <w:rPr>
          <w:sz w:val="24"/>
          <w:szCs w:val="24"/>
        </w:rPr>
      </w:pPr>
    </w:p>
    <w:p w:rsidR="00A46285" w:rsidRPr="00FB1C48" w:rsidRDefault="00E425B8" w:rsidP="00FB1C48">
      <w:pPr>
        <w:spacing w:after="0"/>
        <w:ind w:left="540"/>
        <w:jc w:val="center"/>
        <w:rPr>
          <w:sz w:val="24"/>
          <w:szCs w:val="24"/>
        </w:rPr>
      </w:pPr>
      <w:r w:rsidRPr="00BB36C1">
        <w:rPr>
          <w:sz w:val="24"/>
          <w:szCs w:val="24"/>
        </w:rPr>
        <w:t>Published in the ETV 10 News</w:t>
      </w:r>
      <w:r w:rsidR="00FB1C48">
        <w:rPr>
          <w:sz w:val="24"/>
          <w:szCs w:val="24"/>
        </w:rPr>
        <w:t xml:space="preserve"> </w:t>
      </w:r>
      <w:r w:rsidR="00AC0396">
        <w:rPr>
          <w:sz w:val="24"/>
          <w:szCs w:val="24"/>
        </w:rPr>
        <w:t>July</w:t>
      </w:r>
      <w:r w:rsidR="00FB1C48">
        <w:rPr>
          <w:sz w:val="24"/>
          <w:szCs w:val="24"/>
        </w:rPr>
        <w:t xml:space="preserve"> </w:t>
      </w:r>
      <w:r w:rsidR="00AC0396">
        <w:rPr>
          <w:sz w:val="24"/>
          <w:szCs w:val="24"/>
        </w:rPr>
        <w:t>3</w:t>
      </w:r>
      <w:r>
        <w:rPr>
          <w:sz w:val="24"/>
          <w:szCs w:val="24"/>
        </w:rPr>
        <w:t>, 202</w:t>
      </w:r>
      <w:r w:rsidR="00AC0396">
        <w:rPr>
          <w:sz w:val="24"/>
          <w:szCs w:val="24"/>
        </w:rPr>
        <w:t>5</w:t>
      </w:r>
      <w:r>
        <w:rPr>
          <w:sz w:val="24"/>
          <w:szCs w:val="24"/>
        </w:rPr>
        <w:t>,</w:t>
      </w:r>
      <w:r w:rsidRPr="005A3642">
        <w:rPr>
          <w:sz w:val="24"/>
          <w:szCs w:val="24"/>
        </w:rPr>
        <w:t xml:space="preserve"> </w:t>
      </w:r>
      <w:r>
        <w:rPr>
          <w:sz w:val="24"/>
          <w:szCs w:val="24"/>
        </w:rPr>
        <w:t>posted on carbon</w:t>
      </w:r>
      <w:r w:rsidR="007E60B8">
        <w:rPr>
          <w:sz w:val="24"/>
          <w:szCs w:val="24"/>
        </w:rPr>
        <w:t>.</w:t>
      </w:r>
      <w:r>
        <w:rPr>
          <w:sz w:val="24"/>
          <w:szCs w:val="24"/>
        </w:rPr>
        <w:t>utah.</w:t>
      </w:r>
      <w:r w:rsidR="007E60B8">
        <w:rPr>
          <w:sz w:val="24"/>
          <w:szCs w:val="24"/>
        </w:rPr>
        <w:t>gov</w:t>
      </w:r>
      <w:r>
        <w:rPr>
          <w:sz w:val="24"/>
          <w:szCs w:val="24"/>
        </w:rPr>
        <w:t xml:space="preserve"> and published on the Utah Public Notice website</w:t>
      </w:r>
      <w:r w:rsidRPr="00BB36C1">
        <w:rPr>
          <w:sz w:val="24"/>
          <w:szCs w:val="24"/>
        </w:rPr>
        <w:t xml:space="preserve"> </w:t>
      </w:r>
    </w:p>
    <w:sectPr w:rsidR="00A46285" w:rsidRPr="00FB1C48" w:rsidSect="00AC0396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FAA"/>
    <w:rsid w:val="000A7FD1"/>
    <w:rsid w:val="00442455"/>
    <w:rsid w:val="00604A51"/>
    <w:rsid w:val="007B2CE5"/>
    <w:rsid w:val="007E5FAA"/>
    <w:rsid w:val="007E60B8"/>
    <w:rsid w:val="00884A8D"/>
    <w:rsid w:val="009439E5"/>
    <w:rsid w:val="00A46285"/>
    <w:rsid w:val="00AC0396"/>
    <w:rsid w:val="00B10F0A"/>
    <w:rsid w:val="00C474C3"/>
    <w:rsid w:val="00C61078"/>
    <w:rsid w:val="00CE045E"/>
    <w:rsid w:val="00E425B8"/>
    <w:rsid w:val="00FB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6D758"/>
  <w15:chartTrackingRefBased/>
  <w15:docId w15:val="{5C0C52D6-BF79-448D-A409-04DDE9A9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5FA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4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Perez</dc:creator>
  <cp:keywords/>
  <dc:description/>
  <cp:lastModifiedBy>Lori Perez</cp:lastModifiedBy>
  <cp:revision>3</cp:revision>
  <cp:lastPrinted>2025-06-24T17:25:00Z</cp:lastPrinted>
  <dcterms:created xsi:type="dcterms:W3CDTF">2025-06-24T15:29:00Z</dcterms:created>
  <dcterms:modified xsi:type="dcterms:W3CDTF">2025-06-24T23:40:00Z</dcterms:modified>
</cp:coreProperties>
</file>