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31FD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color w:val="434343"/>
          <w:sz w:val="26"/>
          <w:szCs w:val="2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81667C0" wp14:editId="2E96E607">
            <wp:simplePos x="0" y="0"/>
            <wp:positionH relativeFrom="column">
              <wp:posOffset>-152399</wp:posOffset>
            </wp:positionH>
            <wp:positionV relativeFrom="paragraph">
              <wp:posOffset>114300</wp:posOffset>
            </wp:positionV>
            <wp:extent cx="938213" cy="1212595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4027" r="4027"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1212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ADAAFA" w14:textId="77777777" w:rsidR="00A04D7C" w:rsidRDefault="00A04D7C">
      <w:pPr>
        <w:spacing w:line="240" w:lineRule="auto"/>
        <w:rPr>
          <w:rFonts w:ascii="Open Sans" w:eastAsia="Open Sans" w:hAnsi="Open Sans" w:cs="Open Sans"/>
          <w:b/>
          <w:sz w:val="8"/>
          <w:szCs w:val="8"/>
        </w:rPr>
      </w:pPr>
    </w:p>
    <w:p w14:paraId="4084FA3C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OFF-HIGHWAY VEHICLE ADVISORY COUNCIL</w:t>
      </w:r>
    </w:p>
    <w:p w14:paraId="4880993A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DIVISION OF OUTDOOR RECREATION</w:t>
      </w:r>
    </w:p>
    <w:p w14:paraId="08832036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sz w:val="26"/>
          <w:szCs w:val="26"/>
        </w:rPr>
      </w:pPr>
      <w:r>
        <w:rPr>
          <w:rFonts w:ascii="Open Sans" w:eastAsia="Open Sans" w:hAnsi="Open Sans" w:cs="Open Sans"/>
          <w:b/>
          <w:sz w:val="26"/>
          <w:szCs w:val="26"/>
        </w:rPr>
        <w:t>DEPARTMENT OF NATURAL RESOURCES</w:t>
      </w:r>
    </w:p>
    <w:p w14:paraId="29777ECD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  <w:color w:val="B8B8B8"/>
          <w:sz w:val="20"/>
          <w:szCs w:val="20"/>
        </w:rPr>
      </w:pP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Audio File of the Meeting Held on April 2</w:t>
      </w:r>
      <w:r w:rsidR="006A084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5</w:t>
      </w: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, 202</w:t>
      </w:r>
      <w:r w:rsidR="006A0843">
        <w:rPr>
          <w:rFonts w:ascii="Open Sans" w:eastAsia="Open Sans" w:hAnsi="Open Sans" w:cs="Open Sans"/>
          <w:b/>
          <w:i/>
          <w:color w:val="999999"/>
          <w:sz w:val="20"/>
          <w:szCs w:val="20"/>
        </w:rPr>
        <w:t>5</w:t>
      </w:r>
      <w:r>
        <w:rPr>
          <w:rFonts w:ascii="Open Sans" w:eastAsia="Open Sans" w:hAnsi="Open Sans" w:cs="Open Sans"/>
          <w:b/>
          <w:i/>
          <w:color w:val="999999"/>
          <w:sz w:val="20"/>
          <w:szCs w:val="20"/>
        </w:rPr>
        <w:t xml:space="preserve">, at 10:30 a.m. </w:t>
      </w:r>
    </w:p>
    <w:p w14:paraId="68484760" w14:textId="77777777" w:rsidR="00A04D7C" w:rsidRDefault="00000000">
      <w:pPr>
        <w:spacing w:line="240" w:lineRule="auto"/>
        <w:ind w:left="1530"/>
        <w:rPr>
          <w:rFonts w:ascii="Open Sans" w:eastAsia="Open Sans" w:hAnsi="Open Sans" w:cs="Open Sans"/>
        </w:rPr>
      </w:pPr>
      <w:r>
        <w:pict w14:anchorId="6E0353A3">
          <v:rect id="_x0000_i1025" style="width:0;height:1.5pt" o:hralign="center" o:hrstd="t" o:hr="t" fillcolor="#a0a0a0" stroked="f"/>
        </w:pict>
      </w:r>
    </w:p>
    <w:p w14:paraId="37E723F6" w14:textId="77777777" w:rsidR="00A04D7C" w:rsidRDefault="00A04D7C">
      <w:pPr>
        <w:spacing w:line="240" w:lineRule="auto"/>
        <w:ind w:left="-270"/>
        <w:rPr>
          <w:rFonts w:ascii="Open Sans" w:eastAsia="Open Sans" w:hAnsi="Open Sans" w:cs="Open Sans"/>
          <w:b/>
        </w:rPr>
      </w:pPr>
    </w:p>
    <w:p w14:paraId="395B7866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0526A757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36EE769E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HOST:</w:t>
      </w:r>
    </w:p>
    <w:p w14:paraId="75496635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40A2BCF5" w14:textId="7A99E4C2" w:rsidR="00C52209" w:rsidRDefault="00C52209">
      <w:pPr>
        <w:spacing w:line="240" w:lineRule="auto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Department of Natural Resources – Soldier Hollow</w:t>
      </w:r>
    </w:p>
    <w:p w14:paraId="2B8CDA56" w14:textId="7C5A3C7A" w:rsidR="00A04D7C" w:rsidRDefault="00C52209">
      <w:pPr>
        <w:spacing w:line="240" w:lineRule="auto"/>
        <w:rPr>
          <w:rFonts w:ascii="Open Sans" w:eastAsia="Open Sans" w:hAnsi="Open Sans" w:cs="Open Sans"/>
          <w:i/>
        </w:rPr>
      </w:pPr>
      <w:r w:rsidRPr="00C52209">
        <w:rPr>
          <w:rFonts w:ascii="Open Sans" w:eastAsia="Open Sans" w:hAnsi="Open Sans" w:cs="Open Sans"/>
          <w:i/>
        </w:rPr>
        <w:t>1594 W North Temple St, Salt Lake City, UT 84116</w:t>
      </w:r>
    </w:p>
    <w:p w14:paraId="55A0F047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1A2EC83C" w14:textId="77777777" w:rsidR="00A04D7C" w:rsidRDefault="00193DA1">
      <w:pPr>
        <w:spacing w:line="240" w:lineRule="auto"/>
        <w:rPr>
          <w:rFonts w:ascii="Open Sans" w:eastAsia="Open Sans" w:hAnsi="Open Sans" w:cs="Open Sans"/>
          <w:b/>
          <w:i/>
        </w:rPr>
      </w:pPr>
      <w:r>
        <w:rPr>
          <w:rFonts w:ascii="Open Sans" w:eastAsia="Open Sans" w:hAnsi="Open Sans" w:cs="Open Sans"/>
          <w:b/>
          <w:i/>
        </w:rPr>
        <w:t>AUDIO FILE:</w:t>
      </w:r>
    </w:p>
    <w:p w14:paraId="0FC4639E" w14:textId="77777777" w:rsidR="00A04D7C" w:rsidRDefault="00A04D7C">
      <w:pPr>
        <w:spacing w:line="240" w:lineRule="auto"/>
        <w:rPr>
          <w:rFonts w:ascii="Open Sans" w:eastAsia="Open Sans" w:hAnsi="Open Sans" w:cs="Open Sans"/>
          <w:i/>
        </w:rPr>
      </w:pPr>
    </w:p>
    <w:p w14:paraId="7C2E5240" w14:textId="4076742C" w:rsidR="00A04D7C" w:rsidRDefault="00C52209">
      <w:pPr>
        <w:spacing w:line="240" w:lineRule="auto"/>
        <w:rPr>
          <w:rStyle w:val="Hyperlink"/>
        </w:rPr>
      </w:pPr>
      <w:hyperlink r:id="rId7" w:history="1">
        <w:r>
          <w:rPr>
            <w:rStyle w:val="Hyperlink"/>
          </w:rPr>
          <w:t>Off-Highway Vehicle Advisory Council 05/23/2025</w:t>
        </w:r>
      </w:hyperlink>
    </w:p>
    <w:p w14:paraId="34331E0C" w14:textId="2814744C" w:rsidR="00C52209" w:rsidRPr="00C52209" w:rsidRDefault="00C52209" w:rsidP="00C52209">
      <w:pPr>
        <w:tabs>
          <w:tab w:val="left" w:pos="2664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</w:p>
    <w:sectPr w:rsidR="00C52209" w:rsidRPr="00C5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260" w:left="1440" w:header="5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1F4C" w14:textId="77777777" w:rsidR="00214D50" w:rsidRDefault="00214D50">
      <w:pPr>
        <w:spacing w:line="240" w:lineRule="auto"/>
      </w:pPr>
      <w:r>
        <w:separator/>
      </w:r>
    </w:p>
  </w:endnote>
  <w:endnote w:type="continuationSeparator" w:id="0">
    <w:p w14:paraId="29721976" w14:textId="77777777" w:rsidR="00214D50" w:rsidRDefault="00214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9C8E" w14:textId="77777777" w:rsidR="008246C3" w:rsidRDefault="00824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A498" w14:textId="77777777" w:rsidR="00A04D7C" w:rsidRDefault="00193DA1">
    <w:r>
      <w:rPr>
        <w:noProof/>
      </w:rPr>
      <mc:AlternateContent>
        <mc:Choice Requires="wps">
          <w:drawing>
            <wp:anchor distT="114300" distB="114300" distL="114300" distR="114300" simplePos="0" relativeHeight="251657216" behindDoc="0" locked="0" layoutInCell="1" hidden="0" allowOverlap="1" wp14:anchorId="258B2BED" wp14:editId="6720F451">
              <wp:simplePos x="0" y="0"/>
              <wp:positionH relativeFrom="column">
                <wp:posOffset>2695575</wp:posOffset>
              </wp:positionH>
              <wp:positionV relativeFrom="paragraph">
                <wp:posOffset>-152399</wp:posOffset>
              </wp:positionV>
              <wp:extent cx="4200525" cy="409575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53375" y="1704600"/>
                        <a:ext cx="4178700" cy="389700"/>
                      </a:xfrm>
                      <a:prstGeom prst="rect">
                        <a:avLst/>
                      </a:prstGeom>
                      <a:solidFill>
                        <a:srgbClr val="134F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E6C3E4" w14:textId="77777777" w:rsidR="00A04D7C" w:rsidRDefault="00193DA1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Open Sans SemiBold" w:eastAsia="Open Sans SemiBold" w:hAnsi="Open Sans SemiBold" w:cs="Open Sans SemiBold"/>
                              <w:color w:val="FFFFFF"/>
                            </w:rPr>
                            <w:t xml:space="preserve">  UTAH DIVISION OF OUTDOOR RECREATION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B2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5pt;margin-top:-12pt;width:330.75pt;height:32.25pt;z-index: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" fillcolor="#134f5c" stroked="f">
              <v:textbox inset="2.53958mm,2.53958mm,2.53958mm,2.53958mm">
                <w:txbxContent>
                  <w:p w14:paraId="06E6C3E4" w14:textId="77777777" w:rsidR="00A04D7C" w:rsidRDefault="00193DA1">
                    <w:pPr>
                      <w:spacing w:line="240" w:lineRule="auto"/>
                      <w:textDirection w:val="btLr"/>
                    </w:pPr>
                    <w:r>
                      <w:rPr>
                        <w:rFonts w:ascii="Open Sans SemiBold" w:eastAsia="Open Sans SemiBold" w:hAnsi="Open Sans SemiBold" w:cs="Open Sans SemiBold"/>
                        <w:color w:val="FFFFFF"/>
                      </w:rPr>
                      <w:t xml:space="preserve">  UTAH DIVISION OF OUTDOOR RECREATION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5F06" w14:textId="77777777" w:rsidR="00A04D7C" w:rsidRDefault="00A04D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A3DF" w14:textId="77777777" w:rsidR="00214D50" w:rsidRDefault="00214D50">
      <w:pPr>
        <w:spacing w:line="240" w:lineRule="auto"/>
      </w:pPr>
      <w:r>
        <w:separator/>
      </w:r>
    </w:p>
  </w:footnote>
  <w:footnote w:type="continuationSeparator" w:id="0">
    <w:p w14:paraId="55CF8F4D" w14:textId="77777777" w:rsidR="00214D50" w:rsidRDefault="00214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E305" w14:textId="77777777" w:rsidR="008246C3" w:rsidRDefault="00824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C335" w14:textId="77777777" w:rsidR="00A04D7C" w:rsidRDefault="00193DA1">
    <w:pPr>
      <w:ind w:left="8640"/>
    </w:pPr>
    <w:r>
      <w:rPr>
        <w:rFonts w:ascii="Open Sans" w:eastAsia="Open Sans" w:hAnsi="Open Sans" w:cs="Open Sans"/>
        <w:color w:val="434343"/>
      </w:rPr>
      <w:t xml:space="preserve">Page </w:t>
    </w:r>
    <w:r>
      <w:rPr>
        <w:rFonts w:ascii="Open Sans" w:eastAsia="Open Sans" w:hAnsi="Open Sans" w:cs="Open Sans"/>
        <w:color w:val="434343"/>
      </w:rPr>
      <w:fldChar w:fldCharType="begin"/>
    </w:r>
    <w:r>
      <w:rPr>
        <w:rFonts w:ascii="Open Sans" w:eastAsia="Open Sans" w:hAnsi="Open Sans" w:cs="Open Sans"/>
        <w:color w:val="434343"/>
      </w:rPr>
      <w:instrText>PAGE</w:instrText>
    </w:r>
    <w:r>
      <w:rPr>
        <w:rFonts w:ascii="Open Sans" w:eastAsia="Open Sans" w:hAnsi="Open Sans" w:cs="Open Sans"/>
        <w:color w:val="434343"/>
      </w:rPr>
      <w:fldChar w:fldCharType="separate"/>
    </w:r>
    <w:r>
      <w:rPr>
        <w:rFonts w:ascii="Open Sans" w:eastAsia="Open Sans" w:hAnsi="Open Sans" w:cs="Open Sans"/>
        <w:noProof/>
        <w:color w:val="434343"/>
      </w:rPr>
      <w:t>1</w:t>
    </w:r>
    <w:r>
      <w:rPr>
        <w:rFonts w:ascii="Open Sans" w:eastAsia="Open Sans" w:hAnsi="Open Sans" w:cs="Open Sans"/>
        <w:color w:val="43434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6E3F" w14:textId="77777777" w:rsidR="00A04D7C" w:rsidRDefault="00000000">
    <w:pPr>
      <w:jc w:val="right"/>
    </w:pPr>
    <w:r>
      <w:rPr>
        <w:rFonts w:ascii="Open Sans" w:eastAsia="Open Sans" w:hAnsi="Open Sans" w:cs="Open Sans"/>
        <w:b/>
        <w:color w:val="434343"/>
        <w:sz w:val="26"/>
        <w:szCs w:val="26"/>
      </w:rPr>
      <w:pict w14:anchorId="7649C3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74.6pt;height:187.25pt;rotation:315;z-index:-251658240;mso-position-horizontal:center;mso-position-horizontal-relative:margin;mso-position-vertical:center;mso-position-vertical-relative:margin" fillcolor="#e8eaed" stroked="f">
          <v:textpath style="font-family:&quot;&amp;quot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7C"/>
    <w:rsid w:val="00193DA1"/>
    <w:rsid w:val="00214D50"/>
    <w:rsid w:val="0033167E"/>
    <w:rsid w:val="00552C55"/>
    <w:rsid w:val="006A0843"/>
    <w:rsid w:val="008246C3"/>
    <w:rsid w:val="00A04D7C"/>
    <w:rsid w:val="00C52209"/>
    <w:rsid w:val="00E6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50A53"/>
  <w15:docId w15:val="{6FA062E1-C5C1-4B91-A345-F26684AE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93D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6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C3"/>
  </w:style>
  <w:style w:type="paragraph" w:styleId="Footer">
    <w:name w:val="footer"/>
    <w:basedOn w:val="Normal"/>
    <w:link w:val="FooterChar"/>
    <w:uiPriority w:val="99"/>
    <w:unhideWhenUsed/>
    <w:rsid w:val="008246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OLAit0ahuM&amp;t=15167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Toker</dc:creator>
  <cp:lastModifiedBy>Jorge Vazquez</cp:lastModifiedBy>
  <cp:revision>4</cp:revision>
  <dcterms:created xsi:type="dcterms:W3CDTF">2025-04-28T17:42:00Z</dcterms:created>
  <dcterms:modified xsi:type="dcterms:W3CDTF">2025-05-30T22:10:00Z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1963c252b7b6f640e878ffb71b4b63e7fa3034bc415df26731c337ec9fab8210</vt:lpwstr>
  </property>
</Properties>
</file>