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72D63" w14:textId="5BA2357E" w:rsidR="00574FE1" w:rsidRPr="00DA72E9" w:rsidRDefault="00574FE1" w:rsidP="00574FE1">
      <w:pPr>
        <w:jc w:val="center"/>
        <w:rPr>
          <w:rFonts w:ascii="Times New Roman" w:hAnsi="Times New Roman" w:cs="Times New Roman"/>
          <w:b/>
          <w:bCs/>
          <w:sz w:val="24"/>
          <w:szCs w:val="24"/>
        </w:rPr>
      </w:pPr>
      <w:r w:rsidRPr="00DA72E9">
        <w:rPr>
          <w:rFonts w:ascii="Times New Roman" w:hAnsi="Times New Roman" w:cs="Times New Roman"/>
          <w:b/>
          <w:bCs/>
          <w:sz w:val="24"/>
          <w:szCs w:val="24"/>
        </w:rPr>
        <w:t xml:space="preserve">PETITION </w:t>
      </w:r>
      <w:r>
        <w:rPr>
          <w:rFonts w:ascii="Times New Roman" w:hAnsi="Times New Roman" w:cs="Times New Roman"/>
          <w:b/>
          <w:bCs/>
          <w:sz w:val="24"/>
          <w:szCs w:val="24"/>
        </w:rPr>
        <w:t xml:space="preserve">TO ANNEX PROPERTY INTO </w:t>
      </w:r>
      <w:r>
        <w:rPr>
          <w:rFonts w:ascii="Times New Roman" w:hAnsi="Times New Roman" w:cs="Times New Roman"/>
          <w:b/>
          <w:bCs/>
          <w:sz w:val="24"/>
          <w:szCs w:val="24"/>
        </w:rPr>
        <w:br/>
      </w:r>
      <w:r w:rsidR="00C375A5">
        <w:rPr>
          <w:rFonts w:ascii="Times New Roman" w:hAnsi="Times New Roman" w:cs="Times New Roman"/>
          <w:b/>
          <w:bCs/>
          <w:sz w:val="24"/>
          <w:szCs w:val="24"/>
        </w:rPr>
        <w:t>GATEWAY AT SAND HOLLOW</w:t>
      </w:r>
      <w:r>
        <w:rPr>
          <w:rFonts w:ascii="Times New Roman" w:hAnsi="Times New Roman" w:cs="Times New Roman"/>
          <w:b/>
          <w:bCs/>
          <w:sz w:val="24"/>
          <w:szCs w:val="24"/>
        </w:rPr>
        <w:t xml:space="preserve"> PUBLIC INFRASTRUCTURE DISTRICT</w:t>
      </w:r>
      <w:r w:rsidR="00C375A5">
        <w:rPr>
          <w:rFonts w:ascii="Times New Roman" w:hAnsi="Times New Roman" w:cs="Times New Roman"/>
          <w:b/>
          <w:bCs/>
          <w:sz w:val="24"/>
          <w:szCs w:val="24"/>
        </w:rPr>
        <w:t xml:space="preserve"> NO. 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574FE1" w:rsidRPr="00DA72E9" w14:paraId="1FACDE99" w14:textId="77777777" w:rsidTr="002C5DA2">
        <w:tc>
          <w:tcPr>
            <w:tcW w:w="1255" w:type="dxa"/>
          </w:tcPr>
          <w:p w14:paraId="26153949" w14:textId="77777777" w:rsidR="00574FE1" w:rsidRPr="00DA72E9" w:rsidRDefault="00574FE1" w:rsidP="002C5DA2">
            <w:pPr>
              <w:pStyle w:val="BodyText5"/>
              <w:spacing w:after="40"/>
              <w:ind w:left="-105" w:firstLine="0"/>
            </w:pPr>
            <w:r w:rsidRPr="00DA72E9">
              <w:rPr>
                <w:u w:val="single"/>
              </w:rPr>
              <w:t>TO</w:t>
            </w:r>
            <w:r w:rsidRPr="00DA72E9">
              <w:t>:</w:t>
            </w:r>
          </w:p>
        </w:tc>
        <w:tc>
          <w:tcPr>
            <w:tcW w:w="8095" w:type="dxa"/>
          </w:tcPr>
          <w:p w14:paraId="174364FD" w14:textId="7FD02BC3" w:rsidR="00574FE1" w:rsidRPr="00DA72E9" w:rsidRDefault="00C375A5" w:rsidP="002C5DA2">
            <w:pPr>
              <w:pStyle w:val="BodyText5"/>
              <w:spacing w:after="40"/>
              <w:ind w:left="-105" w:firstLine="0"/>
            </w:pPr>
            <w:r>
              <w:rPr>
                <w:b/>
                <w:bCs/>
              </w:rPr>
              <w:t>GATEWAY AT SAND HOLLOW</w:t>
            </w:r>
            <w:r w:rsidR="00574FE1">
              <w:rPr>
                <w:b/>
                <w:bCs/>
              </w:rPr>
              <w:t xml:space="preserve"> PUBLIC INFRASTRUCTURE DISTRICT</w:t>
            </w:r>
            <w:r>
              <w:rPr>
                <w:b/>
                <w:bCs/>
              </w:rPr>
              <w:t xml:space="preserve"> NO. 1</w:t>
            </w:r>
            <w:r w:rsidR="00574FE1">
              <w:t>, a Utah public infrastructure district</w:t>
            </w:r>
          </w:p>
          <w:p w14:paraId="0F85EB9F" w14:textId="77777777" w:rsidR="00574FE1" w:rsidRPr="00DA72E9" w:rsidRDefault="00574FE1" w:rsidP="002C5DA2">
            <w:pPr>
              <w:pStyle w:val="BodyText5"/>
              <w:spacing w:after="40"/>
              <w:ind w:left="-105" w:firstLine="0"/>
            </w:pPr>
          </w:p>
        </w:tc>
      </w:tr>
      <w:tr w:rsidR="00574FE1" w:rsidRPr="00DA72E9" w14:paraId="584C6E1C" w14:textId="77777777" w:rsidTr="002C5DA2">
        <w:tc>
          <w:tcPr>
            <w:tcW w:w="1255" w:type="dxa"/>
          </w:tcPr>
          <w:p w14:paraId="45E45106" w14:textId="77777777" w:rsidR="00574FE1" w:rsidRPr="00DA72E9" w:rsidRDefault="00574FE1" w:rsidP="002C5DA2">
            <w:pPr>
              <w:pStyle w:val="BodyText5"/>
              <w:spacing w:after="40"/>
              <w:ind w:left="-105" w:firstLine="0"/>
            </w:pPr>
            <w:r w:rsidRPr="00DA72E9">
              <w:rPr>
                <w:u w:val="single"/>
              </w:rPr>
              <w:t>FROM</w:t>
            </w:r>
            <w:r w:rsidRPr="00DA72E9">
              <w:t>:</w:t>
            </w:r>
          </w:p>
        </w:tc>
        <w:tc>
          <w:tcPr>
            <w:tcW w:w="8095" w:type="dxa"/>
          </w:tcPr>
          <w:p w14:paraId="63052AEB" w14:textId="6F109273" w:rsidR="00574FE1" w:rsidRPr="00DA72E9" w:rsidRDefault="00006CAE" w:rsidP="002C5DA2">
            <w:pPr>
              <w:pStyle w:val="BodyText5"/>
              <w:spacing w:after="40"/>
              <w:ind w:left="-105" w:firstLine="0"/>
            </w:pPr>
            <w:r w:rsidRPr="00006CAE">
              <w:rPr>
                <w:b/>
                <w:bCs/>
              </w:rPr>
              <w:t>Poky Partners, LLC</w:t>
            </w:r>
            <w:r w:rsidRPr="00006CAE">
              <w:t xml:space="preserve">, an Idaho limited liability company (“Poky”) and </w:t>
            </w:r>
            <w:r w:rsidRPr="00006CAE">
              <w:rPr>
                <w:b/>
                <w:bCs/>
              </w:rPr>
              <w:t>Cypress Capital XI, LLC</w:t>
            </w:r>
            <w:r w:rsidRPr="00006CAE">
              <w:t xml:space="preserve">, a Utah limited liability company (“Cypress”) (Collectively, Poky and Cypress are referred to as </w:t>
            </w:r>
            <w:r w:rsidR="00574FE1" w:rsidRPr="00D8712B">
              <w:t>“</w:t>
            </w:r>
            <w:r w:rsidR="00574FE1" w:rsidRPr="0052795B">
              <w:rPr>
                <w:b/>
                <w:bCs/>
              </w:rPr>
              <w:t>Petitioner</w:t>
            </w:r>
            <w:r w:rsidR="00574FE1" w:rsidRPr="00D8712B">
              <w:t>”)</w:t>
            </w:r>
          </w:p>
        </w:tc>
      </w:tr>
    </w:tbl>
    <w:p w14:paraId="24BE640F" w14:textId="396E0FAC" w:rsidR="0093053E" w:rsidRPr="00DA72E9" w:rsidRDefault="0093053E" w:rsidP="0093053E">
      <w:pPr>
        <w:pStyle w:val="BodyText5"/>
        <w:spacing w:after="40"/>
        <w:ind w:firstLine="0"/>
      </w:pPr>
    </w:p>
    <w:p w14:paraId="4E5C03AA" w14:textId="58F9B6D3" w:rsidR="00F72C6F" w:rsidRPr="00DA72E9" w:rsidRDefault="00F72C6F" w:rsidP="00382F24">
      <w:pPr>
        <w:pStyle w:val="BodyText5"/>
        <w:tabs>
          <w:tab w:val="left" w:pos="1260"/>
        </w:tabs>
        <w:spacing w:after="40"/>
        <w:ind w:firstLine="0"/>
      </w:pPr>
      <w:r w:rsidRPr="00DA72E9">
        <w:rPr>
          <w:u w:val="single"/>
        </w:rPr>
        <w:t>DATE</w:t>
      </w:r>
      <w:r w:rsidRPr="00DA72E9">
        <w:t>:</w:t>
      </w:r>
      <w:r w:rsidRPr="00DA72E9">
        <w:tab/>
      </w:r>
      <w:r w:rsidR="00574FE1" w:rsidRPr="00574FE1">
        <w:rPr>
          <w:highlight w:val="yellow"/>
        </w:rPr>
        <w:t>June __, 2025</w:t>
      </w:r>
    </w:p>
    <w:p w14:paraId="2DFA4404" w14:textId="77777777" w:rsidR="00F72C6F" w:rsidRPr="00DA72E9" w:rsidRDefault="00F72C6F" w:rsidP="0093053E">
      <w:pPr>
        <w:pStyle w:val="BodyText5"/>
        <w:spacing w:after="40"/>
        <w:ind w:firstLine="0"/>
      </w:pPr>
    </w:p>
    <w:p w14:paraId="1123178A" w14:textId="0854B6F5" w:rsidR="0052795B" w:rsidRDefault="0093053E" w:rsidP="00764C8D">
      <w:pPr>
        <w:pStyle w:val="BodyText5"/>
        <w:spacing w:after="0"/>
        <w:ind w:firstLine="0"/>
      </w:pPr>
      <w:r w:rsidRPr="00DA72E9">
        <w:tab/>
      </w:r>
      <w:r w:rsidR="00727ED7" w:rsidRPr="00DA72E9">
        <w:t>This</w:t>
      </w:r>
      <w:r w:rsidRPr="00DA72E9">
        <w:t xml:space="preserve"> </w:t>
      </w:r>
      <w:r w:rsidR="00CC0DF8">
        <w:t xml:space="preserve">Petition to Annex Property into </w:t>
      </w:r>
      <w:r w:rsidR="00C375A5">
        <w:t xml:space="preserve">Gateway at Sand Hollow </w:t>
      </w:r>
      <w:r w:rsidR="00CC0DF8">
        <w:t>Public Infrastructure Distric</w:t>
      </w:r>
      <w:r w:rsidR="00D61B1E">
        <w:t>t</w:t>
      </w:r>
      <w:r w:rsidR="00C375A5">
        <w:t xml:space="preserve"> No. 1</w:t>
      </w:r>
      <w:r w:rsidR="006B6C62">
        <w:t xml:space="preserve"> </w:t>
      </w:r>
      <w:r w:rsidR="00382F24">
        <w:t>(the “</w:t>
      </w:r>
      <w:r w:rsidR="00382F24" w:rsidRPr="006B6C62">
        <w:rPr>
          <w:b/>
          <w:bCs/>
        </w:rPr>
        <w:t>District</w:t>
      </w:r>
      <w:r w:rsidR="00382F24">
        <w:t xml:space="preserve">”) </w:t>
      </w:r>
      <w:r w:rsidR="00727ED7" w:rsidRPr="00DA72E9">
        <w:t>is submitted in accordance with</w:t>
      </w:r>
      <w:r w:rsidR="000760EB" w:rsidRPr="00DA72E9">
        <w:t xml:space="preserve"> </w:t>
      </w:r>
      <w:r w:rsidR="0008046B">
        <w:t>Title 17D, Chapter 4, Section 201</w:t>
      </w:r>
      <w:r w:rsidR="00DD4301">
        <w:t>(3)</w:t>
      </w:r>
      <w:r w:rsidR="00C8311F" w:rsidRPr="00DA72E9">
        <w:t xml:space="preserve">, </w:t>
      </w:r>
      <w:r w:rsidR="000760EB" w:rsidRPr="00DA72E9">
        <w:t>Utah Code Annotated 1953</w:t>
      </w:r>
      <w:r w:rsidR="00F72C6F" w:rsidRPr="00DA72E9">
        <w:t>.</w:t>
      </w:r>
    </w:p>
    <w:p w14:paraId="714C31AB" w14:textId="77777777" w:rsidR="0052795B" w:rsidRDefault="0052795B" w:rsidP="00764C8D">
      <w:pPr>
        <w:pStyle w:val="BodyText5"/>
        <w:spacing w:after="0"/>
        <w:ind w:firstLine="0"/>
      </w:pPr>
    </w:p>
    <w:p w14:paraId="2D906499" w14:textId="7713CBCB" w:rsidR="00054B90" w:rsidRDefault="0008046B" w:rsidP="00764C8D">
      <w:pPr>
        <w:pStyle w:val="BodyText5"/>
        <w:spacing w:after="0"/>
      </w:pPr>
      <w:r>
        <w:t>Petiti</w:t>
      </w:r>
      <w:r w:rsidRPr="00B63BF5">
        <w:t>oner hereby petition</w:t>
      </w:r>
      <w:r w:rsidR="004E755F" w:rsidRPr="00B63BF5">
        <w:t>s</w:t>
      </w:r>
      <w:r w:rsidRPr="00B63BF5">
        <w:t xml:space="preserve"> and consent</w:t>
      </w:r>
      <w:r w:rsidR="004E755F" w:rsidRPr="00B63BF5">
        <w:t>s</w:t>
      </w:r>
      <w:r w:rsidRPr="00B63BF5">
        <w:t xml:space="preserve"> to </w:t>
      </w:r>
      <w:r w:rsidR="006B6C62" w:rsidRPr="00B63BF5">
        <w:t xml:space="preserve">the annexation by </w:t>
      </w:r>
      <w:r w:rsidR="00382F24" w:rsidRPr="00B63BF5">
        <w:t xml:space="preserve">the </w:t>
      </w:r>
      <w:r w:rsidR="006B6C62" w:rsidRPr="00B63BF5">
        <w:t>District</w:t>
      </w:r>
      <w:r w:rsidR="00382F24" w:rsidRPr="00B63BF5">
        <w:t xml:space="preserve"> </w:t>
      </w:r>
      <w:r w:rsidRPr="00B63BF5">
        <w:t>of</w:t>
      </w:r>
      <w:r w:rsidR="00C034E5" w:rsidRPr="00B63BF5">
        <w:t xml:space="preserve"> approximatel</w:t>
      </w:r>
      <w:r w:rsidR="00C65C9A" w:rsidRPr="00B63BF5">
        <w:t>y</w:t>
      </w:r>
      <w:r w:rsidR="00B6427B" w:rsidRPr="00B63BF5">
        <w:t xml:space="preserve"> </w:t>
      </w:r>
      <w:r w:rsidR="00B63BF5" w:rsidRPr="00B63BF5">
        <w:t xml:space="preserve">74.424 </w:t>
      </w:r>
      <w:r w:rsidR="00CC0DF8" w:rsidRPr="00B63BF5">
        <w:t>acres</w:t>
      </w:r>
      <w:r w:rsidR="00EB6CFE">
        <w:t xml:space="preserve"> of property in </w:t>
      </w:r>
      <w:r w:rsidR="00C65C9A">
        <w:t>H</w:t>
      </w:r>
      <w:r w:rsidR="00C375A5">
        <w:t>urricane</w:t>
      </w:r>
      <w:r w:rsidR="00C65C9A">
        <w:t xml:space="preserve"> City, </w:t>
      </w:r>
      <w:r w:rsidR="00C375A5">
        <w:t xml:space="preserve">Washington </w:t>
      </w:r>
      <w:r w:rsidR="00C65C9A">
        <w:t>C</w:t>
      </w:r>
      <w:r w:rsidR="00EB6CFE">
        <w:t>ounty</w:t>
      </w:r>
      <w:r w:rsidR="00D51AED">
        <w:t>, Utah,</w:t>
      </w:r>
      <w:r w:rsidR="00EB6CFE">
        <w:t xml:space="preserve"> as </w:t>
      </w:r>
      <w:r w:rsidR="00D51AED">
        <w:t xml:space="preserve">more </w:t>
      </w:r>
      <w:r>
        <w:t xml:space="preserve">particularly described in </w:t>
      </w:r>
      <w:r w:rsidR="00C95F3D" w:rsidRPr="00C95F3D">
        <w:rPr>
          <w:u w:val="single"/>
        </w:rPr>
        <w:t>EXHIBIT</w:t>
      </w:r>
      <w:r w:rsidRPr="00C95F3D">
        <w:rPr>
          <w:u w:val="single"/>
        </w:rPr>
        <w:t xml:space="preserve"> A</w:t>
      </w:r>
      <w:r>
        <w:t xml:space="preserve"> (hereafter the “</w:t>
      </w:r>
      <w:r w:rsidR="00CC0DF8" w:rsidRPr="00EB6CFE">
        <w:rPr>
          <w:b/>
          <w:bCs/>
        </w:rPr>
        <w:t>Property</w:t>
      </w:r>
      <w:r>
        <w:t>”).</w:t>
      </w:r>
      <w:r w:rsidR="0052795B">
        <w:t xml:space="preserve"> </w:t>
      </w:r>
      <w:proofErr w:type="gramStart"/>
      <w:r w:rsidR="00EB6CFE">
        <w:t>Petitioner acknowledge</w:t>
      </w:r>
      <w:r w:rsidR="00A07DE9">
        <w:t>s</w:t>
      </w:r>
      <w:proofErr w:type="gramEnd"/>
      <w:r w:rsidR="00EB6CFE">
        <w:t xml:space="preserve"> that upon receipt of this signed Petition, the District may enact a resolution to annex the Property</w:t>
      </w:r>
      <w:r w:rsidR="002A622C">
        <w:t>.</w:t>
      </w:r>
    </w:p>
    <w:p w14:paraId="3D737DF7" w14:textId="77777777" w:rsidR="00A07DE9" w:rsidRDefault="00A07DE9" w:rsidP="00764C8D">
      <w:pPr>
        <w:pStyle w:val="BodyText5"/>
        <w:spacing w:after="0"/>
      </w:pPr>
    </w:p>
    <w:p w14:paraId="26551F9F" w14:textId="5D0B2DDB" w:rsidR="00A07DE9" w:rsidRPr="00DA72E9" w:rsidRDefault="00A07DE9" w:rsidP="00764C8D">
      <w:pPr>
        <w:pStyle w:val="BodyText5"/>
        <w:spacing w:after="0"/>
      </w:pPr>
      <w:r>
        <w:t>The undersigned Petitioner is designated a sponsor, and the contact sponsor, of this Petition.</w:t>
      </w:r>
    </w:p>
    <w:p w14:paraId="4082EACE" w14:textId="77777777" w:rsidR="00054B90" w:rsidRPr="00DA72E9" w:rsidRDefault="00054B90" w:rsidP="00764C8D">
      <w:pPr>
        <w:pStyle w:val="BodyText5"/>
        <w:spacing w:after="0"/>
      </w:pPr>
    </w:p>
    <w:p w14:paraId="6C728FD9" w14:textId="7ABAA516" w:rsidR="0093053E" w:rsidRPr="00DA72E9" w:rsidRDefault="00054B90" w:rsidP="00764C8D">
      <w:pPr>
        <w:pStyle w:val="BodyText5"/>
        <w:spacing w:after="0"/>
      </w:pPr>
      <w:r w:rsidRPr="00DA72E9">
        <w:t xml:space="preserve">In support of this Petition, </w:t>
      </w:r>
      <w:proofErr w:type="gramStart"/>
      <w:r w:rsidR="002C6221" w:rsidRPr="00DA72E9">
        <w:t>Petitioner</w:t>
      </w:r>
      <w:proofErr w:type="gramEnd"/>
      <w:r w:rsidRPr="00DA72E9">
        <w:t xml:space="preserve"> </w:t>
      </w:r>
      <w:r w:rsidR="00F72C6F" w:rsidRPr="00DA72E9">
        <w:t>affirmatively represent</w:t>
      </w:r>
      <w:r w:rsidR="002C6221" w:rsidRPr="00DA72E9">
        <w:t>s</w:t>
      </w:r>
      <w:r w:rsidR="00F72C6F" w:rsidRPr="00DA72E9">
        <w:t>, acknowledge</w:t>
      </w:r>
      <w:r w:rsidR="002C6221" w:rsidRPr="00DA72E9">
        <w:t>s</w:t>
      </w:r>
      <w:r w:rsidR="00F72C6F" w:rsidRPr="00DA72E9">
        <w:t>, and certif</w:t>
      </w:r>
      <w:r w:rsidR="002C6221" w:rsidRPr="00DA72E9">
        <w:t>ies</w:t>
      </w:r>
      <w:r w:rsidR="00F72C6F" w:rsidRPr="00DA72E9">
        <w:t xml:space="preserve"> the following</w:t>
      </w:r>
      <w:r w:rsidRPr="00DA72E9">
        <w:t xml:space="preserve"> matters</w:t>
      </w:r>
      <w:r w:rsidR="00F72C6F" w:rsidRPr="00DA72E9">
        <w:t>:</w:t>
      </w:r>
    </w:p>
    <w:p w14:paraId="44C37A44" w14:textId="08E2B6CA" w:rsidR="00F72C6F" w:rsidRPr="00DA72E9" w:rsidRDefault="00F72C6F" w:rsidP="00764C8D">
      <w:pPr>
        <w:pStyle w:val="BodyText5"/>
        <w:spacing w:after="0"/>
        <w:ind w:firstLine="0"/>
      </w:pPr>
    </w:p>
    <w:p w14:paraId="7C8B28C3" w14:textId="4E1EB74E" w:rsidR="00F72C6F" w:rsidRPr="00DA72E9" w:rsidRDefault="003B11F7" w:rsidP="00764C8D">
      <w:pPr>
        <w:pStyle w:val="BodyText5"/>
        <w:numPr>
          <w:ilvl w:val="0"/>
          <w:numId w:val="1"/>
        </w:numPr>
        <w:spacing w:after="0"/>
      </w:pPr>
      <w:r>
        <w:t>When fully executed, this Petition contains the signatures of 100% of the surface property owners</w:t>
      </w:r>
      <w:r w:rsidR="00727ED7" w:rsidRPr="00DA72E9">
        <w:t xml:space="preserve"> </w:t>
      </w:r>
      <w:r w:rsidR="00D71126">
        <w:t>of</w:t>
      </w:r>
      <w:r w:rsidR="00727ED7" w:rsidRPr="00DA72E9">
        <w:t xml:space="preserve"> the </w:t>
      </w:r>
      <w:proofErr w:type="gramStart"/>
      <w:r w:rsidR="00F204DB">
        <w:t>Property</w:t>
      </w:r>
      <w:r w:rsidR="006A0D45" w:rsidRPr="00DA72E9">
        <w:t>;</w:t>
      </w:r>
      <w:proofErr w:type="gramEnd"/>
    </w:p>
    <w:p w14:paraId="605BFCE6" w14:textId="77777777" w:rsidR="002C6221" w:rsidRPr="00DA72E9" w:rsidRDefault="002C6221" w:rsidP="00764C8D">
      <w:pPr>
        <w:pStyle w:val="BodyText5"/>
        <w:spacing w:after="0"/>
        <w:ind w:firstLine="0"/>
      </w:pPr>
    </w:p>
    <w:p w14:paraId="68B78C27" w14:textId="03AFE4EF" w:rsidR="0002202F" w:rsidRPr="003B11F7" w:rsidRDefault="004C7B8A" w:rsidP="00764C8D">
      <w:pPr>
        <w:pStyle w:val="BodyText5"/>
        <w:numPr>
          <w:ilvl w:val="0"/>
          <w:numId w:val="1"/>
        </w:numPr>
        <w:spacing w:after="0"/>
      </w:pPr>
      <w:r w:rsidRPr="00DA72E9">
        <w:t xml:space="preserve">There are no registered voters </w:t>
      </w:r>
      <w:r w:rsidR="00D71126">
        <w:t xml:space="preserve">residing in </w:t>
      </w:r>
      <w:r w:rsidRPr="00DA72E9">
        <w:t>the</w:t>
      </w:r>
      <w:r w:rsidR="00F204DB">
        <w:t xml:space="preserve"> </w:t>
      </w:r>
      <w:proofErr w:type="gramStart"/>
      <w:r w:rsidR="00F204DB">
        <w:t>Property</w:t>
      </w:r>
      <w:r w:rsidRPr="00DA72E9">
        <w:t>;</w:t>
      </w:r>
      <w:proofErr w:type="gramEnd"/>
    </w:p>
    <w:p w14:paraId="01790CA3" w14:textId="77777777" w:rsidR="003B11F7" w:rsidRDefault="003B11F7" w:rsidP="00764C8D">
      <w:pPr>
        <w:pStyle w:val="BodyText5"/>
        <w:spacing w:after="0"/>
        <w:ind w:left="720" w:firstLine="0"/>
      </w:pPr>
    </w:p>
    <w:p w14:paraId="39847D60" w14:textId="1ECCB71A" w:rsidR="009501E5" w:rsidRPr="00DA72E9" w:rsidRDefault="009501E5" w:rsidP="00764C8D">
      <w:pPr>
        <w:pStyle w:val="BodyText5"/>
        <w:numPr>
          <w:ilvl w:val="0"/>
          <w:numId w:val="1"/>
        </w:numPr>
        <w:spacing w:after="0"/>
      </w:pPr>
      <w:r w:rsidRPr="00DA72E9">
        <w:t xml:space="preserve">The </w:t>
      </w:r>
      <w:r w:rsidR="004704B6">
        <w:t xml:space="preserve">correct </w:t>
      </w:r>
      <w:r w:rsidRPr="00DA72E9">
        <w:t xml:space="preserve">mailing address for </w:t>
      </w:r>
      <w:proofErr w:type="gramStart"/>
      <w:r w:rsidRPr="00DA72E9">
        <w:t>Petitioner</w:t>
      </w:r>
      <w:proofErr w:type="gramEnd"/>
      <w:r w:rsidRPr="00DA72E9">
        <w:t xml:space="preserve"> </w:t>
      </w:r>
      <w:r w:rsidR="004704B6">
        <w:t>is</w:t>
      </w:r>
      <w:r w:rsidRPr="00DA72E9">
        <w:t xml:space="preserve"> provided on the signature page </w:t>
      </w:r>
      <w:proofErr w:type="gramStart"/>
      <w:r w:rsidRPr="00DA72E9">
        <w:t>belo</w:t>
      </w:r>
      <w:r w:rsidR="004704B6">
        <w:t>w</w:t>
      </w:r>
      <w:r w:rsidRPr="00DA72E9">
        <w:t>;</w:t>
      </w:r>
      <w:proofErr w:type="gramEnd"/>
      <w:r w:rsidRPr="00DA72E9">
        <w:t xml:space="preserve"> </w:t>
      </w:r>
    </w:p>
    <w:p w14:paraId="304B9638" w14:textId="77777777" w:rsidR="002C6221" w:rsidRPr="00DA72E9" w:rsidRDefault="002C6221" w:rsidP="00764C8D">
      <w:pPr>
        <w:pStyle w:val="BodyText5"/>
        <w:spacing w:after="0"/>
        <w:ind w:left="720" w:firstLine="0"/>
      </w:pPr>
    </w:p>
    <w:p w14:paraId="69E220E2" w14:textId="23D813F1" w:rsidR="0002202F" w:rsidRPr="00DA72E9" w:rsidRDefault="0002202F" w:rsidP="00764C8D">
      <w:pPr>
        <w:pStyle w:val="BodyText5"/>
        <w:numPr>
          <w:ilvl w:val="0"/>
          <w:numId w:val="1"/>
        </w:numPr>
        <w:spacing w:after="0"/>
      </w:pPr>
      <w:proofErr w:type="gramStart"/>
      <w:r w:rsidRPr="00DA72E9">
        <w:t>Petitioner</w:t>
      </w:r>
      <w:proofErr w:type="gramEnd"/>
      <w:r w:rsidRPr="00DA72E9">
        <w:t xml:space="preserve"> </w:t>
      </w:r>
      <w:r w:rsidR="00D51AED">
        <w:t>is</w:t>
      </w:r>
      <w:r w:rsidR="00764C8D">
        <w:t xml:space="preserve"> the title owner of the Property as of the date of this Petition</w:t>
      </w:r>
      <w:r w:rsidR="004C7B8A" w:rsidRPr="00DA72E9">
        <w:t xml:space="preserve">, and </w:t>
      </w:r>
      <w:proofErr w:type="gramStart"/>
      <w:r w:rsidR="002C6221" w:rsidRPr="00DA72E9">
        <w:t>Petitioner</w:t>
      </w:r>
      <w:proofErr w:type="gramEnd"/>
      <w:r w:rsidR="004C7B8A" w:rsidRPr="00DA72E9">
        <w:t xml:space="preserve"> will </w:t>
      </w:r>
      <w:r w:rsidR="00A07DE9">
        <w:t xml:space="preserve">not </w:t>
      </w:r>
      <w:r w:rsidR="004C7B8A" w:rsidRPr="00DA72E9">
        <w:t xml:space="preserve">convey any interest in </w:t>
      </w:r>
      <w:r w:rsidR="00D71126">
        <w:t>any part of the Property</w:t>
      </w:r>
      <w:r w:rsidR="004C7B8A" w:rsidRPr="00DA72E9">
        <w:t xml:space="preserve"> </w:t>
      </w:r>
      <w:r w:rsidR="00382A21">
        <w:t xml:space="preserve">within </w:t>
      </w:r>
      <w:r w:rsidR="00A07DE9">
        <w:t>thirty (</w:t>
      </w:r>
      <w:r w:rsidR="00D51AED">
        <w:t>3</w:t>
      </w:r>
      <w:r w:rsidR="00C95F3D">
        <w:t>0</w:t>
      </w:r>
      <w:r w:rsidR="00A07DE9">
        <w:t>)</w:t>
      </w:r>
      <w:r w:rsidR="00382A21">
        <w:t xml:space="preserve"> days of the date of this Petition</w:t>
      </w:r>
      <w:r w:rsidR="000C1A7E">
        <w:t xml:space="preserve"> (</w:t>
      </w:r>
      <w:r w:rsidR="00AA6742">
        <w:t>or following the recording of the annexation</w:t>
      </w:r>
      <w:r w:rsidR="00A07DE9">
        <w:t xml:space="preserve"> final local entity </w:t>
      </w:r>
      <w:proofErr w:type="gramStart"/>
      <w:r w:rsidR="00A07DE9">
        <w:t>plat</w:t>
      </w:r>
      <w:proofErr w:type="gramEnd"/>
      <w:r w:rsidR="00AA6742">
        <w:t xml:space="preserve">, </w:t>
      </w:r>
      <w:r w:rsidR="000C1A7E">
        <w:t xml:space="preserve">in which case the conveyance is </w:t>
      </w:r>
      <w:r w:rsidR="00D83ECA">
        <w:t>permitted</w:t>
      </w:r>
      <w:proofErr w:type="gramStart"/>
      <w:r w:rsidR="000C1A7E">
        <w:t>)</w:t>
      </w:r>
      <w:r w:rsidR="00532197">
        <w:t>;</w:t>
      </w:r>
      <w:proofErr w:type="gramEnd"/>
      <w:r w:rsidR="00532197">
        <w:t xml:space="preserve"> </w:t>
      </w:r>
    </w:p>
    <w:p w14:paraId="3400AD2C" w14:textId="77777777" w:rsidR="006A0D45" w:rsidRPr="00DA72E9" w:rsidRDefault="006A0D45" w:rsidP="00764C8D">
      <w:pPr>
        <w:pStyle w:val="BodyText5"/>
        <w:spacing w:after="0"/>
        <w:ind w:firstLine="0"/>
      </w:pPr>
    </w:p>
    <w:p w14:paraId="114AD9AC" w14:textId="02F43813" w:rsidR="00F42DB4" w:rsidRDefault="00F72C6F" w:rsidP="00764C8D">
      <w:pPr>
        <w:pStyle w:val="BodyText5"/>
        <w:numPr>
          <w:ilvl w:val="0"/>
          <w:numId w:val="1"/>
        </w:numPr>
        <w:spacing w:after="0"/>
      </w:pPr>
      <w:r w:rsidRPr="00DA72E9">
        <w:t>Petitioner</w:t>
      </w:r>
      <w:r w:rsidR="004C1F05">
        <w:t xml:space="preserve"> </w:t>
      </w:r>
      <w:r w:rsidR="006B6C62">
        <w:t>petitions and consents</w:t>
      </w:r>
      <w:r w:rsidRPr="00DA72E9">
        <w:t xml:space="preserve"> to the </w:t>
      </w:r>
      <w:r w:rsidR="00D71126">
        <w:t xml:space="preserve">District’s </w:t>
      </w:r>
      <w:r w:rsidR="00AA4C0D">
        <w:t>annexation of the</w:t>
      </w:r>
      <w:r w:rsidR="006B6C62">
        <w:t xml:space="preserve"> </w:t>
      </w:r>
      <w:r w:rsidR="009162B5">
        <w:t>Property</w:t>
      </w:r>
      <w:r w:rsidR="006B6C62">
        <w:t xml:space="preserve"> that is </w:t>
      </w:r>
      <w:r w:rsidR="004978E6">
        <w:t xml:space="preserve">particularly </w:t>
      </w:r>
      <w:r w:rsidR="00AA4C0D">
        <w:t xml:space="preserve">described in </w:t>
      </w:r>
      <w:r w:rsidR="00DC1E5A" w:rsidRPr="00DC1E5A">
        <w:rPr>
          <w:u w:val="single"/>
        </w:rPr>
        <w:t>EXHIBIT A</w:t>
      </w:r>
      <w:r w:rsidR="00AA4C0D">
        <w:t xml:space="preserve"> and </w:t>
      </w:r>
      <w:r w:rsidR="006B6C62">
        <w:t>g</w:t>
      </w:r>
      <w:r w:rsidR="00AA4C0D">
        <w:t xml:space="preserve">enerally shown in the map attached </w:t>
      </w:r>
      <w:r w:rsidR="006B6C62">
        <w:t xml:space="preserve">hereto </w:t>
      </w:r>
      <w:r w:rsidR="00AA4C0D">
        <w:t xml:space="preserve">as </w:t>
      </w:r>
      <w:r w:rsidR="00DC1E5A" w:rsidRPr="00DC1E5A">
        <w:rPr>
          <w:u w:val="single"/>
        </w:rPr>
        <w:t xml:space="preserve">EXHIBIT </w:t>
      </w:r>
      <w:proofErr w:type="gramStart"/>
      <w:r w:rsidR="00DC1E5A" w:rsidRPr="00DC1E5A">
        <w:rPr>
          <w:u w:val="single"/>
        </w:rPr>
        <w:t>B</w:t>
      </w:r>
      <w:r w:rsidR="006A0D45" w:rsidRPr="00DA72E9">
        <w:t>;</w:t>
      </w:r>
      <w:proofErr w:type="gramEnd"/>
      <w:r w:rsidR="009049E1">
        <w:t xml:space="preserve"> </w:t>
      </w:r>
    </w:p>
    <w:p w14:paraId="4EA2C59B" w14:textId="77777777" w:rsidR="00764C8D" w:rsidRDefault="00764C8D" w:rsidP="00764C8D">
      <w:pPr>
        <w:pStyle w:val="ListParagraph"/>
        <w:spacing w:after="0" w:line="240" w:lineRule="auto"/>
      </w:pPr>
    </w:p>
    <w:p w14:paraId="69932FEF" w14:textId="0D24A3BF" w:rsidR="00764C8D" w:rsidRDefault="00764C8D" w:rsidP="00764C8D">
      <w:pPr>
        <w:pStyle w:val="BodyText5"/>
        <w:numPr>
          <w:ilvl w:val="0"/>
          <w:numId w:val="1"/>
        </w:numPr>
        <w:spacing w:after="0"/>
      </w:pPr>
      <w:r>
        <w:t xml:space="preserve">The Property so described is located within the approved Annexation Area of the </w:t>
      </w:r>
      <w:proofErr w:type="gramStart"/>
      <w:r>
        <w:t>District;</w:t>
      </w:r>
      <w:proofErr w:type="gramEnd"/>
    </w:p>
    <w:p w14:paraId="0E8CC627" w14:textId="77777777" w:rsidR="00F204DB" w:rsidRDefault="00F204DB" w:rsidP="00764C8D">
      <w:pPr>
        <w:pStyle w:val="ListParagraph"/>
        <w:spacing w:after="0" w:line="240" w:lineRule="auto"/>
      </w:pPr>
    </w:p>
    <w:p w14:paraId="1E005A16" w14:textId="025D7D9E" w:rsidR="00F204DB" w:rsidRDefault="00F204DB" w:rsidP="00764C8D">
      <w:pPr>
        <w:pStyle w:val="BodyText5"/>
        <w:numPr>
          <w:ilvl w:val="0"/>
          <w:numId w:val="1"/>
        </w:numPr>
        <w:spacing w:after="0"/>
      </w:pPr>
      <w:r>
        <w:lastRenderedPageBreak/>
        <w:t xml:space="preserve">The Petitioner authorizes the recording of a final local entity </w:t>
      </w:r>
      <w:proofErr w:type="gramStart"/>
      <w:r>
        <w:t>plat</w:t>
      </w:r>
      <w:proofErr w:type="gramEnd"/>
      <w:r>
        <w:t xml:space="preserve"> and notice of </w:t>
      </w:r>
      <w:r w:rsidR="00D51AED">
        <w:t>impending boundary action</w:t>
      </w:r>
      <w:r>
        <w:t xml:space="preserve"> on the Property to confirm the new District boundaries;</w:t>
      </w:r>
      <w:r w:rsidR="00A666B7">
        <w:t xml:space="preserve"> and</w:t>
      </w:r>
    </w:p>
    <w:p w14:paraId="7A06F47A" w14:textId="77777777" w:rsidR="00D950D3" w:rsidRDefault="00D950D3" w:rsidP="00764C8D">
      <w:pPr>
        <w:pStyle w:val="ListParagraph"/>
        <w:spacing w:after="0" w:line="240" w:lineRule="auto"/>
      </w:pPr>
    </w:p>
    <w:p w14:paraId="759541B7" w14:textId="6CD6FBE6" w:rsidR="00D950D3" w:rsidRDefault="00E733A4" w:rsidP="00764C8D">
      <w:pPr>
        <w:pStyle w:val="BodyText5"/>
        <w:numPr>
          <w:ilvl w:val="0"/>
          <w:numId w:val="1"/>
        </w:numPr>
        <w:spacing w:after="0"/>
      </w:pPr>
      <w:proofErr w:type="gramStart"/>
      <w:r>
        <w:t>Petitioner</w:t>
      </w:r>
      <w:proofErr w:type="gramEnd"/>
      <w:r>
        <w:t xml:space="preserve"> acknowledges that t</w:t>
      </w:r>
      <w:r w:rsidR="00D950D3">
        <w:t>he</w:t>
      </w:r>
      <w:r w:rsidR="009F0454">
        <w:t xml:space="preserve"> </w:t>
      </w:r>
      <w:r w:rsidR="00D950D3">
        <w:t xml:space="preserve">District </w:t>
      </w:r>
      <w:r w:rsidR="00D51AED">
        <w:t>intends to</w:t>
      </w:r>
      <w:r w:rsidR="00D950D3">
        <w:t xml:space="preserve"> issue bonds and </w:t>
      </w:r>
      <w:r w:rsidR="00764C8D">
        <w:t xml:space="preserve">may </w:t>
      </w:r>
      <w:r>
        <w:t>make</w:t>
      </w:r>
      <w:r w:rsidR="004365F0">
        <w:t xml:space="preserve"> special assessments</w:t>
      </w:r>
      <w:r w:rsidR="006B6C62">
        <w:t xml:space="preserve"> </w:t>
      </w:r>
      <w:r w:rsidR="00D950D3">
        <w:t xml:space="preserve">on all property within the District, specifically including the </w:t>
      </w:r>
      <w:r w:rsidR="00F204DB">
        <w:t>Property</w:t>
      </w:r>
      <w:r w:rsidR="00A666B7">
        <w:t>.</w:t>
      </w:r>
    </w:p>
    <w:p w14:paraId="4666CF8F" w14:textId="77777777" w:rsidR="00A666B7" w:rsidRDefault="00A666B7" w:rsidP="00764C8D">
      <w:pPr>
        <w:pStyle w:val="ListParagraph"/>
        <w:spacing w:after="0" w:line="240" w:lineRule="auto"/>
      </w:pPr>
    </w:p>
    <w:p w14:paraId="2EDFD51A" w14:textId="5B6C6997" w:rsidR="001720EC" w:rsidRDefault="001720EC" w:rsidP="00764C8D">
      <w:pPr>
        <w:pStyle w:val="BodyText5"/>
        <w:spacing w:after="0"/>
      </w:pPr>
      <w:proofErr w:type="gramStart"/>
      <w:r w:rsidRPr="00DA72E9">
        <w:t>Each individual</w:t>
      </w:r>
      <w:proofErr w:type="gramEnd"/>
      <w:r w:rsidRPr="00DA72E9">
        <w:t xml:space="preserve"> who signs on behalf of a trust or business entity </w:t>
      </w:r>
      <w:r>
        <w:t xml:space="preserve">represents that he or she </w:t>
      </w:r>
      <w:r w:rsidRPr="00DA72E9">
        <w:t xml:space="preserve">has authority to do so and to </w:t>
      </w:r>
      <w:r w:rsidR="00D71126">
        <w:t>petition for the annexation on behalf of the</w:t>
      </w:r>
      <w:r w:rsidRPr="00DA72E9">
        <w:t xml:space="preserve"> trust or business </w:t>
      </w:r>
      <w:proofErr w:type="gramStart"/>
      <w:r w:rsidRPr="00DA72E9">
        <w:t>entity, and</w:t>
      </w:r>
      <w:proofErr w:type="gramEnd"/>
      <w:r w:rsidRPr="00DA72E9">
        <w:t xml:space="preserve"> </w:t>
      </w:r>
      <w:r>
        <w:t xml:space="preserve">further represents that </w:t>
      </w:r>
      <w:r w:rsidRPr="00DA72E9">
        <w:t xml:space="preserve">there is no legal impediment to the trust or business entity’s signing </w:t>
      </w:r>
      <w:r w:rsidR="00677700">
        <w:t xml:space="preserve">of </w:t>
      </w:r>
      <w:r w:rsidRPr="00DA72E9">
        <w:t>this Petition</w:t>
      </w:r>
      <w:r>
        <w:t xml:space="preserve">. </w:t>
      </w:r>
    </w:p>
    <w:p w14:paraId="7A6A5B74" w14:textId="77777777" w:rsidR="00AA4C0D" w:rsidRDefault="00AA4C0D" w:rsidP="00764C8D">
      <w:pPr>
        <w:pStyle w:val="BodyText5"/>
        <w:spacing w:after="0"/>
        <w:ind w:firstLine="0"/>
      </w:pPr>
    </w:p>
    <w:p w14:paraId="6799A855" w14:textId="73861897" w:rsidR="00DB0C90" w:rsidRPr="00DA72E9" w:rsidRDefault="00DB0C90" w:rsidP="00764C8D">
      <w:pPr>
        <w:pStyle w:val="BodyText5"/>
        <w:spacing w:after="0"/>
      </w:pPr>
      <w:r w:rsidRPr="00DA72E9">
        <w:t xml:space="preserve">This Petition may be signed electronically and executed in counterparts, all of which may be treated for all purposes as an original and shall constitute and be one and the same </w:t>
      </w:r>
      <w:r w:rsidR="00F759CD">
        <w:t>Petition</w:t>
      </w:r>
      <w:r w:rsidRPr="00DA72E9">
        <w:t>.</w:t>
      </w:r>
    </w:p>
    <w:p w14:paraId="748C78A4" w14:textId="77777777" w:rsidR="00454CFF" w:rsidRPr="00DA72E9" w:rsidRDefault="00454CFF" w:rsidP="00764C8D">
      <w:pPr>
        <w:pStyle w:val="BodyText5"/>
        <w:spacing w:after="0"/>
        <w:ind w:firstLine="0"/>
      </w:pPr>
    </w:p>
    <w:p w14:paraId="3D953BC1" w14:textId="0C5B943D" w:rsidR="00DB0C90" w:rsidRDefault="00DB0C90" w:rsidP="00764C8D">
      <w:pPr>
        <w:pStyle w:val="BodyText5"/>
        <w:spacing w:after="0"/>
      </w:pPr>
      <w:r w:rsidRPr="00DA72E9">
        <w:t xml:space="preserve">IN WITNESS WHEREOF, the Petitioner </w:t>
      </w:r>
      <w:r w:rsidR="00814848">
        <w:t>has</w:t>
      </w:r>
      <w:r w:rsidRPr="00DA72E9">
        <w:t xml:space="preserve"> executed this </w:t>
      </w:r>
      <w:r w:rsidR="00494B4C">
        <w:t>Petition</w:t>
      </w:r>
      <w:r w:rsidRPr="00DA72E9">
        <w:t xml:space="preserve"> as of the date indicated above. </w:t>
      </w:r>
    </w:p>
    <w:p w14:paraId="7DCB6F8F" w14:textId="256FE721" w:rsidR="00B9456E" w:rsidRDefault="00B9456E" w:rsidP="00B9456E">
      <w:pPr>
        <w:pStyle w:val="BodyText5"/>
        <w:spacing w:after="40"/>
        <w:ind w:firstLine="0"/>
      </w:pPr>
    </w:p>
    <w:p w14:paraId="51029DE0" w14:textId="7FDCC464" w:rsidR="00B9456E" w:rsidRPr="00B9456E" w:rsidRDefault="00B9456E" w:rsidP="00B9456E">
      <w:pPr>
        <w:pStyle w:val="BodyText5"/>
        <w:spacing w:after="40"/>
        <w:ind w:firstLine="0"/>
        <w:jc w:val="center"/>
        <w:rPr>
          <w:i/>
          <w:iCs/>
        </w:rPr>
      </w:pPr>
      <w:r w:rsidRPr="00B9456E">
        <w:rPr>
          <w:i/>
          <w:iCs/>
        </w:rPr>
        <w:t>(signature pages follow)</w:t>
      </w:r>
    </w:p>
    <w:p w14:paraId="3C3D2CA5" w14:textId="6DE4A13D" w:rsidR="00144697" w:rsidRPr="00DA72E9" w:rsidRDefault="00DB0C90" w:rsidP="009B622F">
      <w:pPr>
        <w:rPr>
          <w:rFonts w:ascii="Times New Roman" w:eastAsia="Times New Roman" w:hAnsi="Times New Roman" w:cs="Times New Roman"/>
          <w:sz w:val="24"/>
          <w:szCs w:val="24"/>
        </w:rPr>
      </w:pPr>
      <w:r w:rsidRPr="00DA72E9">
        <w:rPr>
          <w:rFonts w:ascii="Times New Roman" w:hAnsi="Times New Roman" w:cs="Times New Roman"/>
          <w:sz w:val="24"/>
          <w:szCs w:val="24"/>
        </w:rPr>
        <w:br w:type="page"/>
      </w:r>
      <w:r w:rsidR="00764C8D">
        <w:rPr>
          <w:rFonts w:ascii="Times New Roman" w:eastAsia="Times New Roman" w:hAnsi="Times New Roman" w:cs="Times New Roman"/>
          <w:sz w:val="24"/>
          <w:szCs w:val="24"/>
        </w:rPr>
        <w:lastRenderedPageBreak/>
        <w:t>Made</w:t>
      </w:r>
      <w:r w:rsidR="00144697" w:rsidRPr="00DA72E9">
        <w:rPr>
          <w:rFonts w:ascii="Times New Roman" w:eastAsia="Times New Roman" w:hAnsi="Times New Roman" w:cs="Times New Roman"/>
          <w:sz w:val="24"/>
          <w:szCs w:val="24"/>
        </w:rPr>
        <w:t xml:space="preserve"> effective as of the date first set forth above.</w:t>
      </w:r>
    </w:p>
    <w:p w14:paraId="21F602FB" w14:textId="77777777" w:rsidR="0077069D" w:rsidRPr="00DA72E9" w:rsidRDefault="0077069D" w:rsidP="0077069D">
      <w:pPr>
        <w:spacing w:after="0" w:line="240" w:lineRule="auto"/>
        <w:rPr>
          <w:rFonts w:ascii="Times New Roman" w:eastAsia="Times New Roman" w:hAnsi="Times New Roman" w:cs="Times New Roman"/>
          <w:sz w:val="24"/>
          <w:szCs w:val="24"/>
        </w:rPr>
      </w:pPr>
    </w:p>
    <w:p w14:paraId="715702D7" w14:textId="5774CBBD" w:rsidR="00AA6742" w:rsidRPr="00B63BF5" w:rsidRDefault="00B63BF5" w:rsidP="00AA6742">
      <w:pPr>
        <w:spacing w:after="0" w:line="240" w:lineRule="auto"/>
        <w:ind w:left="4320"/>
        <w:rPr>
          <w:rFonts w:ascii="Times New Roman" w:eastAsia="Times New Roman" w:hAnsi="Times New Roman" w:cs="Times New Roman"/>
          <w:b/>
          <w:bCs/>
          <w:sz w:val="24"/>
          <w:szCs w:val="24"/>
        </w:rPr>
      </w:pPr>
      <w:commentRangeStart w:id="0"/>
      <w:r w:rsidRPr="00B63BF5">
        <w:rPr>
          <w:rFonts w:ascii="Times New Roman" w:eastAsia="Times New Roman" w:hAnsi="Times New Roman" w:cs="Times New Roman"/>
          <w:b/>
          <w:bCs/>
          <w:sz w:val="24"/>
          <w:szCs w:val="24"/>
        </w:rPr>
        <w:t xml:space="preserve">CYPRESS CAPITAL XI LLC </w:t>
      </w:r>
      <w:commentRangeEnd w:id="0"/>
      <w:r w:rsidRPr="00B63BF5">
        <w:rPr>
          <w:rStyle w:val="CommentReference"/>
        </w:rPr>
        <w:commentReference w:id="0"/>
      </w:r>
    </w:p>
    <w:p w14:paraId="784FE5C5" w14:textId="2E64EFFA" w:rsidR="005C5033" w:rsidRPr="00B63BF5" w:rsidRDefault="00AA6742" w:rsidP="00AA6742">
      <w:pPr>
        <w:spacing w:after="0" w:line="240" w:lineRule="auto"/>
        <w:ind w:left="4320"/>
        <w:rPr>
          <w:rFonts w:ascii="Times New Roman" w:eastAsia="Times New Roman" w:hAnsi="Times New Roman" w:cs="Times New Roman"/>
          <w:b/>
          <w:bCs/>
          <w:sz w:val="24"/>
          <w:szCs w:val="24"/>
        </w:rPr>
      </w:pPr>
      <w:r w:rsidRPr="00B63BF5">
        <w:rPr>
          <w:rFonts w:ascii="Times New Roman" w:eastAsia="Times New Roman" w:hAnsi="Times New Roman" w:cs="Times New Roman"/>
          <w:b/>
          <w:bCs/>
          <w:sz w:val="24"/>
          <w:szCs w:val="24"/>
        </w:rPr>
        <w:t>a Utah limited liability company</w:t>
      </w:r>
    </w:p>
    <w:p w14:paraId="4D0FCBCE" w14:textId="3D963504" w:rsidR="00A07DE9" w:rsidRPr="00B63BF5" w:rsidRDefault="00B63BF5" w:rsidP="005E70F0">
      <w:pPr>
        <w:spacing w:after="0" w:line="240" w:lineRule="auto"/>
        <w:ind w:left="4320"/>
        <w:rPr>
          <w:rFonts w:ascii="Times New Roman" w:eastAsia="Times New Roman" w:hAnsi="Times New Roman" w:cs="Times New Roman"/>
          <w:sz w:val="24"/>
          <w:szCs w:val="24"/>
        </w:rPr>
      </w:pPr>
      <w:r w:rsidRPr="00B63BF5">
        <w:rPr>
          <w:rFonts w:ascii="Times New Roman" w:eastAsia="Times New Roman" w:hAnsi="Times New Roman" w:cs="Times New Roman"/>
          <w:sz w:val="24"/>
          <w:szCs w:val="24"/>
        </w:rPr>
        <w:t xml:space="preserve">912 W Baxter Dr Ste 250 </w:t>
      </w:r>
    </w:p>
    <w:p w14:paraId="06765B1A" w14:textId="5A95A389" w:rsidR="00764C8D" w:rsidRDefault="005E70F0" w:rsidP="00AA6742">
      <w:pPr>
        <w:spacing w:after="0" w:line="240" w:lineRule="auto"/>
        <w:ind w:left="4320"/>
        <w:rPr>
          <w:rFonts w:ascii="Times New Roman" w:eastAsia="Times New Roman" w:hAnsi="Times New Roman" w:cs="Times New Roman"/>
          <w:sz w:val="24"/>
          <w:szCs w:val="24"/>
        </w:rPr>
      </w:pPr>
      <w:r w:rsidRPr="00B63BF5">
        <w:rPr>
          <w:rFonts w:ascii="Times New Roman" w:eastAsia="Times New Roman" w:hAnsi="Times New Roman" w:cs="Times New Roman"/>
          <w:sz w:val="24"/>
          <w:szCs w:val="24"/>
        </w:rPr>
        <w:t>South Jordan</w:t>
      </w:r>
      <w:r w:rsidR="004365F0" w:rsidRPr="00B63BF5">
        <w:rPr>
          <w:rFonts w:ascii="Times New Roman" w:eastAsia="Times New Roman" w:hAnsi="Times New Roman" w:cs="Times New Roman"/>
          <w:sz w:val="24"/>
          <w:szCs w:val="24"/>
        </w:rPr>
        <w:t>, UT 84</w:t>
      </w:r>
      <w:r w:rsidRPr="00B63BF5">
        <w:rPr>
          <w:rFonts w:ascii="Times New Roman" w:eastAsia="Times New Roman" w:hAnsi="Times New Roman" w:cs="Times New Roman"/>
          <w:sz w:val="24"/>
          <w:szCs w:val="24"/>
        </w:rPr>
        <w:t>0</w:t>
      </w:r>
      <w:r w:rsidR="00B63BF5" w:rsidRPr="00B63BF5">
        <w:rPr>
          <w:rFonts w:ascii="Times New Roman" w:eastAsia="Times New Roman" w:hAnsi="Times New Roman" w:cs="Times New Roman"/>
          <w:sz w:val="24"/>
          <w:szCs w:val="24"/>
        </w:rPr>
        <w:t>95</w:t>
      </w:r>
    </w:p>
    <w:p w14:paraId="7CCA38EA" w14:textId="77777777" w:rsidR="005C5033" w:rsidRDefault="005C5033" w:rsidP="00AA6742">
      <w:pPr>
        <w:spacing w:after="0" w:line="240" w:lineRule="auto"/>
        <w:ind w:left="4320"/>
        <w:rPr>
          <w:rFonts w:ascii="Times New Roman" w:eastAsia="Times New Roman" w:hAnsi="Times New Roman" w:cs="Times New Roman"/>
          <w:sz w:val="24"/>
          <w:szCs w:val="24"/>
        </w:rPr>
      </w:pPr>
    </w:p>
    <w:p w14:paraId="438CE421" w14:textId="0F18A3F4" w:rsidR="005C5033" w:rsidRDefault="005C5033" w:rsidP="00AA6742">
      <w:pPr>
        <w:spacing w:after="0" w:line="240" w:lineRule="auto"/>
        <w:ind w:left="4320"/>
        <w:rPr>
          <w:rFonts w:ascii="Times New Roman" w:eastAsia="Times New Roman" w:hAnsi="Times New Roman" w:cs="Times New Roman"/>
          <w:sz w:val="24"/>
          <w:szCs w:val="24"/>
        </w:rPr>
      </w:pPr>
    </w:p>
    <w:p w14:paraId="3F567293" w14:textId="41C7A1F5" w:rsidR="005C5033" w:rsidRDefault="005C5033" w:rsidP="00AA6742">
      <w:pPr>
        <w:spacing w:after="0" w:line="240"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w:t>
      </w:r>
    </w:p>
    <w:p w14:paraId="5CA54430" w14:textId="71104BA6" w:rsidR="005C5033" w:rsidRPr="00B63BF5" w:rsidRDefault="005C5033" w:rsidP="00AA6742">
      <w:pPr>
        <w:spacing w:after="0" w:line="240" w:lineRule="auto"/>
        <w:ind w:left="4320"/>
        <w:rPr>
          <w:rFonts w:ascii="Times New Roman" w:eastAsia="Times New Roman" w:hAnsi="Times New Roman" w:cs="Times New Roman"/>
          <w:sz w:val="24"/>
          <w:szCs w:val="24"/>
        </w:rPr>
      </w:pPr>
      <w:proofErr w:type="gramStart"/>
      <w:r w:rsidRPr="00B63BF5">
        <w:rPr>
          <w:rFonts w:ascii="Times New Roman" w:eastAsia="Times New Roman" w:hAnsi="Times New Roman" w:cs="Times New Roman"/>
          <w:sz w:val="24"/>
          <w:szCs w:val="24"/>
        </w:rPr>
        <w:t>By:</w:t>
      </w:r>
      <w:proofErr w:type="gramEnd"/>
      <w:r w:rsidR="00764C8D" w:rsidRPr="00B63BF5">
        <w:rPr>
          <w:rFonts w:ascii="Times New Roman" w:eastAsia="Times New Roman" w:hAnsi="Times New Roman" w:cs="Times New Roman"/>
          <w:sz w:val="24"/>
          <w:szCs w:val="24"/>
        </w:rPr>
        <w:t xml:space="preserve"> </w:t>
      </w:r>
    </w:p>
    <w:p w14:paraId="3BD9EDFD" w14:textId="034E6956" w:rsidR="005C5033" w:rsidRDefault="005C5033" w:rsidP="00AA6742">
      <w:pPr>
        <w:spacing w:after="0" w:line="240" w:lineRule="auto"/>
        <w:ind w:left="4320"/>
        <w:rPr>
          <w:rFonts w:ascii="Times New Roman" w:eastAsia="Times New Roman" w:hAnsi="Times New Roman" w:cs="Times New Roman"/>
          <w:sz w:val="24"/>
          <w:szCs w:val="24"/>
        </w:rPr>
      </w:pPr>
      <w:r w:rsidRPr="00B63BF5">
        <w:rPr>
          <w:rFonts w:ascii="Times New Roman" w:eastAsia="Times New Roman" w:hAnsi="Times New Roman" w:cs="Times New Roman"/>
          <w:sz w:val="24"/>
          <w:szCs w:val="24"/>
        </w:rPr>
        <w:t xml:space="preserve">Its: </w:t>
      </w:r>
      <w:r w:rsidR="005E70F0" w:rsidRPr="00B63BF5">
        <w:rPr>
          <w:rFonts w:ascii="Times New Roman" w:eastAsia="Times New Roman" w:hAnsi="Times New Roman" w:cs="Times New Roman"/>
          <w:sz w:val="24"/>
          <w:szCs w:val="24"/>
        </w:rPr>
        <w:t>Authorized Signer</w:t>
      </w:r>
    </w:p>
    <w:p w14:paraId="0B7A6E1D" w14:textId="77777777" w:rsidR="00AA6742" w:rsidRDefault="00AA6742" w:rsidP="00AA6742">
      <w:pPr>
        <w:spacing w:after="0" w:line="240" w:lineRule="auto"/>
        <w:ind w:left="4320"/>
        <w:rPr>
          <w:rFonts w:ascii="Times New Roman" w:eastAsia="Times New Roman" w:hAnsi="Times New Roman" w:cs="Times New Roman"/>
          <w:sz w:val="24"/>
          <w:szCs w:val="24"/>
        </w:rPr>
      </w:pPr>
    </w:p>
    <w:p w14:paraId="7DDC5ADF" w14:textId="77777777" w:rsidR="00006CAE" w:rsidRDefault="00006CAE">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3440C0EC" w14:textId="47E38118" w:rsidR="00006CAE" w:rsidRPr="00DA72E9" w:rsidRDefault="00006CAE" w:rsidP="00006CAE">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Made</w:t>
      </w:r>
      <w:r w:rsidRPr="00DA72E9">
        <w:rPr>
          <w:rFonts w:ascii="Times New Roman" w:eastAsia="Times New Roman" w:hAnsi="Times New Roman" w:cs="Times New Roman"/>
          <w:sz w:val="24"/>
          <w:szCs w:val="24"/>
        </w:rPr>
        <w:t xml:space="preserve"> effective as of the date first set forth above.</w:t>
      </w:r>
    </w:p>
    <w:p w14:paraId="3335E8D0" w14:textId="77777777" w:rsidR="00006CAE" w:rsidRPr="00DA72E9" w:rsidRDefault="00006CAE" w:rsidP="00006CAE">
      <w:pPr>
        <w:spacing w:after="0" w:line="240" w:lineRule="auto"/>
        <w:rPr>
          <w:rFonts w:ascii="Times New Roman" w:eastAsia="Times New Roman" w:hAnsi="Times New Roman" w:cs="Times New Roman"/>
          <w:sz w:val="24"/>
          <w:szCs w:val="24"/>
        </w:rPr>
      </w:pPr>
    </w:p>
    <w:p w14:paraId="36314D8D" w14:textId="66EEF346" w:rsidR="00006CAE" w:rsidRPr="00B63BF5" w:rsidRDefault="00006CAE" w:rsidP="00006CAE">
      <w:pPr>
        <w:spacing w:after="0" w:line="240" w:lineRule="auto"/>
        <w:ind w:left="432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POKY PARTNERS,</w:t>
      </w:r>
      <w:r w:rsidRPr="00B63BF5">
        <w:rPr>
          <w:rFonts w:ascii="Times New Roman" w:eastAsia="Times New Roman" w:hAnsi="Times New Roman" w:cs="Times New Roman"/>
          <w:b/>
          <w:bCs/>
          <w:sz w:val="24"/>
          <w:szCs w:val="24"/>
        </w:rPr>
        <w:t xml:space="preserve"> LLC </w:t>
      </w:r>
    </w:p>
    <w:p w14:paraId="1C78F9D5" w14:textId="34401D20" w:rsidR="00006CAE" w:rsidRPr="00B63BF5" w:rsidRDefault="00006CAE" w:rsidP="00006CAE">
      <w:pPr>
        <w:spacing w:after="0" w:line="240" w:lineRule="auto"/>
        <w:ind w:left="4320"/>
        <w:rPr>
          <w:rFonts w:ascii="Times New Roman" w:eastAsia="Times New Roman" w:hAnsi="Times New Roman" w:cs="Times New Roman"/>
          <w:b/>
          <w:bCs/>
          <w:sz w:val="24"/>
          <w:szCs w:val="24"/>
        </w:rPr>
      </w:pPr>
      <w:r w:rsidRPr="00B63BF5">
        <w:rPr>
          <w:rFonts w:ascii="Times New Roman" w:eastAsia="Times New Roman" w:hAnsi="Times New Roman" w:cs="Times New Roman"/>
          <w:b/>
          <w:bCs/>
          <w:sz w:val="24"/>
          <w:szCs w:val="24"/>
        </w:rPr>
        <w:t>a</w:t>
      </w:r>
      <w:r>
        <w:rPr>
          <w:rFonts w:ascii="Times New Roman" w:eastAsia="Times New Roman" w:hAnsi="Times New Roman" w:cs="Times New Roman"/>
          <w:b/>
          <w:bCs/>
          <w:sz w:val="24"/>
          <w:szCs w:val="24"/>
        </w:rPr>
        <w:t>n</w:t>
      </w:r>
      <w:r w:rsidRPr="00B63BF5">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Idaho</w:t>
      </w:r>
      <w:r w:rsidRPr="00B63BF5">
        <w:rPr>
          <w:rFonts w:ascii="Times New Roman" w:eastAsia="Times New Roman" w:hAnsi="Times New Roman" w:cs="Times New Roman"/>
          <w:b/>
          <w:bCs/>
          <w:sz w:val="24"/>
          <w:szCs w:val="24"/>
        </w:rPr>
        <w:t xml:space="preserve"> limited liability company</w:t>
      </w:r>
    </w:p>
    <w:p w14:paraId="68153186" w14:textId="3EC8757A" w:rsidR="00006CAE" w:rsidRPr="00B63BF5" w:rsidRDefault="00006CAE" w:rsidP="00006CAE">
      <w:pPr>
        <w:spacing w:after="0" w:line="240"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6101 Country Club Drive</w:t>
      </w:r>
      <w:r w:rsidRPr="00B63BF5">
        <w:rPr>
          <w:rFonts w:ascii="Times New Roman" w:eastAsia="Times New Roman" w:hAnsi="Times New Roman" w:cs="Times New Roman"/>
          <w:sz w:val="24"/>
          <w:szCs w:val="24"/>
        </w:rPr>
        <w:t xml:space="preserve"> </w:t>
      </w:r>
    </w:p>
    <w:p w14:paraId="1019D705" w14:textId="735CFA32" w:rsidR="00006CAE" w:rsidRDefault="00006CAE" w:rsidP="00006CAE">
      <w:pPr>
        <w:spacing w:after="0" w:line="240"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Pocatello, ID 83204</w:t>
      </w:r>
    </w:p>
    <w:p w14:paraId="4A5A9F86" w14:textId="77777777" w:rsidR="00006CAE" w:rsidRDefault="00006CAE" w:rsidP="00006CAE">
      <w:pPr>
        <w:spacing w:after="0" w:line="240" w:lineRule="auto"/>
        <w:ind w:left="4320"/>
        <w:rPr>
          <w:rFonts w:ascii="Times New Roman" w:eastAsia="Times New Roman" w:hAnsi="Times New Roman" w:cs="Times New Roman"/>
          <w:sz w:val="24"/>
          <w:szCs w:val="24"/>
        </w:rPr>
      </w:pPr>
    </w:p>
    <w:p w14:paraId="11A6C72D" w14:textId="77777777" w:rsidR="00006CAE" w:rsidRDefault="00006CAE" w:rsidP="00006CAE">
      <w:pPr>
        <w:spacing w:after="0" w:line="240" w:lineRule="auto"/>
        <w:ind w:left="4320"/>
        <w:rPr>
          <w:rFonts w:ascii="Times New Roman" w:eastAsia="Times New Roman" w:hAnsi="Times New Roman" w:cs="Times New Roman"/>
          <w:sz w:val="24"/>
          <w:szCs w:val="24"/>
        </w:rPr>
      </w:pPr>
    </w:p>
    <w:p w14:paraId="4633C79D" w14:textId="77777777" w:rsidR="00006CAE" w:rsidRDefault="00006CAE" w:rsidP="00006CAE">
      <w:pPr>
        <w:spacing w:after="0" w:line="240"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w:t>
      </w:r>
    </w:p>
    <w:p w14:paraId="4B7DA9B3" w14:textId="77777777" w:rsidR="00006CAE" w:rsidRPr="00B63BF5" w:rsidRDefault="00006CAE" w:rsidP="00006CAE">
      <w:pPr>
        <w:spacing w:after="0" w:line="240" w:lineRule="auto"/>
        <w:ind w:left="4320"/>
        <w:rPr>
          <w:rFonts w:ascii="Times New Roman" w:eastAsia="Times New Roman" w:hAnsi="Times New Roman" w:cs="Times New Roman"/>
          <w:sz w:val="24"/>
          <w:szCs w:val="24"/>
        </w:rPr>
      </w:pPr>
      <w:proofErr w:type="gramStart"/>
      <w:r w:rsidRPr="00B63BF5">
        <w:rPr>
          <w:rFonts w:ascii="Times New Roman" w:eastAsia="Times New Roman" w:hAnsi="Times New Roman" w:cs="Times New Roman"/>
          <w:sz w:val="24"/>
          <w:szCs w:val="24"/>
        </w:rPr>
        <w:t>By:</w:t>
      </w:r>
      <w:proofErr w:type="gramEnd"/>
      <w:r w:rsidRPr="00B63BF5">
        <w:rPr>
          <w:rFonts w:ascii="Times New Roman" w:eastAsia="Times New Roman" w:hAnsi="Times New Roman" w:cs="Times New Roman"/>
          <w:sz w:val="24"/>
          <w:szCs w:val="24"/>
        </w:rPr>
        <w:t xml:space="preserve"> </w:t>
      </w:r>
    </w:p>
    <w:p w14:paraId="2EE425CC" w14:textId="77777777" w:rsidR="00006CAE" w:rsidRDefault="00006CAE" w:rsidP="00006CAE">
      <w:pPr>
        <w:spacing w:after="0" w:line="240" w:lineRule="auto"/>
        <w:ind w:left="4320"/>
        <w:rPr>
          <w:rFonts w:ascii="Times New Roman" w:eastAsia="Times New Roman" w:hAnsi="Times New Roman" w:cs="Times New Roman"/>
          <w:sz w:val="24"/>
          <w:szCs w:val="24"/>
        </w:rPr>
      </w:pPr>
      <w:r w:rsidRPr="00B63BF5">
        <w:rPr>
          <w:rFonts w:ascii="Times New Roman" w:eastAsia="Times New Roman" w:hAnsi="Times New Roman" w:cs="Times New Roman"/>
          <w:sz w:val="24"/>
          <w:szCs w:val="24"/>
        </w:rPr>
        <w:t>Its: Authorized Signer</w:t>
      </w:r>
    </w:p>
    <w:p w14:paraId="173D2BB3" w14:textId="77777777" w:rsidR="005C5033" w:rsidRDefault="005C5033" w:rsidP="0077069D">
      <w:pPr>
        <w:spacing w:after="0" w:line="240" w:lineRule="auto"/>
        <w:rPr>
          <w:rFonts w:ascii="Times New Roman" w:eastAsia="Times New Roman" w:hAnsi="Times New Roman" w:cs="Times New Roman"/>
          <w:sz w:val="24"/>
          <w:szCs w:val="24"/>
        </w:rPr>
      </w:pPr>
    </w:p>
    <w:p w14:paraId="26364BC1" w14:textId="57811BD4" w:rsidR="00B555E7" w:rsidRDefault="00B555E7">
      <w:pPr>
        <w:rPr>
          <w:rFonts w:ascii="Times New Roman" w:hAnsi="Times New Roman" w:cs="Times New Roman"/>
          <w:sz w:val="24"/>
          <w:szCs w:val="24"/>
        </w:rPr>
      </w:pPr>
      <w:r>
        <w:rPr>
          <w:rFonts w:ascii="Times New Roman" w:hAnsi="Times New Roman" w:cs="Times New Roman"/>
          <w:sz w:val="24"/>
          <w:szCs w:val="24"/>
        </w:rPr>
        <w:br w:type="page"/>
      </w:r>
    </w:p>
    <w:p w14:paraId="1FCE004C" w14:textId="77777777" w:rsidR="00E93262" w:rsidRPr="00DA72E9" w:rsidRDefault="00E93262" w:rsidP="00E93262">
      <w:pPr>
        <w:rPr>
          <w:rFonts w:ascii="Times New Roman" w:eastAsia="Times New Roman" w:hAnsi="Times New Roman" w:cs="Times New Roman"/>
          <w:sz w:val="24"/>
          <w:szCs w:val="24"/>
        </w:rPr>
      </w:pPr>
    </w:p>
    <w:p w14:paraId="71B239D2" w14:textId="6845252D" w:rsidR="00E21AD3" w:rsidRDefault="00E93262" w:rsidP="00764C8D">
      <w:pPr>
        <w:jc w:val="center"/>
        <w:rPr>
          <w:rFonts w:ascii="Times New Roman" w:hAnsi="Times New Roman" w:cs="Times New Roman"/>
          <w:b/>
          <w:bCs/>
          <w:sz w:val="24"/>
          <w:szCs w:val="24"/>
        </w:rPr>
      </w:pPr>
      <w:bookmarkStart w:id="1" w:name="_Hlk80859111"/>
      <w:bookmarkStart w:id="2" w:name="_Hlk80858828"/>
      <w:r w:rsidRPr="00764C8D">
        <w:rPr>
          <w:rFonts w:ascii="Times New Roman" w:hAnsi="Times New Roman" w:cs="Times New Roman"/>
          <w:b/>
          <w:bCs/>
          <w:sz w:val="24"/>
          <w:szCs w:val="24"/>
        </w:rPr>
        <w:t>EXHIBIT A</w:t>
      </w:r>
      <w:r w:rsidRPr="00764C8D">
        <w:rPr>
          <w:rFonts w:ascii="Times New Roman" w:hAnsi="Times New Roman" w:cs="Times New Roman"/>
          <w:b/>
          <w:bCs/>
          <w:sz w:val="24"/>
          <w:szCs w:val="24"/>
        </w:rPr>
        <w:br/>
      </w:r>
      <w:r w:rsidR="00E21AD3" w:rsidRPr="00764C8D">
        <w:rPr>
          <w:rFonts w:ascii="Times New Roman" w:hAnsi="Times New Roman" w:cs="Times New Roman"/>
          <w:b/>
          <w:bCs/>
          <w:sz w:val="24"/>
          <w:szCs w:val="24"/>
        </w:rPr>
        <w:t xml:space="preserve">LEGAL DESCRIPTION OF </w:t>
      </w:r>
      <w:r w:rsidR="00CC0DF8" w:rsidRPr="00764C8D">
        <w:rPr>
          <w:rFonts w:ascii="Times New Roman" w:hAnsi="Times New Roman" w:cs="Times New Roman"/>
          <w:b/>
          <w:bCs/>
          <w:sz w:val="24"/>
          <w:szCs w:val="24"/>
        </w:rPr>
        <w:t>THE ANNEXATION PROPERTY</w:t>
      </w:r>
      <w:bookmarkEnd w:id="1"/>
      <w:bookmarkEnd w:id="2"/>
    </w:p>
    <w:p w14:paraId="782DF1AF" w14:textId="77777777" w:rsidR="00543B17" w:rsidRDefault="00543B17" w:rsidP="00543B17">
      <w:pPr>
        <w:spacing w:after="0" w:line="240" w:lineRule="auto"/>
        <w:rPr>
          <w:rFonts w:ascii="Times New Roman" w:hAnsi="Times New Roman" w:cs="Times New Roman"/>
          <w:b/>
          <w:bCs/>
          <w:sz w:val="24"/>
          <w:szCs w:val="24"/>
        </w:rPr>
      </w:pPr>
    </w:p>
    <w:p w14:paraId="23CA87D7" w14:textId="77777777" w:rsidR="00B63BF5" w:rsidRPr="00B63BF5" w:rsidRDefault="00B63BF5" w:rsidP="00B63BF5">
      <w:pPr>
        <w:widowControl w:val="0"/>
        <w:autoSpaceDE w:val="0"/>
        <w:autoSpaceDN w:val="0"/>
        <w:spacing w:before="1" w:after="0" w:line="240" w:lineRule="auto"/>
        <w:ind w:left="1246" w:right="1224"/>
        <w:jc w:val="center"/>
        <w:rPr>
          <w:rFonts w:ascii="Times New Roman" w:eastAsia="Times New Roman" w:hAnsi="Times New Roman" w:cs="Times New Roman"/>
          <w:b/>
        </w:rPr>
      </w:pPr>
      <w:r w:rsidRPr="00B63BF5">
        <w:rPr>
          <w:rFonts w:ascii="Times New Roman" w:eastAsia="Times New Roman" w:hAnsi="Times New Roman" w:cs="Times New Roman"/>
          <w:b/>
        </w:rPr>
        <w:t>Legal Description – Annexation No. 1</w:t>
      </w:r>
    </w:p>
    <w:p w14:paraId="2BCA0E99" w14:textId="77777777" w:rsidR="00B63BF5" w:rsidRPr="00B63BF5" w:rsidRDefault="00B63BF5" w:rsidP="00B63BF5">
      <w:pPr>
        <w:widowControl w:val="0"/>
        <w:autoSpaceDE w:val="0"/>
        <w:autoSpaceDN w:val="0"/>
        <w:spacing w:before="1" w:after="0" w:line="240" w:lineRule="auto"/>
        <w:ind w:left="1246" w:right="1224"/>
        <w:jc w:val="center"/>
        <w:rPr>
          <w:rFonts w:ascii="Times New Roman" w:eastAsia="Times New Roman" w:hAnsi="Times New Roman" w:cs="Times New Roman"/>
          <w:b/>
        </w:rPr>
      </w:pPr>
    </w:p>
    <w:p w14:paraId="019ECA5B" w14:textId="77777777" w:rsidR="00B63BF5" w:rsidRPr="00B63BF5" w:rsidRDefault="00B63BF5" w:rsidP="00B63BF5">
      <w:pPr>
        <w:rPr>
          <w:rFonts w:ascii="Times New Roman" w:eastAsia="Times New Roman" w:hAnsi="Times New Roman" w:cs="Times New Roman"/>
          <w:sz w:val="24"/>
          <w:szCs w:val="24"/>
        </w:rPr>
      </w:pPr>
      <w:r w:rsidRPr="00B63BF5">
        <w:rPr>
          <w:rFonts w:ascii="Times New Roman" w:eastAsia="Times New Roman" w:hAnsi="Times New Roman" w:cs="Times New Roman"/>
          <w:sz w:val="24"/>
          <w:szCs w:val="24"/>
        </w:rPr>
        <w:t>COMMENCING AT THE NORTHEAST CORNER OF SECTION 1, TOWNSHIP 42 SOUTH, RANGE 14 WEST, SALT LAKE BASE AND MERIDIAN; THENCE ALONG THE EAST SECTION LINE OF SAID SECTION 1, S01°22'20"W 271.76 FEET TO THE POINT OF BEGINNING, SAID POINT BEING ON THE SOUTH BOUNDARY LINE OF STATE ROUTE SR-9; THENCE ALONG SAID SOUTH BOUNDARY LINE, N74°46'22"E 1096.93 FEET; THENCE S15°13'38"E 1306.80 FEET TO THE NORTH RIGHT-OF-WAY BOUNDARY OF SAND HOLLOW EAST ROAD; THENCE ALONG SAID RIGHT-OF-WAY, S74°46'22"W 999.99 FEET; THENCE S15°13'38"E 90.00 FEET TO THE SOUTH RIGHT-OF-WAY BOUNDARY OF SAND HOLLOW EAST ROAD; THENCE ALONG SAID RIGHT-OF-WAY, S74°46'22"W 500.00 FEET; THENCE N15°14'09"W 62.96 FEET; THENCE S74°46'22"W 500.00 FEET; THENCE N15°12'52"W 27.05 FEET TO THE NORTH RIGHT-0F-WAY BOUNDARY OF SAND HOLLOW EAST ROAD; THENCE ALONG SAID RIGHT-OF-WAY, S74°46'22"W 500.00 FEET; THENCE N15°13'39"W 1306.79 FEET TO THE SOUTH BOUNDARY OF STATE ROUTE SR-9; THENCE ALONG SAID SOUTH BOUNDARY, N74°46'22"E 1000.00 FEET; THENCE S15°13'38"E 29.75 FEET TO THE BOUNDARY OF PARCEL H-4-2-1-1102; THENCE ALONG SAID PARCEL THE FOLLOWING FIVE (5) COURSES: (1) S75°00'20"W 41.88 FEET; (2) S01°22'20"W 200.00 FEET; (3) N75°00'20"E 435.60 FEET; (4) N01°22'20"E 200.00 FEET; (5) S75°00'20"W 393.72 FEET; THENCE N15°13'38"W 29.75 FEET TO THE SOUTH BOUNDARY OF STATE ROUTE SR-9; THENCE ALONG SAID SOUTH BOUNDARY, N74°46'22"E 403.07 FEET TO THE POINT OF BEGINNING.</w:t>
      </w:r>
    </w:p>
    <w:p w14:paraId="43C5BAD2" w14:textId="77777777" w:rsidR="00B63BF5" w:rsidRPr="00B63BF5" w:rsidRDefault="00B63BF5" w:rsidP="00B63BF5">
      <w:pPr>
        <w:rPr>
          <w:rFonts w:ascii="Times New Roman" w:hAnsi="Times New Roman" w:cs="Times New Roman"/>
        </w:rPr>
      </w:pPr>
      <w:r w:rsidRPr="00B63BF5">
        <w:rPr>
          <w:rFonts w:ascii="Times New Roman" w:hAnsi="Times New Roman" w:cs="Times New Roman"/>
        </w:rPr>
        <w:t>Containing 74.424 Acres</w:t>
      </w:r>
    </w:p>
    <w:p w14:paraId="139CDD80" w14:textId="77777777" w:rsidR="00B63BF5" w:rsidRPr="00B63BF5" w:rsidRDefault="00B63BF5" w:rsidP="00B63BF5">
      <w:pPr>
        <w:rPr>
          <w:rFonts w:ascii="Times New Roman" w:hAnsi="Times New Roman" w:cs="Times New Roman"/>
        </w:rPr>
      </w:pPr>
      <w:r w:rsidRPr="00B63BF5">
        <w:rPr>
          <w:rFonts w:ascii="Times New Roman" w:hAnsi="Times New Roman" w:cs="Times New Roman"/>
        </w:rPr>
        <w:t xml:space="preserve">Parcels: </w:t>
      </w:r>
    </w:p>
    <w:p w14:paraId="03EA3E9C" w14:textId="77777777" w:rsidR="00B63BF5" w:rsidRPr="00B63BF5" w:rsidRDefault="00B63BF5" w:rsidP="00B63BF5">
      <w:pPr>
        <w:rPr>
          <w:rFonts w:ascii="Times New Roman" w:hAnsi="Times New Roman" w:cs="Times New Roman"/>
        </w:rPr>
      </w:pPr>
      <w:r w:rsidRPr="00B63BF5">
        <w:rPr>
          <w:rFonts w:ascii="Times New Roman" w:hAnsi="Times New Roman" w:cs="Times New Roman"/>
        </w:rPr>
        <w:t>H-4-2-1-1106</w:t>
      </w:r>
    </w:p>
    <w:p w14:paraId="4C70A89C" w14:textId="77777777" w:rsidR="00B63BF5" w:rsidRPr="00B63BF5" w:rsidRDefault="00B63BF5" w:rsidP="00B63BF5">
      <w:pPr>
        <w:rPr>
          <w:rFonts w:ascii="Times New Roman" w:hAnsi="Times New Roman" w:cs="Times New Roman"/>
        </w:rPr>
      </w:pPr>
      <w:r w:rsidRPr="00B63BF5">
        <w:rPr>
          <w:rFonts w:ascii="Times New Roman" w:hAnsi="Times New Roman" w:cs="Times New Roman"/>
        </w:rPr>
        <w:t>H-4-2-1-1105</w:t>
      </w:r>
    </w:p>
    <w:p w14:paraId="19013C85" w14:textId="77777777" w:rsidR="00B63BF5" w:rsidRPr="00B63BF5" w:rsidRDefault="00B63BF5" w:rsidP="00B63BF5">
      <w:pPr>
        <w:rPr>
          <w:rFonts w:ascii="Times New Roman" w:hAnsi="Times New Roman" w:cs="Times New Roman"/>
        </w:rPr>
      </w:pPr>
      <w:r w:rsidRPr="00B63BF5">
        <w:rPr>
          <w:rFonts w:ascii="Times New Roman" w:hAnsi="Times New Roman" w:cs="Times New Roman"/>
        </w:rPr>
        <w:t>H-3-2-6-1403</w:t>
      </w:r>
    </w:p>
    <w:p w14:paraId="5F7B779B" w14:textId="77777777" w:rsidR="00B63BF5" w:rsidRPr="00B63BF5" w:rsidRDefault="00B63BF5" w:rsidP="00B63BF5">
      <w:pPr>
        <w:rPr>
          <w:rFonts w:ascii="Times New Roman" w:hAnsi="Times New Roman" w:cs="Times New Roman"/>
        </w:rPr>
      </w:pPr>
      <w:r w:rsidRPr="00B63BF5">
        <w:rPr>
          <w:rFonts w:ascii="Times New Roman" w:hAnsi="Times New Roman" w:cs="Times New Roman"/>
        </w:rPr>
        <w:t>H-3-2-6-1404</w:t>
      </w:r>
    </w:p>
    <w:p w14:paraId="1EA8657B" w14:textId="77777777" w:rsidR="00B63BF5" w:rsidRPr="00B63BF5" w:rsidRDefault="00B63BF5" w:rsidP="00B63BF5">
      <w:pPr>
        <w:rPr>
          <w:rFonts w:ascii="Times New Roman" w:eastAsia="Times New Roman" w:hAnsi="Times New Roman" w:cs="Times New Roman"/>
          <w:b/>
        </w:rPr>
      </w:pPr>
      <w:r w:rsidRPr="00B63BF5">
        <w:rPr>
          <w:rFonts w:ascii="Times New Roman" w:hAnsi="Times New Roman" w:cs="Times New Roman"/>
        </w:rPr>
        <w:t>H-3-2-6-1405</w:t>
      </w:r>
    </w:p>
    <w:p w14:paraId="22C19B66" w14:textId="0C64711D" w:rsidR="00907419" w:rsidRDefault="00907419">
      <w:pPr>
        <w:rPr>
          <w:rFonts w:ascii="Times New Roman" w:eastAsia="Times New Roman" w:hAnsi="Times New Roman" w:cs="Times New Roman"/>
          <w:b/>
          <w:bCs/>
          <w:sz w:val="24"/>
          <w:szCs w:val="24"/>
        </w:rPr>
      </w:pPr>
    </w:p>
    <w:p w14:paraId="7D226F40" w14:textId="77777777" w:rsidR="00B63BF5" w:rsidRDefault="00B63BF5">
      <w:pPr>
        <w:rPr>
          <w:rFonts w:ascii="Times New Roman" w:eastAsia="Times New Roman" w:hAnsi="Times New Roman" w:cs="Times New Roman"/>
          <w:b/>
          <w:bCs/>
          <w:sz w:val="24"/>
          <w:szCs w:val="24"/>
        </w:rPr>
      </w:pPr>
    </w:p>
    <w:p w14:paraId="47EA6AC9" w14:textId="77777777" w:rsidR="00B63BF5" w:rsidRDefault="00B63BF5">
      <w:pPr>
        <w:rPr>
          <w:rFonts w:ascii="Times New Roman" w:eastAsia="Times New Roman" w:hAnsi="Times New Roman" w:cs="Times New Roman"/>
          <w:b/>
          <w:bCs/>
          <w:sz w:val="24"/>
          <w:szCs w:val="24"/>
        </w:rPr>
      </w:pPr>
    </w:p>
    <w:p w14:paraId="3424D181" w14:textId="77777777" w:rsidR="00907419" w:rsidRDefault="00907419" w:rsidP="00D51AED">
      <w:pPr>
        <w:autoSpaceDE w:val="0"/>
        <w:autoSpaceDN w:val="0"/>
        <w:adjustRightInd w:val="0"/>
        <w:spacing w:after="0" w:line="240" w:lineRule="auto"/>
        <w:jc w:val="both"/>
        <w:rPr>
          <w:rFonts w:ascii="Times New Roman" w:eastAsia="Times New Roman" w:hAnsi="Times New Roman" w:cs="Times New Roman"/>
          <w:b/>
          <w:bCs/>
          <w:sz w:val="24"/>
          <w:szCs w:val="24"/>
        </w:rPr>
      </w:pPr>
    </w:p>
    <w:p w14:paraId="2AD7FF02" w14:textId="7EB06C45" w:rsidR="00E93262" w:rsidRPr="00DA72E9" w:rsidRDefault="00E93262" w:rsidP="00E93262">
      <w:pPr>
        <w:pStyle w:val="BodyText5"/>
        <w:spacing w:after="40"/>
        <w:ind w:firstLine="0"/>
        <w:jc w:val="center"/>
        <w:rPr>
          <w:b/>
          <w:bCs/>
        </w:rPr>
      </w:pPr>
      <w:r w:rsidRPr="00DA72E9">
        <w:rPr>
          <w:b/>
          <w:bCs/>
        </w:rPr>
        <w:t>EXHIBIT B</w:t>
      </w:r>
    </w:p>
    <w:p w14:paraId="400A124C" w14:textId="3D400645" w:rsidR="00E93262" w:rsidRPr="00C57096" w:rsidRDefault="00E21AD3" w:rsidP="00C57096">
      <w:pPr>
        <w:pStyle w:val="BodyText5"/>
        <w:spacing w:after="40"/>
        <w:ind w:firstLine="0"/>
        <w:jc w:val="center"/>
        <w:rPr>
          <w:b/>
          <w:bCs/>
        </w:rPr>
      </w:pPr>
      <w:r>
        <w:rPr>
          <w:b/>
          <w:bCs/>
        </w:rPr>
        <w:t xml:space="preserve">MAP OF </w:t>
      </w:r>
      <w:r w:rsidR="00CC0DF8">
        <w:rPr>
          <w:b/>
          <w:bCs/>
        </w:rPr>
        <w:t>ANNEXATION PROPERTY</w:t>
      </w:r>
    </w:p>
    <w:p w14:paraId="0374E5E0" w14:textId="53F30CBA" w:rsidR="00AA6742" w:rsidRDefault="00AA6742" w:rsidP="00AA6742">
      <w:pPr>
        <w:pStyle w:val="BodyText5"/>
        <w:spacing w:after="40"/>
        <w:ind w:firstLine="0"/>
      </w:pPr>
    </w:p>
    <w:p w14:paraId="0DD74138" w14:textId="25DBEB67" w:rsidR="00454FCF" w:rsidRPr="009B478D" w:rsidRDefault="00454FCF" w:rsidP="00454FCF">
      <w:pPr>
        <w:widowControl w:val="0"/>
        <w:autoSpaceDE w:val="0"/>
        <w:autoSpaceDN w:val="0"/>
        <w:spacing w:before="1"/>
        <w:ind w:right="1224"/>
        <w:rPr>
          <w:bCs/>
        </w:rPr>
      </w:pPr>
    </w:p>
    <w:p w14:paraId="063F67B2" w14:textId="0D9DD45B" w:rsidR="00D51AED" w:rsidRPr="00DA72E9" w:rsidRDefault="00B63BF5" w:rsidP="00454FCF">
      <w:pPr>
        <w:pStyle w:val="BodyText5"/>
        <w:spacing w:after="40"/>
        <w:ind w:firstLine="0"/>
      </w:pPr>
      <w:r>
        <w:rPr>
          <w:noProof/>
        </w:rPr>
        <w:drawing>
          <wp:inline distT="0" distB="0" distL="0" distR="0" wp14:anchorId="7AE86AF1" wp14:editId="39AF9384">
            <wp:extent cx="7058025" cy="4705350"/>
            <wp:effectExtent l="0" t="4762" r="4762" b="4763"/>
            <wp:docPr id="676592852" name="Picture 1" descr="A close-up of a bluepri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592852" name="Picture 1" descr="A close-up of a blueprint&#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rot="16200000">
                      <a:off x="0" y="0"/>
                      <a:ext cx="7066134" cy="4710756"/>
                    </a:xfrm>
                    <a:prstGeom prst="rect">
                      <a:avLst/>
                    </a:prstGeom>
                  </pic:spPr>
                </pic:pic>
              </a:graphicData>
            </a:graphic>
          </wp:inline>
        </w:drawing>
      </w:r>
    </w:p>
    <w:sectPr w:rsidR="00D51AED" w:rsidRPr="00DA72E9" w:rsidSect="00844A3B">
      <w:footerReference w:type="default" r:id="rId13"/>
      <w:footerReference w:type="first" r:id="rId14"/>
      <w:pgSz w:w="12240" w:h="15840"/>
      <w:pgMar w:top="1440" w:right="1440" w:bottom="1440" w:left="144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Tyler King" w:date="2025-06-19T14:14:00Z" w:initials="TK">
    <w:p w14:paraId="36B907F9" w14:textId="77777777" w:rsidR="001401E7" w:rsidRDefault="00B63BF5" w:rsidP="001401E7">
      <w:pPr>
        <w:pStyle w:val="CommentText"/>
      </w:pPr>
      <w:r>
        <w:rPr>
          <w:rStyle w:val="CommentReference"/>
        </w:rPr>
        <w:annotationRef/>
      </w:r>
      <w:r w:rsidR="001401E7">
        <w:t>Please note that this entity has been administratively dissolved. It appears that this occurred on 9/16/2024. In my opinion, this should be resolved before signing. That should be pretty quick and easy. However, there is unlikely to be much risk if this document is signed regardless of reinstatement.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6B907F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9B600E2" w16cex:dateUtc="2025-06-19T20: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6B907F9" w16cid:durableId="39B600E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959147" w14:textId="77777777" w:rsidR="008137B3" w:rsidRDefault="008137B3" w:rsidP="000760EB">
      <w:pPr>
        <w:spacing w:after="0" w:line="240" w:lineRule="auto"/>
      </w:pPr>
      <w:r>
        <w:separator/>
      </w:r>
    </w:p>
  </w:endnote>
  <w:endnote w:type="continuationSeparator" w:id="0">
    <w:p w14:paraId="2E3E1D6D" w14:textId="77777777" w:rsidR="008137B3" w:rsidRDefault="008137B3" w:rsidP="000760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3C25" w14:textId="68869203" w:rsidR="008138B4" w:rsidRPr="00764C8D" w:rsidRDefault="00E21AD3" w:rsidP="000760EB">
    <w:pPr>
      <w:pStyle w:val="Footer"/>
      <w:jc w:val="center"/>
      <w:rPr>
        <w:rFonts w:ascii="Times New Roman" w:hAnsi="Times New Roman" w:cs="Times New Roman"/>
        <w:sz w:val="16"/>
        <w:szCs w:val="16"/>
      </w:rPr>
    </w:pPr>
    <w:r w:rsidRPr="00764C8D">
      <w:rPr>
        <w:rFonts w:ascii="Times New Roman" w:hAnsi="Times New Roman" w:cs="Times New Roman"/>
        <w:sz w:val="16"/>
        <w:szCs w:val="16"/>
      </w:rPr>
      <w:t>Annexation</w:t>
    </w:r>
    <w:r w:rsidR="008138B4" w:rsidRPr="00764C8D">
      <w:rPr>
        <w:rFonts w:ascii="Times New Roman" w:hAnsi="Times New Roman" w:cs="Times New Roman"/>
        <w:sz w:val="16"/>
        <w:szCs w:val="16"/>
      </w:rPr>
      <w:t xml:space="preserve"> </w:t>
    </w:r>
    <w:r w:rsidR="00063705">
      <w:rPr>
        <w:rFonts w:ascii="Times New Roman" w:hAnsi="Times New Roman" w:cs="Times New Roman"/>
        <w:sz w:val="16"/>
        <w:szCs w:val="16"/>
      </w:rPr>
      <w:t>#</w:t>
    </w:r>
    <w:r w:rsidR="00971845">
      <w:rPr>
        <w:rFonts w:ascii="Times New Roman" w:hAnsi="Times New Roman" w:cs="Times New Roman"/>
        <w:sz w:val="16"/>
        <w:szCs w:val="16"/>
      </w:rPr>
      <w:t>1</w:t>
    </w:r>
    <w:r w:rsidR="00063705">
      <w:rPr>
        <w:rFonts w:ascii="Times New Roman" w:hAnsi="Times New Roman" w:cs="Times New Roman"/>
        <w:sz w:val="16"/>
        <w:szCs w:val="16"/>
      </w:rPr>
      <w:t xml:space="preserve"> </w:t>
    </w:r>
    <w:r w:rsidR="008138B4" w:rsidRPr="00764C8D">
      <w:rPr>
        <w:rFonts w:ascii="Times New Roman" w:hAnsi="Times New Roman" w:cs="Times New Roman"/>
        <w:sz w:val="16"/>
        <w:szCs w:val="16"/>
      </w:rPr>
      <w:t>Petition</w:t>
    </w:r>
  </w:p>
  <w:p w14:paraId="2365B4AB" w14:textId="63256D99" w:rsidR="008138B4" w:rsidRPr="00764C8D" w:rsidRDefault="00971845" w:rsidP="000760EB">
    <w:pPr>
      <w:pStyle w:val="Footer"/>
      <w:jc w:val="center"/>
      <w:rPr>
        <w:rFonts w:ascii="Times New Roman" w:hAnsi="Times New Roman" w:cs="Times New Roman"/>
        <w:sz w:val="16"/>
        <w:szCs w:val="16"/>
      </w:rPr>
    </w:pPr>
    <w:r>
      <w:rPr>
        <w:rFonts w:ascii="Times New Roman" w:hAnsi="Times New Roman" w:cs="Times New Roman"/>
        <w:sz w:val="16"/>
        <w:szCs w:val="16"/>
      </w:rPr>
      <w:t>Gateway at Sand Hollow</w:t>
    </w:r>
    <w:r w:rsidR="00C95F3D" w:rsidRPr="00764C8D">
      <w:rPr>
        <w:rFonts w:ascii="Times New Roman" w:hAnsi="Times New Roman" w:cs="Times New Roman"/>
        <w:sz w:val="16"/>
        <w:szCs w:val="16"/>
      </w:rPr>
      <w:t xml:space="preserve"> Public Infrastructure District</w:t>
    </w:r>
    <w:r>
      <w:rPr>
        <w:rFonts w:ascii="Times New Roman" w:hAnsi="Times New Roman" w:cs="Times New Roman"/>
        <w:sz w:val="16"/>
        <w:szCs w:val="16"/>
      </w:rPr>
      <w:t xml:space="preserve"> No. 1</w:t>
    </w:r>
  </w:p>
  <w:p w14:paraId="30C0E3EC" w14:textId="1A2B1AFC" w:rsidR="008138B4" w:rsidRPr="00764C8D" w:rsidRDefault="008138B4" w:rsidP="000760EB">
    <w:pPr>
      <w:pStyle w:val="Footer"/>
      <w:jc w:val="center"/>
      <w:rPr>
        <w:rFonts w:ascii="Times New Roman" w:hAnsi="Times New Roman" w:cs="Times New Roman"/>
        <w:sz w:val="16"/>
        <w:szCs w:val="16"/>
      </w:rPr>
    </w:pPr>
    <w:r w:rsidRPr="00764C8D">
      <w:rPr>
        <w:rFonts w:ascii="Times New Roman" w:hAnsi="Times New Roman" w:cs="Times New Roman"/>
        <w:sz w:val="16"/>
        <w:szCs w:val="16"/>
      </w:rPr>
      <w:t xml:space="preserve">Page </w:t>
    </w:r>
    <w:r w:rsidRPr="00764C8D">
      <w:rPr>
        <w:rFonts w:ascii="Times New Roman" w:hAnsi="Times New Roman" w:cs="Times New Roman"/>
        <w:sz w:val="16"/>
        <w:szCs w:val="16"/>
      </w:rPr>
      <w:fldChar w:fldCharType="begin"/>
    </w:r>
    <w:r w:rsidRPr="00764C8D">
      <w:rPr>
        <w:rFonts w:ascii="Times New Roman" w:hAnsi="Times New Roman" w:cs="Times New Roman"/>
        <w:sz w:val="16"/>
        <w:szCs w:val="16"/>
      </w:rPr>
      <w:instrText xml:space="preserve"> PAGE  \* Arabic  \* MERGEFORMAT </w:instrText>
    </w:r>
    <w:r w:rsidRPr="00764C8D">
      <w:rPr>
        <w:rFonts w:ascii="Times New Roman" w:hAnsi="Times New Roman" w:cs="Times New Roman"/>
        <w:sz w:val="16"/>
        <w:szCs w:val="16"/>
      </w:rPr>
      <w:fldChar w:fldCharType="separate"/>
    </w:r>
    <w:r w:rsidRPr="00764C8D">
      <w:rPr>
        <w:rFonts w:ascii="Times New Roman" w:hAnsi="Times New Roman" w:cs="Times New Roman"/>
        <w:noProof/>
        <w:sz w:val="16"/>
        <w:szCs w:val="16"/>
      </w:rPr>
      <w:t>1</w:t>
    </w:r>
    <w:r w:rsidRPr="00764C8D">
      <w:rPr>
        <w:rFonts w:ascii="Times New Roman" w:hAnsi="Times New Roman" w:cs="Times New Roman"/>
        <w:sz w:val="16"/>
        <w:szCs w:val="16"/>
      </w:rPr>
      <w:fldChar w:fldCharType="end"/>
    </w:r>
    <w:r w:rsidRPr="00764C8D">
      <w:rPr>
        <w:rFonts w:ascii="Times New Roman" w:hAnsi="Times New Roman" w:cs="Times New Roman"/>
        <w:sz w:val="16"/>
        <w:szCs w:val="16"/>
      </w:rPr>
      <w:t xml:space="preserve"> of </w:t>
    </w:r>
    <w:r w:rsidRPr="00764C8D">
      <w:rPr>
        <w:rFonts w:ascii="Times New Roman" w:hAnsi="Times New Roman" w:cs="Times New Roman"/>
        <w:sz w:val="16"/>
        <w:szCs w:val="16"/>
      </w:rPr>
      <w:fldChar w:fldCharType="begin"/>
    </w:r>
    <w:r w:rsidRPr="00764C8D">
      <w:rPr>
        <w:rFonts w:ascii="Times New Roman" w:hAnsi="Times New Roman" w:cs="Times New Roman"/>
        <w:sz w:val="16"/>
        <w:szCs w:val="16"/>
      </w:rPr>
      <w:instrText xml:space="preserve"> NUMPAGES  \* Arabic  \* MERGEFORMAT </w:instrText>
    </w:r>
    <w:r w:rsidRPr="00764C8D">
      <w:rPr>
        <w:rFonts w:ascii="Times New Roman" w:hAnsi="Times New Roman" w:cs="Times New Roman"/>
        <w:sz w:val="16"/>
        <w:szCs w:val="16"/>
      </w:rPr>
      <w:fldChar w:fldCharType="separate"/>
    </w:r>
    <w:r w:rsidRPr="00764C8D">
      <w:rPr>
        <w:rFonts w:ascii="Times New Roman" w:hAnsi="Times New Roman" w:cs="Times New Roman"/>
        <w:noProof/>
        <w:sz w:val="16"/>
        <w:szCs w:val="16"/>
      </w:rPr>
      <w:t>2</w:t>
    </w:r>
    <w:r w:rsidRPr="00764C8D">
      <w:rPr>
        <w:rFonts w:ascii="Times New Roman" w:hAnsi="Times New Roman" w:cs="Times New Roman"/>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24889" w14:textId="520F125D" w:rsidR="00764C8D" w:rsidRPr="00764C8D" w:rsidRDefault="00C375A5">
    <w:pPr>
      <w:pStyle w:val="Footer"/>
      <w:rPr>
        <w:sz w:val="16"/>
        <w:szCs w:val="16"/>
      </w:rPr>
    </w:pPr>
    <w:r>
      <w:rPr>
        <w:sz w:val="16"/>
        <w:szCs w:val="16"/>
      </w:rPr>
      <w:fldChar w:fldCharType="begin"/>
    </w:r>
    <w:r>
      <w:rPr>
        <w:sz w:val="16"/>
        <w:szCs w:val="16"/>
      </w:rPr>
      <w:instrText xml:space="preserve"> FILENAME \* MERGEFORMAT </w:instrText>
    </w:r>
    <w:r>
      <w:rPr>
        <w:sz w:val="16"/>
        <w:szCs w:val="16"/>
      </w:rPr>
      <w:fldChar w:fldCharType="separate"/>
    </w:r>
    <w:r>
      <w:rPr>
        <w:noProof/>
        <w:sz w:val="16"/>
        <w:szCs w:val="16"/>
      </w:rPr>
      <w:t>GSHPID1D Petition for Annexation No. 1 061125 jtk</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65879" w14:textId="77777777" w:rsidR="008137B3" w:rsidRDefault="008137B3" w:rsidP="000760EB">
      <w:pPr>
        <w:spacing w:after="0" w:line="240" w:lineRule="auto"/>
      </w:pPr>
      <w:r>
        <w:separator/>
      </w:r>
    </w:p>
  </w:footnote>
  <w:footnote w:type="continuationSeparator" w:id="0">
    <w:p w14:paraId="48860431" w14:textId="77777777" w:rsidR="008137B3" w:rsidRDefault="008137B3" w:rsidP="000760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EF167F"/>
    <w:multiLevelType w:val="hybridMultilevel"/>
    <w:tmpl w:val="39FA93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4696074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yler King">
    <w15:presenceInfo w15:providerId="AD" w15:userId="S-1-5-21-2982894836-1397709312-692929310-462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74E"/>
    <w:rsid w:val="00006CAE"/>
    <w:rsid w:val="00007408"/>
    <w:rsid w:val="0002202F"/>
    <w:rsid w:val="00025300"/>
    <w:rsid w:val="000324F4"/>
    <w:rsid w:val="00047509"/>
    <w:rsid w:val="00053E35"/>
    <w:rsid w:val="00054B90"/>
    <w:rsid w:val="00055E11"/>
    <w:rsid w:val="00063705"/>
    <w:rsid w:val="000760EB"/>
    <w:rsid w:val="000801A1"/>
    <w:rsid w:val="0008046B"/>
    <w:rsid w:val="0008798B"/>
    <w:rsid w:val="000C1A7E"/>
    <w:rsid w:val="00104633"/>
    <w:rsid w:val="0013375B"/>
    <w:rsid w:val="001401E7"/>
    <w:rsid w:val="00144697"/>
    <w:rsid w:val="00171A10"/>
    <w:rsid w:val="001720EC"/>
    <w:rsid w:val="001916FA"/>
    <w:rsid w:val="001A1A07"/>
    <w:rsid w:val="001D60A8"/>
    <w:rsid w:val="001F47C4"/>
    <w:rsid w:val="002015EF"/>
    <w:rsid w:val="00226E35"/>
    <w:rsid w:val="002325EB"/>
    <w:rsid w:val="002466DC"/>
    <w:rsid w:val="00281E23"/>
    <w:rsid w:val="00290DE9"/>
    <w:rsid w:val="002A4955"/>
    <w:rsid w:val="002A622C"/>
    <w:rsid w:val="002B37D6"/>
    <w:rsid w:val="002B4C03"/>
    <w:rsid w:val="002C6221"/>
    <w:rsid w:val="002E3874"/>
    <w:rsid w:val="002E6814"/>
    <w:rsid w:val="00314DDC"/>
    <w:rsid w:val="00315D84"/>
    <w:rsid w:val="0034619D"/>
    <w:rsid w:val="003705DC"/>
    <w:rsid w:val="00382A21"/>
    <w:rsid w:val="00382F24"/>
    <w:rsid w:val="003A60E1"/>
    <w:rsid w:val="003B11F7"/>
    <w:rsid w:val="003B25A2"/>
    <w:rsid w:val="003B375C"/>
    <w:rsid w:val="003B6AD0"/>
    <w:rsid w:val="003D7CAE"/>
    <w:rsid w:val="00407580"/>
    <w:rsid w:val="00412738"/>
    <w:rsid w:val="004233F9"/>
    <w:rsid w:val="00430D9F"/>
    <w:rsid w:val="004314F1"/>
    <w:rsid w:val="004365F0"/>
    <w:rsid w:val="00454CFF"/>
    <w:rsid w:val="00454FCF"/>
    <w:rsid w:val="004648A9"/>
    <w:rsid w:val="004704B6"/>
    <w:rsid w:val="00473D96"/>
    <w:rsid w:val="0047568F"/>
    <w:rsid w:val="00484AA3"/>
    <w:rsid w:val="00494B4C"/>
    <w:rsid w:val="004978E6"/>
    <w:rsid w:val="004A0FDB"/>
    <w:rsid w:val="004C1F05"/>
    <w:rsid w:val="004C2787"/>
    <w:rsid w:val="004C46A3"/>
    <w:rsid w:val="004C7B8A"/>
    <w:rsid w:val="004E755F"/>
    <w:rsid w:val="004F092D"/>
    <w:rsid w:val="004F4916"/>
    <w:rsid w:val="00506930"/>
    <w:rsid w:val="00516C7D"/>
    <w:rsid w:val="005241F3"/>
    <w:rsid w:val="0052795B"/>
    <w:rsid w:val="005300EF"/>
    <w:rsid w:val="00532197"/>
    <w:rsid w:val="00542955"/>
    <w:rsid w:val="00543B17"/>
    <w:rsid w:val="0054401F"/>
    <w:rsid w:val="00555C9F"/>
    <w:rsid w:val="005601F9"/>
    <w:rsid w:val="00571B5C"/>
    <w:rsid w:val="00572FB6"/>
    <w:rsid w:val="00574FE1"/>
    <w:rsid w:val="0058113E"/>
    <w:rsid w:val="00586EC3"/>
    <w:rsid w:val="005A4624"/>
    <w:rsid w:val="005B3976"/>
    <w:rsid w:val="005C5033"/>
    <w:rsid w:val="005E70F0"/>
    <w:rsid w:val="005F6233"/>
    <w:rsid w:val="0060339B"/>
    <w:rsid w:val="00613531"/>
    <w:rsid w:val="006139E5"/>
    <w:rsid w:val="00616DBD"/>
    <w:rsid w:val="00632072"/>
    <w:rsid w:val="00633007"/>
    <w:rsid w:val="00635E7B"/>
    <w:rsid w:val="006546B6"/>
    <w:rsid w:val="00660CF1"/>
    <w:rsid w:val="00663925"/>
    <w:rsid w:val="00663D82"/>
    <w:rsid w:val="00673DC9"/>
    <w:rsid w:val="00677700"/>
    <w:rsid w:val="00682CBB"/>
    <w:rsid w:val="00686F91"/>
    <w:rsid w:val="0069260C"/>
    <w:rsid w:val="006A0D45"/>
    <w:rsid w:val="006A1F6E"/>
    <w:rsid w:val="006A26C5"/>
    <w:rsid w:val="006A3268"/>
    <w:rsid w:val="006B2513"/>
    <w:rsid w:val="006B6C62"/>
    <w:rsid w:val="006D0C36"/>
    <w:rsid w:val="006D241A"/>
    <w:rsid w:val="006E2E05"/>
    <w:rsid w:val="006F3FB7"/>
    <w:rsid w:val="00702CAC"/>
    <w:rsid w:val="00727B63"/>
    <w:rsid w:val="00727ED7"/>
    <w:rsid w:val="007444D5"/>
    <w:rsid w:val="00755647"/>
    <w:rsid w:val="00764C8D"/>
    <w:rsid w:val="0076651F"/>
    <w:rsid w:val="0077069D"/>
    <w:rsid w:val="00771C93"/>
    <w:rsid w:val="007A3E97"/>
    <w:rsid w:val="007B21AB"/>
    <w:rsid w:val="007C2CB6"/>
    <w:rsid w:val="0080374E"/>
    <w:rsid w:val="0080519F"/>
    <w:rsid w:val="008137B3"/>
    <w:rsid w:val="008138B4"/>
    <w:rsid w:val="00814848"/>
    <w:rsid w:val="00820EBA"/>
    <w:rsid w:val="008332B6"/>
    <w:rsid w:val="00833E89"/>
    <w:rsid w:val="00844A3B"/>
    <w:rsid w:val="00846055"/>
    <w:rsid w:val="008619CE"/>
    <w:rsid w:val="00872CAA"/>
    <w:rsid w:val="00892E2E"/>
    <w:rsid w:val="00894623"/>
    <w:rsid w:val="008A6106"/>
    <w:rsid w:val="008B2EB7"/>
    <w:rsid w:val="008B7BB9"/>
    <w:rsid w:val="008C6655"/>
    <w:rsid w:val="008C733B"/>
    <w:rsid w:val="008D7CE8"/>
    <w:rsid w:val="008E7359"/>
    <w:rsid w:val="009049E1"/>
    <w:rsid w:val="00907419"/>
    <w:rsid w:val="00912AF3"/>
    <w:rsid w:val="009162B5"/>
    <w:rsid w:val="0092625C"/>
    <w:rsid w:val="009269F8"/>
    <w:rsid w:val="0093053E"/>
    <w:rsid w:val="009501E5"/>
    <w:rsid w:val="00961C0C"/>
    <w:rsid w:val="00971845"/>
    <w:rsid w:val="009730E6"/>
    <w:rsid w:val="009744E1"/>
    <w:rsid w:val="00992533"/>
    <w:rsid w:val="009A7C3D"/>
    <w:rsid w:val="009B2288"/>
    <w:rsid w:val="009B622F"/>
    <w:rsid w:val="009D7763"/>
    <w:rsid w:val="009F0454"/>
    <w:rsid w:val="009F2EB1"/>
    <w:rsid w:val="009F33B4"/>
    <w:rsid w:val="00A07DE9"/>
    <w:rsid w:val="00A152A0"/>
    <w:rsid w:val="00A27F92"/>
    <w:rsid w:val="00A56B70"/>
    <w:rsid w:val="00A60921"/>
    <w:rsid w:val="00A666B7"/>
    <w:rsid w:val="00A7588A"/>
    <w:rsid w:val="00A932C6"/>
    <w:rsid w:val="00A94E9D"/>
    <w:rsid w:val="00AA4C0D"/>
    <w:rsid w:val="00AA6742"/>
    <w:rsid w:val="00AD7B4D"/>
    <w:rsid w:val="00AE22A0"/>
    <w:rsid w:val="00AF145E"/>
    <w:rsid w:val="00AF6D5D"/>
    <w:rsid w:val="00B00FED"/>
    <w:rsid w:val="00B0482A"/>
    <w:rsid w:val="00B11BB5"/>
    <w:rsid w:val="00B13117"/>
    <w:rsid w:val="00B13C56"/>
    <w:rsid w:val="00B14F49"/>
    <w:rsid w:val="00B267F2"/>
    <w:rsid w:val="00B36857"/>
    <w:rsid w:val="00B43B2C"/>
    <w:rsid w:val="00B52802"/>
    <w:rsid w:val="00B555E7"/>
    <w:rsid w:val="00B63BF5"/>
    <w:rsid w:val="00B6427B"/>
    <w:rsid w:val="00B81533"/>
    <w:rsid w:val="00B9456E"/>
    <w:rsid w:val="00B97F57"/>
    <w:rsid w:val="00BC314D"/>
    <w:rsid w:val="00BC6B0A"/>
    <w:rsid w:val="00BD0FDE"/>
    <w:rsid w:val="00BE4A81"/>
    <w:rsid w:val="00BF7B0B"/>
    <w:rsid w:val="00C034E5"/>
    <w:rsid w:val="00C0772D"/>
    <w:rsid w:val="00C2219A"/>
    <w:rsid w:val="00C24EFB"/>
    <w:rsid w:val="00C33A04"/>
    <w:rsid w:val="00C375A5"/>
    <w:rsid w:val="00C45587"/>
    <w:rsid w:val="00C57096"/>
    <w:rsid w:val="00C65C9A"/>
    <w:rsid w:val="00C73F1E"/>
    <w:rsid w:val="00C803D0"/>
    <w:rsid w:val="00C8311F"/>
    <w:rsid w:val="00C8795B"/>
    <w:rsid w:val="00C91E07"/>
    <w:rsid w:val="00C95F3D"/>
    <w:rsid w:val="00CA5BE8"/>
    <w:rsid w:val="00CB32C8"/>
    <w:rsid w:val="00CC0DF8"/>
    <w:rsid w:val="00CD4348"/>
    <w:rsid w:val="00CD63F0"/>
    <w:rsid w:val="00CE16FA"/>
    <w:rsid w:val="00CF6D02"/>
    <w:rsid w:val="00D1085D"/>
    <w:rsid w:val="00D32897"/>
    <w:rsid w:val="00D37830"/>
    <w:rsid w:val="00D43FCF"/>
    <w:rsid w:val="00D51AED"/>
    <w:rsid w:val="00D55597"/>
    <w:rsid w:val="00D61B1E"/>
    <w:rsid w:val="00D71126"/>
    <w:rsid w:val="00D751D6"/>
    <w:rsid w:val="00D753C4"/>
    <w:rsid w:val="00D8235A"/>
    <w:rsid w:val="00D83ECA"/>
    <w:rsid w:val="00D8712B"/>
    <w:rsid w:val="00D878F7"/>
    <w:rsid w:val="00D950D3"/>
    <w:rsid w:val="00DA72E9"/>
    <w:rsid w:val="00DB0C90"/>
    <w:rsid w:val="00DC1E5A"/>
    <w:rsid w:val="00DC2E7B"/>
    <w:rsid w:val="00DC658A"/>
    <w:rsid w:val="00DC6BE0"/>
    <w:rsid w:val="00DD4301"/>
    <w:rsid w:val="00DE2751"/>
    <w:rsid w:val="00DF48D1"/>
    <w:rsid w:val="00E21492"/>
    <w:rsid w:val="00E21AD3"/>
    <w:rsid w:val="00E42709"/>
    <w:rsid w:val="00E579C3"/>
    <w:rsid w:val="00E64600"/>
    <w:rsid w:val="00E70FD8"/>
    <w:rsid w:val="00E72039"/>
    <w:rsid w:val="00E733A4"/>
    <w:rsid w:val="00E803ED"/>
    <w:rsid w:val="00E8138F"/>
    <w:rsid w:val="00E93262"/>
    <w:rsid w:val="00EB3AF5"/>
    <w:rsid w:val="00EB6CFE"/>
    <w:rsid w:val="00EE7AD5"/>
    <w:rsid w:val="00EF37D0"/>
    <w:rsid w:val="00EF6867"/>
    <w:rsid w:val="00F14C0C"/>
    <w:rsid w:val="00F15592"/>
    <w:rsid w:val="00F204DB"/>
    <w:rsid w:val="00F34338"/>
    <w:rsid w:val="00F40D52"/>
    <w:rsid w:val="00F42DB4"/>
    <w:rsid w:val="00F72C6F"/>
    <w:rsid w:val="00F759CD"/>
    <w:rsid w:val="00FA1BAC"/>
    <w:rsid w:val="00FA5286"/>
    <w:rsid w:val="00FC5C1A"/>
    <w:rsid w:val="00FE1F8F"/>
    <w:rsid w:val="00FE263D"/>
    <w:rsid w:val="00FE2C94"/>
    <w:rsid w:val="00FF56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41BA7"/>
  <w15:chartTrackingRefBased/>
  <w15:docId w15:val="{15C77E0B-2315-490C-B807-181135ECC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5">
    <w:name w:val="* Body Text .5"/>
    <w:basedOn w:val="Normal"/>
    <w:link w:val="BodyText5Char"/>
    <w:rsid w:val="0093053E"/>
    <w:pPr>
      <w:spacing w:after="240" w:line="240" w:lineRule="auto"/>
      <w:ind w:firstLine="720"/>
      <w:jc w:val="both"/>
    </w:pPr>
    <w:rPr>
      <w:rFonts w:ascii="Times New Roman" w:eastAsia="Times New Roman" w:hAnsi="Times New Roman" w:cs="Times New Roman"/>
      <w:sz w:val="24"/>
      <w:szCs w:val="24"/>
    </w:rPr>
  </w:style>
  <w:style w:type="character" w:customStyle="1" w:styleId="BodyText5Char">
    <w:name w:val="* Body Text .5 Char"/>
    <w:link w:val="BodyText5"/>
    <w:rsid w:val="0093053E"/>
    <w:rPr>
      <w:rFonts w:ascii="Times New Roman" w:eastAsia="Times New Roman" w:hAnsi="Times New Roman" w:cs="Times New Roman"/>
      <w:sz w:val="24"/>
      <w:szCs w:val="24"/>
    </w:rPr>
  </w:style>
  <w:style w:type="table" w:styleId="TableGrid">
    <w:name w:val="Table Grid"/>
    <w:basedOn w:val="TableNormal"/>
    <w:uiPriority w:val="39"/>
    <w:rsid w:val="009305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A0D45"/>
    <w:pPr>
      <w:ind w:left="720"/>
      <w:contextualSpacing/>
    </w:pPr>
  </w:style>
  <w:style w:type="paragraph" w:styleId="Header">
    <w:name w:val="header"/>
    <w:basedOn w:val="Normal"/>
    <w:link w:val="HeaderChar"/>
    <w:uiPriority w:val="99"/>
    <w:unhideWhenUsed/>
    <w:rsid w:val="000760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60EB"/>
  </w:style>
  <w:style w:type="paragraph" w:styleId="Footer">
    <w:name w:val="footer"/>
    <w:basedOn w:val="Normal"/>
    <w:link w:val="FooterChar"/>
    <w:uiPriority w:val="99"/>
    <w:unhideWhenUsed/>
    <w:rsid w:val="000760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60EB"/>
  </w:style>
  <w:style w:type="paragraph" w:customStyle="1" w:styleId="00BlockInd5">
    <w:name w:val="00 Block Ind .5"/>
    <w:basedOn w:val="Normal"/>
    <w:rsid w:val="00E93262"/>
    <w:pPr>
      <w:spacing w:after="240" w:line="240" w:lineRule="auto"/>
      <w:ind w:left="720" w:right="720"/>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C7B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7B8A"/>
    <w:rPr>
      <w:rFonts w:ascii="Segoe UI" w:hAnsi="Segoe UI" w:cs="Segoe UI"/>
      <w:sz w:val="18"/>
      <w:szCs w:val="18"/>
    </w:rPr>
  </w:style>
  <w:style w:type="character" w:styleId="CommentReference">
    <w:name w:val="annotation reference"/>
    <w:basedOn w:val="DefaultParagraphFont"/>
    <w:uiPriority w:val="99"/>
    <w:semiHidden/>
    <w:unhideWhenUsed/>
    <w:rsid w:val="006139E5"/>
    <w:rPr>
      <w:sz w:val="16"/>
      <w:szCs w:val="16"/>
    </w:rPr>
  </w:style>
  <w:style w:type="paragraph" w:styleId="CommentText">
    <w:name w:val="annotation text"/>
    <w:basedOn w:val="Normal"/>
    <w:link w:val="CommentTextChar"/>
    <w:uiPriority w:val="99"/>
    <w:unhideWhenUsed/>
    <w:rsid w:val="006139E5"/>
    <w:pPr>
      <w:spacing w:line="240" w:lineRule="auto"/>
    </w:pPr>
    <w:rPr>
      <w:sz w:val="20"/>
      <w:szCs w:val="20"/>
    </w:rPr>
  </w:style>
  <w:style w:type="character" w:customStyle="1" w:styleId="CommentTextChar">
    <w:name w:val="Comment Text Char"/>
    <w:basedOn w:val="DefaultParagraphFont"/>
    <w:link w:val="CommentText"/>
    <w:uiPriority w:val="99"/>
    <w:rsid w:val="006139E5"/>
    <w:rPr>
      <w:sz w:val="20"/>
      <w:szCs w:val="20"/>
    </w:rPr>
  </w:style>
  <w:style w:type="paragraph" w:styleId="CommentSubject">
    <w:name w:val="annotation subject"/>
    <w:basedOn w:val="CommentText"/>
    <w:next w:val="CommentText"/>
    <w:link w:val="CommentSubjectChar"/>
    <w:uiPriority w:val="99"/>
    <w:semiHidden/>
    <w:unhideWhenUsed/>
    <w:rsid w:val="006139E5"/>
    <w:rPr>
      <w:b/>
      <w:bCs/>
    </w:rPr>
  </w:style>
  <w:style w:type="character" w:customStyle="1" w:styleId="CommentSubjectChar">
    <w:name w:val="Comment Subject Char"/>
    <w:basedOn w:val="CommentTextChar"/>
    <w:link w:val="CommentSubject"/>
    <w:uiPriority w:val="99"/>
    <w:semiHidden/>
    <w:rsid w:val="006139E5"/>
    <w:rPr>
      <w:b/>
      <w:bCs/>
      <w:sz w:val="20"/>
      <w:szCs w:val="20"/>
    </w:rPr>
  </w:style>
  <w:style w:type="character" w:styleId="Hyperlink">
    <w:name w:val="Hyperlink"/>
    <w:basedOn w:val="DefaultParagraphFont"/>
    <w:uiPriority w:val="99"/>
    <w:unhideWhenUsed/>
    <w:rsid w:val="00846055"/>
    <w:rPr>
      <w:color w:val="0563C1" w:themeColor="hyperlink"/>
      <w:u w:val="single"/>
    </w:rPr>
  </w:style>
  <w:style w:type="character" w:styleId="UnresolvedMention">
    <w:name w:val="Unresolved Mention"/>
    <w:basedOn w:val="DefaultParagraphFont"/>
    <w:uiPriority w:val="99"/>
    <w:semiHidden/>
    <w:unhideWhenUsed/>
    <w:rsid w:val="00846055"/>
    <w:rPr>
      <w:color w:val="605E5C"/>
      <w:shd w:val="clear" w:color="auto" w:fill="E1DFDD"/>
    </w:rPr>
  </w:style>
  <w:style w:type="paragraph" w:styleId="NormalWeb">
    <w:name w:val="Normal (Web)"/>
    <w:basedOn w:val="Normal"/>
    <w:uiPriority w:val="99"/>
    <w:semiHidden/>
    <w:unhideWhenUsed/>
    <w:rsid w:val="00764C8D"/>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AA6742"/>
    <w:pPr>
      <w:spacing w:after="0" w:line="240" w:lineRule="auto"/>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10185">
      <w:bodyDiv w:val="1"/>
      <w:marLeft w:val="0"/>
      <w:marRight w:val="0"/>
      <w:marTop w:val="0"/>
      <w:marBottom w:val="0"/>
      <w:divBdr>
        <w:top w:val="none" w:sz="0" w:space="0" w:color="auto"/>
        <w:left w:val="none" w:sz="0" w:space="0" w:color="auto"/>
        <w:bottom w:val="none" w:sz="0" w:space="0" w:color="auto"/>
        <w:right w:val="none" w:sz="0" w:space="0" w:color="auto"/>
      </w:divBdr>
    </w:div>
    <w:div w:id="1383748751">
      <w:bodyDiv w:val="1"/>
      <w:marLeft w:val="0"/>
      <w:marRight w:val="0"/>
      <w:marTop w:val="0"/>
      <w:marBottom w:val="0"/>
      <w:divBdr>
        <w:top w:val="none" w:sz="0" w:space="0" w:color="auto"/>
        <w:left w:val="none" w:sz="0" w:space="0" w:color="auto"/>
        <w:bottom w:val="none" w:sz="0" w:space="0" w:color="auto"/>
        <w:right w:val="none" w:sz="0" w:space="0" w:color="auto"/>
      </w:divBdr>
    </w:div>
    <w:div w:id="1910731237">
      <w:bodyDiv w:val="1"/>
      <w:marLeft w:val="0"/>
      <w:marRight w:val="0"/>
      <w:marTop w:val="0"/>
      <w:marBottom w:val="0"/>
      <w:divBdr>
        <w:top w:val="none" w:sz="0" w:space="0" w:color="auto"/>
        <w:left w:val="none" w:sz="0" w:space="0" w:color="auto"/>
        <w:bottom w:val="none" w:sz="0" w:space="0" w:color="auto"/>
        <w:right w:val="none" w:sz="0" w:space="0" w:color="auto"/>
      </w:divBdr>
    </w:div>
    <w:div w:id="2027822158">
      <w:bodyDiv w:val="1"/>
      <w:marLeft w:val="0"/>
      <w:marRight w:val="0"/>
      <w:marTop w:val="0"/>
      <w:marBottom w:val="0"/>
      <w:divBdr>
        <w:top w:val="none" w:sz="0" w:space="0" w:color="auto"/>
        <w:left w:val="none" w:sz="0" w:space="0" w:color="auto"/>
        <w:bottom w:val="none" w:sz="0" w:space="0" w:color="auto"/>
        <w:right w:val="none" w:sz="0" w:space="0" w:color="auto"/>
      </w:divBdr>
      <w:divsChild>
        <w:div w:id="937754657">
          <w:marLeft w:val="0"/>
          <w:marRight w:val="0"/>
          <w:marTop w:val="0"/>
          <w:marBottom w:val="0"/>
          <w:divBdr>
            <w:top w:val="none" w:sz="0" w:space="0" w:color="auto"/>
            <w:left w:val="none" w:sz="0" w:space="0" w:color="auto"/>
            <w:bottom w:val="none" w:sz="0" w:space="0" w:color="auto"/>
            <w:right w:val="none" w:sz="0" w:space="0" w:color="auto"/>
          </w:divBdr>
          <w:divsChild>
            <w:div w:id="125050753">
              <w:marLeft w:val="0"/>
              <w:marRight w:val="0"/>
              <w:marTop w:val="0"/>
              <w:marBottom w:val="0"/>
              <w:divBdr>
                <w:top w:val="none" w:sz="0" w:space="0" w:color="auto"/>
                <w:left w:val="none" w:sz="0" w:space="0" w:color="auto"/>
                <w:bottom w:val="none" w:sz="0" w:space="0" w:color="auto"/>
                <w:right w:val="none" w:sz="0" w:space="0" w:color="auto"/>
              </w:divBdr>
              <w:divsChild>
                <w:div w:id="1541475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533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2C2DCB-C2B7-4FFE-B4B8-B791A66C4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6</Pages>
  <Words>768</Words>
  <Characters>4381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Devin Snow</dc:creator>
  <cp:keywords/>
  <dc:description/>
  <cp:lastModifiedBy>Tyler King</cp:lastModifiedBy>
  <cp:revision>18</cp:revision>
  <cp:lastPrinted>2021-09-07T14:37:00Z</cp:lastPrinted>
  <dcterms:created xsi:type="dcterms:W3CDTF">2024-04-01T20:48:00Z</dcterms:created>
  <dcterms:modified xsi:type="dcterms:W3CDTF">2025-06-19T20:26:00Z</dcterms:modified>
</cp:coreProperties>
</file>