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AAB82" w14:textId="2C66FCFD" w:rsidR="008153DD" w:rsidRPr="0061787D" w:rsidRDefault="00E678A5" w:rsidP="006F2B93">
      <w:pPr>
        <w:spacing w:after="0" w:line="240" w:lineRule="auto"/>
        <w:ind w:left="720" w:hanging="360"/>
        <w:jc w:val="center"/>
        <w:rPr>
          <w:rFonts w:ascii="Calibri" w:hAnsi="Calibri" w:cs="Calibri"/>
          <w:b/>
          <w:bCs/>
        </w:rPr>
      </w:pPr>
      <w:r w:rsidRPr="0061787D">
        <w:rPr>
          <w:rFonts w:ascii="Calibri" w:hAnsi="Calibri" w:cs="Calibri"/>
          <w:b/>
          <w:bCs/>
        </w:rPr>
        <w:t>Paid Parental and Postpartum Recovery Leave</w:t>
      </w:r>
    </w:p>
    <w:p w14:paraId="4A0619A4" w14:textId="77777777" w:rsidR="00E678A5" w:rsidRPr="0061787D" w:rsidRDefault="00E678A5" w:rsidP="00E678A5">
      <w:pPr>
        <w:spacing w:after="0" w:line="240" w:lineRule="auto"/>
        <w:jc w:val="center"/>
        <w:rPr>
          <w:rFonts w:ascii="Calibri" w:hAnsi="Calibri" w:cs="Calibri"/>
          <w:b/>
          <w:bCs/>
        </w:rPr>
      </w:pPr>
    </w:p>
    <w:p w14:paraId="4B72BC6E" w14:textId="09AEC3A9" w:rsidR="00E678A5" w:rsidRPr="0061787D" w:rsidRDefault="00E678A5" w:rsidP="00E678A5">
      <w:pPr>
        <w:spacing w:after="0" w:line="240" w:lineRule="auto"/>
        <w:rPr>
          <w:rFonts w:ascii="Calibri" w:hAnsi="Calibri" w:cs="Calibri"/>
        </w:rPr>
      </w:pPr>
      <w:r w:rsidRPr="0061787D">
        <w:rPr>
          <w:rFonts w:ascii="Calibri" w:hAnsi="Calibri" w:cs="Calibri"/>
        </w:rPr>
        <w:t xml:space="preserve">In accordance with </w:t>
      </w:r>
      <w:proofErr w:type="gramStart"/>
      <w:r w:rsidRPr="0061787D">
        <w:rPr>
          <w:rFonts w:ascii="Calibri" w:hAnsi="Calibri" w:cs="Calibri"/>
        </w:rPr>
        <w:t>Utah</w:t>
      </w:r>
      <w:proofErr w:type="gramEnd"/>
      <w:r w:rsidRPr="0061787D">
        <w:rPr>
          <w:rFonts w:ascii="Calibri" w:hAnsi="Calibri" w:cs="Calibri"/>
        </w:rPr>
        <w:t xml:space="preserve"> Code § 53G-11-209, the </w:t>
      </w:r>
      <w:proofErr w:type="gramStart"/>
      <w:r w:rsidRPr="0061787D">
        <w:rPr>
          <w:rFonts w:ascii="Calibri" w:hAnsi="Calibri" w:cs="Calibri"/>
        </w:rPr>
        <w:t>School</w:t>
      </w:r>
      <w:proofErr w:type="gramEnd"/>
      <w:r w:rsidRPr="0061787D">
        <w:rPr>
          <w:rFonts w:ascii="Calibri" w:hAnsi="Calibri" w:cs="Calibri"/>
        </w:rPr>
        <w:t xml:space="preserve"> offers </w:t>
      </w:r>
      <w:r w:rsidR="006E425D" w:rsidRPr="0061787D">
        <w:rPr>
          <w:rFonts w:ascii="Calibri" w:hAnsi="Calibri" w:cs="Calibri"/>
        </w:rPr>
        <w:t xml:space="preserve">qualified </w:t>
      </w:r>
      <w:r w:rsidRPr="0061787D">
        <w:rPr>
          <w:rFonts w:ascii="Calibri" w:hAnsi="Calibri" w:cs="Calibri"/>
        </w:rPr>
        <w:t>employees paid parental and postpartum recovery leave to enable employees to care for and bond with their new child and to recover from childbirth.   This policy is effective July 1, 2025.</w:t>
      </w:r>
    </w:p>
    <w:p w14:paraId="18158D4D" w14:textId="77777777" w:rsidR="006F2B93" w:rsidRPr="0061787D" w:rsidRDefault="006F2B93" w:rsidP="00E678A5">
      <w:pPr>
        <w:spacing w:after="0" w:line="240" w:lineRule="auto"/>
        <w:rPr>
          <w:rFonts w:ascii="Calibri" w:hAnsi="Calibri" w:cs="Calibri"/>
        </w:rPr>
      </w:pPr>
    </w:p>
    <w:p w14:paraId="11CDE224" w14:textId="2BCD7C55" w:rsidR="006F2B93" w:rsidRPr="0061787D" w:rsidRDefault="006F2B93" w:rsidP="00E678A5">
      <w:pPr>
        <w:spacing w:after="0" w:line="240" w:lineRule="auto"/>
        <w:rPr>
          <w:rFonts w:ascii="Calibri" w:hAnsi="Calibri" w:cs="Calibri"/>
          <w:b/>
          <w:bCs/>
          <w:u w:val="single"/>
        </w:rPr>
      </w:pPr>
      <w:r w:rsidRPr="0061787D">
        <w:rPr>
          <w:rFonts w:ascii="Calibri" w:hAnsi="Calibri" w:cs="Calibri"/>
          <w:b/>
          <w:bCs/>
          <w:u w:val="single"/>
        </w:rPr>
        <w:t>Definitions</w:t>
      </w:r>
    </w:p>
    <w:p w14:paraId="54C4C5AD" w14:textId="77777777" w:rsidR="006F2B93" w:rsidRPr="0061787D" w:rsidRDefault="006F2B93" w:rsidP="00E678A5">
      <w:pPr>
        <w:spacing w:after="0" w:line="240" w:lineRule="auto"/>
        <w:rPr>
          <w:rFonts w:ascii="Calibri" w:hAnsi="Calibri" w:cs="Calibri"/>
          <w:u w:val="single"/>
        </w:rPr>
      </w:pPr>
    </w:p>
    <w:p w14:paraId="30043AB7" w14:textId="34A2CDFA" w:rsidR="00C01205" w:rsidRPr="0061787D" w:rsidRDefault="00C01205" w:rsidP="00E678A5">
      <w:pPr>
        <w:spacing w:after="0" w:line="240" w:lineRule="auto"/>
        <w:rPr>
          <w:rFonts w:ascii="Calibri" w:hAnsi="Calibri" w:cs="Calibri"/>
        </w:rPr>
      </w:pPr>
      <w:r w:rsidRPr="0061787D">
        <w:rPr>
          <w:rFonts w:ascii="Calibri" w:hAnsi="Calibri" w:cs="Calibri"/>
        </w:rPr>
        <w:t>For purposes of this policy:</w:t>
      </w:r>
    </w:p>
    <w:p w14:paraId="6A8220B2" w14:textId="77777777" w:rsidR="00C01205" w:rsidRPr="0061787D" w:rsidRDefault="00C01205" w:rsidP="00E678A5">
      <w:pPr>
        <w:spacing w:after="0" w:line="240" w:lineRule="auto"/>
        <w:rPr>
          <w:rFonts w:ascii="Calibri" w:hAnsi="Calibri" w:cs="Calibri"/>
        </w:rPr>
      </w:pPr>
    </w:p>
    <w:p w14:paraId="76BA411F" w14:textId="4B48359E" w:rsidR="00130FAE" w:rsidRPr="0061787D" w:rsidRDefault="00130FAE" w:rsidP="00E678A5">
      <w:pPr>
        <w:spacing w:after="0" w:line="240" w:lineRule="auto"/>
        <w:rPr>
          <w:rFonts w:ascii="Calibri" w:hAnsi="Calibri" w:cs="Calibri"/>
        </w:rPr>
      </w:pPr>
      <w:r w:rsidRPr="0061787D">
        <w:rPr>
          <w:rFonts w:ascii="Calibri" w:hAnsi="Calibri" w:cs="Calibri"/>
        </w:rPr>
        <w:t xml:space="preserve">“Parental leave” means leave hours the </w:t>
      </w:r>
      <w:proofErr w:type="gramStart"/>
      <w:r w:rsidRPr="0061787D">
        <w:rPr>
          <w:rFonts w:ascii="Calibri" w:hAnsi="Calibri" w:cs="Calibri"/>
        </w:rPr>
        <w:t>School</w:t>
      </w:r>
      <w:proofErr w:type="gramEnd"/>
      <w:r w:rsidRPr="0061787D">
        <w:rPr>
          <w:rFonts w:ascii="Calibri" w:hAnsi="Calibri" w:cs="Calibri"/>
        </w:rPr>
        <w:t xml:space="preserve"> provides to a parental leave eligible employee.</w:t>
      </w:r>
    </w:p>
    <w:p w14:paraId="57465434" w14:textId="77777777" w:rsidR="00130FAE" w:rsidRPr="0061787D" w:rsidRDefault="00130FAE" w:rsidP="00E678A5">
      <w:pPr>
        <w:spacing w:after="0" w:line="240" w:lineRule="auto"/>
        <w:rPr>
          <w:rFonts w:ascii="Calibri" w:hAnsi="Calibri" w:cs="Calibri"/>
        </w:rPr>
      </w:pPr>
    </w:p>
    <w:p w14:paraId="0C849F17" w14:textId="4DE34231" w:rsidR="006F2B93" w:rsidRPr="0061787D" w:rsidRDefault="006F2B93" w:rsidP="00E678A5">
      <w:pPr>
        <w:spacing w:after="0" w:line="240" w:lineRule="auto"/>
        <w:rPr>
          <w:rFonts w:ascii="Calibri" w:hAnsi="Calibri" w:cs="Calibri"/>
        </w:rPr>
      </w:pPr>
      <w:r w:rsidRPr="0061787D">
        <w:rPr>
          <w:rFonts w:ascii="Calibri" w:hAnsi="Calibri" w:cs="Calibri"/>
        </w:rPr>
        <w:t xml:space="preserve">“Parental leave eligible employee” means a </w:t>
      </w:r>
      <w:proofErr w:type="gramStart"/>
      <w:r w:rsidRPr="0061787D">
        <w:rPr>
          <w:rFonts w:ascii="Calibri" w:hAnsi="Calibri" w:cs="Calibri"/>
        </w:rPr>
        <w:t>School</w:t>
      </w:r>
      <w:proofErr w:type="gramEnd"/>
      <w:r w:rsidRPr="0061787D">
        <w:rPr>
          <w:rFonts w:ascii="Calibri" w:hAnsi="Calibri" w:cs="Calibri"/>
        </w:rPr>
        <w:t xml:space="preserve"> employee who </w:t>
      </w:r>
      <w:r w:rsidR="00C01205" w:rsidRPr="0061787D">
        <w:rPr>
          <w:rFonts w:ascii="Calibri" w:hAnsi="Calibri" w:cs="Calibri"/>
        </w:rPr>
        <w:t>receives</w:t>
      </w:r>
      <w:r w:rsidRPr="0061787D">
        <w:rPr>
          <w:rFonts w:ascii="Calibri" w:hAnsi="Calibri" w:cs="Calibri"/>
        </w:rPr>
        <w:t xml:space="preserve"> </w:t>
      </w:r>
      <w:r w:rsidR="00E90083" w:rsidRPr="0061787D">
        <w:rPr>
          <w:rFonts w:ascii="Calibri" w:hAnsi="Calibri" w:cs="Calibri"/>
        </w:rPr>
        <w:t>regular paid time off</w:t>
      </w:r>
      <w:r w:rsidRPr="0061787D">
        <w:rPr>
          <w:rFonts w:ascii="Calibri" w:hAnsi="Calibri" w:cs="Calibri"/>
        </w:rPr>
        <w:t xml:space="preserve"> </w:t>
      </w:r>
      <w:r w:rsidR="00E90083" w:rsidRPr="0061787D">
        <w:rPr>
          <w:rFonts w:ascii="Calibri" w:hAnsi="Calibri" w:cs="Calibri"/>
        </w:rPr>
        <w:t xml:space="preserve">(PTO) </w:t>
      </w:r>
      <w:r w:rsidRPr="0061787D">
        <w:rPr>
          <w:rFonts w:ascii="Calibri" w:hAnsi="Calibri" w:cs="Calibri"/>
        </w:rPr>
        <w:t>benefits</w:t>
      </w:r>
      <w:r w:rsidR="00C01205" w:rsidRPr="0061787D">
        <w:rPr>
          <w:rFonts w:ascii="Calibri" w:hAnsi="Calibri" w:cs="Calibri"/>
        </w:rPr>
        <w:t xml:space="preserve"> from the </w:t>
      </w:r>
      <w:proofErr w:type="gramStart"/>
      <w:r w:rsidR="00C01205" w:rsidRPr="0061787D">
        <w:rPr>
          <w:rFonts w:ascii="Calibri" w:hAnsi="Calibri" w:cs="Calibri"/>
        </w:rPr>
        <w:t>School</w:t>
      </w:r>
      <w:proofErr w:type="gramEnd"/>
      <w:r w:rsidR="00C01205" w:rsidRPr="0061787D">
        <w:rPr>
          <w:rFonts w:ascii="Calibri" w:hAnsi="Calibri" w:cs="Calibri"/>
        </w:rPr>
        <w:t xml:space="preserve"> and is:</w:t>
      </w:r>
    </w:p>
    <w:p w14:paraId="4FB11F84" w14:textId="79B0932B" w:rsidR="006F2B93" w:rsidRPr="0061787D" w:rsidRDefault="00E24335" w:rsidP="00E24335">
      <w:pPr>
        <w:pStyle w:val="ListParagraph"/>
        <w:numPr>
          <w:ilvl w:val="0"/>
          <w:numId w:val="5"/>
        </w:numPr>
        <w:spacing w:after="0" w:line="240" w:lineRule="auto"/>
        <w:rPr>
          <w:rFonts w:ascii="Calibri" w:hAnsi="Calibri" w:cs="Calibri"/>
        </w:rPr>
      </w:pPr>
      <w:bookmarkStart w:id="0" w:name="_Hlk195776124"/>
      <w:r w:rsidRPr="0061787D">
        <w:rPr>
          <w:rFonts w:ascii="Calibri" w:hAnsi="Calibri" w:cs="Calibri"/>
        </w:rPr>
        <w:t>a</w:t>
      </w:r>
      <w:r w:rsidR="006F2B93" w:rsidRPr="0061787D">
        <w:rPr>
          <w:rFonts w:ascii="Calibri" w:hAnsi="Calibri" w:cs="Calibri"/>
        </w:rPr>
        <w:t xml:space="preserve"> birth parent as defined in Utah Code § </w:t>
      </w:r>
      <w:proofErr w:type="gramStart"/>
      <w:r w:rsidR="00CC7973" w:rsidRPr="0061787D">
        <w:rPr>
          <w:rFonts w:ascii="Calibri" w:hAnsi="Calibri" w:cs="Calibri"/>
        </w:rPr>
        <w:t>81-13-101</w:t>
      </w:r>
      <w:bookmarkEnd w:id="0"/>
      <w:r w:rsidR="006F2B93" w:rsidRPr="0061787D">
        <w:rPr>
          <w:rFonts w:ascii="Calibri" w:hAnsi="Calibri" w:cs="Calibri"/>
        </w:rPr>
        <w:t>;</w:t>
      </w:r>
      <w:proofErr w:type="gramEnd"/>
    </w:p>
    <w:p w14:paraId="09940ABB" w14:textId="4B5C29D7" w:rsidR="006F2B93" w:rsidRPr="0061787D" w:rsidRDefault="00E24335" w:rsidP="00E24335">
      <w:pPr>
        <w:pStyle w:val="ListParagraph"/>
        <w:numPr>
          <w:ilvl w:val="0"/>
          <w:numId w:val="5"/>
        </w:numPr>
        <w:spacing w:after="0" w:line="240" w:lineRule="auto"/>
        <w:rPr>
          <w:rFonts w:ascii="Calibri" w:hAnsi="Calibri" w:cs="Calibri"/>
        </w:rPr>
      </w:pPr>
      <w:r w:rsidRPr="0061787D">
        <w:rPr>
          <w:rFonts w:ascii="Calibri" w:hAnsi="Calibri" w:cs="Calibri"/>
        </w:rPr>
        <w:t>l</w:t>
      </w:r>
      <w:r w:rsidR="006F2B93" w:rsidRPr="0061787D">
        <w:rPr>
          <w:rFonts w:ascii="Calibri" w:hAnsi="Calibri" w:cs="Calibri"/>
        </w:rPr>
        <w:t xml:space="preserve">egally adopting a minor child, unless the individual is the spouse of the pre-existing </w:t>
      </w:r>
      <w:proofErr w:type="gramStart"/>
      <w:r w:rsidR="006F2B93" w:rsidRPr="0061787D">
        <w:rPr>
          <w:rFonts w:ascii="Calibri" w:hAnsi="Calibri" w:cs="Calibri"/>
        </w:rPr>
        <w:t>parent;</w:t>
      </w:r>
      <w:proofErr w:type="gramEnd"/>
    </w:p>
    <w:p w14:paraId="2A2B884A" w14:textId="0D9A93F4" w:rsidR="006F2B93" w:rsidRPr="0061787D" w:rsidRDefault="00E24335" w:rsidP="00E24335">
      <w:pPr>
        <w:pStyle w:val="ListParagraph"/>
        <w:numPr>
          <w:ilvl w:val="0"/>
          <w:numId w:val="5"/>
        </w:numPr>
        <w:spacing w:after="0" w:line="240" w:lineRule="auto"/>
        <w:rPr>
          <w:rFonts w:ascii="Calibri" w:hAnsi="Calibri" w:cs="Calibri"/>
        </w:rPr>
      </w:pPr>
      <w:r w:rsidRPr="0061787D">
        <w:rPr>
          <w:rFonts w:ascii="Calibri" w:hAnsi="Calibri" w:cs="Calibri"/>
        </w:rPr>
        <w:t>t</w:t>
      </w:r>
      <w:r w:rsidR="006F2B93" w:rsidRPr="0061787D">
        <w:rPr>
          <w:rFonts w:ascii="Calibri" w:hAnsi="Calibri" w:cs="Calibri"/>
        </w:rPr>
        <w:t xml:space="preserve">he intended parent of a child born under a validated gestational agreement in accordance with </w:t>
      </w:r>
      <w:bookmarkStart w:id="1" w:name="_Hlk195776136"/>
      <w:r w:rsidR="006F2B93" w:rsidRPr="0061787D">
        <w:rPr>
          <w:rFonts w:ascii="Calibri" w:hAnsi="Calibri" w:cs="Calibri"/>
        </w:rPr>
        <w:t xml:space="preserve">Title </w:t>
      </w:r>
      <w:r w:rsidR="00CC7973" w:rsidRPr="0061787D">
        <w:rPr>
          <w:rFonts w:ascii="Calibri" w:hAnsi="Calibri" w:cs="Calibri"/>
        </w:rPr>
        <w:t>81, Chapter 5, Part 8</w:t>
      </w:r>
      <w:r w:rsidR="006F2B93" w:rsidRPr="0061787D">
        <w:rPr>
          <w:rFonts w:ascii="Calibri" w:hAnsi="Calibri" w:cs="Calibri"/>
        </w:rPr>
        <w:t xml:space="preserve">, Gestational </w:t>
      </w:r>
      <w:proofErr w:type="gramStart"/>
      <w:r w:rsidR="006F2B93" w:rsidRPr="0061787D">
        <w:rPr>
          <w:rFonts w:ascii="Calibri" w:hAnsi="Calibri" w:cs="Calibri"/>
        </w:rPr>
        <w:t>Agreement</w:t>
      </w:r>
      <w:bookmarkEnd w:id="1"/>
      <w:r w:rsidR="006F2B93" w:rsidRPr="0061787D">
        <w:rPr>
          <w:rFonts w:ascii="Calibri" w:hAnsi="Calibri" w:cs="Calibri"/>
        </w:rPr>
        <w:t>;</w:t>
      </w:r>
      <w:proofErr w:type="gramEnd"/>
      <w:r w:rsidR="006F2B93" w:rsidRPr="0061787D">
        <w:rPr>
          <w:rFonts w:ascii="Calibri" w:hAnsi="Calibri" w:cs="Calibri"/>
        </w:rPr>
        <w:t xml:space="preserve"> </w:t>
      </w:r>
    </w:p>
    <w:p w14:paraId="5A5AEB09" w14:textId="7634BC56" w:rsidR="006F2B93" w:rsidRPr="0061787D" w:rsidRDefault="00E24335" w:rsidP="00E24335">
      <w:pPr>
        <w:pStyle w:val="ListParagraph"/>
        <w:numPr>
          <w:ilvl w:val="0"/>
          <w:numId w:val="5"/>
        </w:numPr>
        <w:spacing w:after="0" w:line="240" w:lineRule="auto"/>
        <w:rPr>
          <w:rFonts w:ascii="Calibri" w:hAnsi="Calibri" w:cs="Calibri"/>
        </w:rPr>
      </w:pPr>
      <w:r w:rsidRPr="0061787D">
        <w:rPr>
          <w:rFonts w:ascii="Calibri" w:hAnsi="Calibri" w:cs="Calibri"/>
        </w:rPr>
        <w:t>a</w:t>
      </w:r>
      <w:r w:rsidR="006F2B93" w:rsidRPr="0061787D">
        <w:rPr>
          <w:rFonts w:ascii="Calibri" w:hAnsi="Calibri" w:cs="Calibri"/>
        </w:rPr>
        <w:t>ppointed the legal guardian of a minor child or incapacitated adult</w:t>
      </w:r>
      <w:r w:rsidR="00C2503C" w:rsidRPr="0061787D">
        <w:rPr>
          <w:rFonts w:ascii="Calibri" w:hAnsi="Calibri" w:cs="Calibri"/>
        </w:rPr>
        <w:t>; or</w:t>
      </w:r>
    </w:p>
    <w:p w14:paraId="4AE9F6ED" w14:textId="7BEAC60C" w:rsidR="00C2503C" w:rsidRPr="0061787D" w:rsidRDefault="00C2503C" w:rsidP="00E24335">
      <w:pPr>
        <w:pStyle w:val="ListParagraph"/>
        <w:numPr>
          <w:ilvl w:val="0"/>
          <w:numId w:val="5"/>
        </w:numPr>
        <w:spacing w:after="0" w:line="240" w:lineRule="auto"/>
        <w:rPr>
          <w:rFonts w:ascii="Calibri" w:hAnsi="Calibri" w:cs="Calibri"/>
        </w:rPr>
      </w:pPr>
      <w:r w:rsidRPr="0061787D">
        <w:rPr>
          <w:rFonts w:ascii="Calibri" w:hAnsi="Calibri" w:cs="Calibri"/>
        </w:rPr>
        <w:t>a foster parent of a minor child.</w:t>
      </w:r>
    </w:p>
    <w:p w14:paraId="1ADD5217" w14:textId="77777777" w:rsidR="006F2B93" w:rsidRPr="0061787D" w:rsidRDefault="006F2B93" w:rsidP="006F2B93">
      <w:pPr>
        <w:spacing w:after="0" w:line="240" w:lineRule="auto"/>
        <w:rPr>
          <w:rFonts w:ascii="Calibri" w:hAnsi="Calibri" w:cs="Calibri"/>
        </w:rPr>
      </w:pPr>
    </w:p>
    <w:p w14:paraId="238699B7" w14:textId="7B632ED5" w:rsidR="00130FAE" w:rsidRPr="0061787D" w:rsidRDefault="00130FAE" w:rsidP="006F2B93">
      <w:pPr>
        <w:spacing w:after="0" w:line="240" w:lineRule="auto"/>
        <w:rPr>
          <w:rFonts w:ascii="Calibri" w:hAnsi="Calibri" w:cs="Calibri"/>
        </w:rPr>
      </w:pPr>
      <w:r w:rsidRPr="0061787D">
        <w:rPr>
          <w:rFonts w:ascii="Calibri" w:hAnsi="Calibri" w:cs="Calibri"/>
        </w:rPr>
        <w:t xml:space="preserve">“Postpartum recovery leave” means leave hours the </w:t>
      </w:r>
      <w:proofErr w:type="gramStart"/>
      <w:r w:rsidRPr="0061787D">
        <w:rPr>
          <w:rFonts w:ascii="Calibri" w:hAnsi="Calibri" w:cs="Calibri"/>
        </w:rPr>
        <w:t>School</w:t>
      </w:r>
      <w:proofErr w:type="gramEnd"/>
      <w:r w:rsidRPr="0061787D">
        <w:rPr>
          <w:rFonts w:ascii="Calibri" w:hAnsi="Calibri" w:cs="Calibri"/>
        </w:rPr>
        <w:t xml:space="preserve"> provides to a postpartum recovery leave eligible employee to recover from childbirth that occurs at 20 weeks or greater gestation.</w:t>
      </w:r>
    </w:p>
    <w:p w14:paraId="5C196B69" w14:textId="77777777" w:rsidR="00130FAE" w:rsidRPr="0061787D" w:rsidRDefault="00130FAE" w:rsidP="006F2B93">
      <w:pPr>
        <w:spacing w:after="0" w:line="240" w:lineRule="auto"/>
        <w:rPr>
          <w:rFonts w:ascii="Calibri" w:hAnsi="Calibri" w:cs="Calibri"/>
        </w:rPr>
      </w:pPr>
    </w:p>
    <w:p w14:paraId="7FA10AB7" w14:textId="40193EAF" w:rsidR="006F2B93" w:rsidRPr="0061787D" w:rsidRDefault="006F2B93" w:rsidP="006F2B93">
      <w:pPr>
        <w:spacing w:after="0" w:line="240" w:lineRule="auto"/>
        <w:rPr>
          <w:rFonts w:ascii="Calibri" w:hAnsi="Calibri" w:cs="Calibri"/>
        </w:rPr>
      </w:pPr>
      <w:r w:rsidRPr="0061787D">
        <w:rPr>
          <w:rFonts w:ascii="Calibri" w:hAnsi="Calibri" w:cs="Calibri"/>
        </w:rPr>
        <w:t xml:space="preserve">“Postpartum recovery </w:t>
      </w:r>
      <w:proofErr w:type="gramStart"/>
      <w:r w:rsidRPr="0061787D">
        <w:rPr>
          <w:rFonts w:ascii="Calibri" w:hAnsi="Calibri" w:cs="Calibri"/>
        </w:rPr>
        <w:t>leave</w:t>
      </w:r>
      <w:proofErr w:type="gramEnd"/>
      <w:r w:rsidRPr="0061787D">
        <w:rPr>
          <w:rFonts w:ascii="Calibri" w:hAnsi="Calibri" w:cs="Calibri"/>
        </w:rPr>
        <w:t xml:space="preserve"> eligible employee</w:t>
      </w:r>
      <w:r w:rsidR="006E425D" w:rsidRPr="0061787D">
        <w:rPr>
          <w:rFonts w:ascii="Calibri" w:hAnsi="Calibri" w:cs="Calibri"/>
        </w:rPr>
        <w:t>”</w:t>
      </w:r>
      <w:r w:rsidRPr="0061787D">
        <w:rPr>
          <w:rFonts w:ascii="Calibri" w:hAnsi="Calibri" w:cs="Calibri"/>
        </w:rPr>
        <w:t xml:space="preserve"> means an employee:</w:t>
      </w:r>
    </w:p>
    <w:p w14:paraId="67AC1A80" w14:textId="226F395B" w:rsidR="006F2B93" w:rsidRPr="0061787D" w:rsidRDefault="00E24335" w:rsidP="00E24335">
      <w:pPr>
        <w:pStyle w:val="ListParagraph"/>
        <w:numPr>
          <w:ilvl w:val="0"/>
          <w:numId w:val="6"/>
        </w:numPr>
        <w:spacing w:after="0" w:line="240" w:lineRule="auto"/>
        <w:rPr>
          <w:rFonts w:ascii="Calibri" w:hAnsi="Calibri" w:cs="Calibri"/>
        </w:rPr>
      </w:pPr>
      <w:r w:rsidRPr="0061787D">
        <w:rPr>
          <w:rFonts w:ascii="Calibri" w:hAnsi="Calibri" w:cs="Calibri"/>
        </w:rPr>
        <w:t>w</w:t>
      </w:r>
      <w:r w:rsidR="006F2B93" w:rsidRPr="0061787D">
        <w:rPr>
          <w:rFonts w:ascii="Calibri" w:hAnsi="Calibri" w:cs="Calibri"/>
        </w:rPr>
        <w:t xml:space="preserve">ho </w:t>
      </w:r>
      <w:r w:rsidR="00AC2DFE" w:rsidRPr="0061787D">
        <w:rPr>
          <w:rFonts w:ascii="Calibri" w:hAnsi="Calibri" w:cs="Calibri"/>
        </w:rPr>
        <w:t>receives</w:t>
      </w:r>
      <w:r w:rsidR="006F2B93" w:rsidRPr="0061787D">
        <w:rPr>
          <w:rFonts w:ascii="Calibri" w:hAnsi="Calibri" w:cs="Calibri"/>
        </w:rPr>
        <w:t xml:space="preserve"> </w:t>
      </w:r>
      <w:r w:rsidR="00E90083" w:rsidRPr="0061787D">
        <w:rPr>
          <w:rFonts w:ascii="Calibri" w:hAnsi="Calibri" w:cs="Calibri"/>
        </w:rPr>
        <w:t xml:space="preserve">regular </w:t>
      </w:r>
      <w:r w:rsidR="006F2B93" w:rsidRPr="0061787D">
        <w:rPr>
          <w:rFonts w:ascii="Calibri" w:hAnsi="Calibri" w:cs="Calibri"/>
        </w:rPr>
        <w:t xml:space="preserve">paid </w:t>
      </w:r>
      <w:r w:rsidR="00E90083" w:rsidRPr="0061787D">
        <w:rPr>
          <w:rFonts w:ascii="Calibri" w:hAnsi="Calibri" w:cs="Calibri"/>
        </w:rPr>
        <w:t xml:space="preserve">time off (PTO) </w:t>
      </w:r>
      <w:r w:rsidR="006F2B93" w:rsidRPr="0061787D">
        <w:rPr>
          <w:rFonts w:ascii="Calibri" w:hAnsi="Calibri" w:cs="Calibri"/>
        </w:rPr>
        <w:t xml:space="preserve">benefits </w:t>
      </w:r>
      <w:r w:rsidR="00D13747" w:rsidRPr="0061787D">
        <w:rPr>
          <w:rFonts w:ascii="Calibri" w:hAnsi="Calibri" w:cs="Calibri"/>
        </w:rPr>
        <w:t xml:space="preserve">from the </w:t>
      </w:r>
      <w:proofErr w:type="gramStart"/>
      <w:r w:rsidR="00D13747" w:rsidRPr="0061787D">
        <w:rPr>
          <w:rFonts w:ascii="Calibri" w:hAnsi="Calibri" w:cs="Calibri"/>
        </w:rPr>
        <w:t>School</w:t>
      </w:r>
      <w:proofErr w:type="gramEnd"/>
      <w:r w:rsidR="006F2B93" w:rsidRPr="0061787D">
        <w:rPr>
          <w:rFonts w:ascii="Calibri" w:hAnsi="Calibri" w:cs="Calibri"/>
        </w:rPr>
        <w:t>; and</w:t>
      </w:r>
    </w:p>
    <w:p w14:paraId="2115340F" w14:textId="5E670EFF" w:rsidR="006E425D" w:rsidRPr="0061787D" w:rsidRDefault="00E24335" w:rsidP="00E24335">
      <w:pPr>
        <w:pStyle w:val="ListParagraph"/>
        <w:numPr>
          <w:ilvl w:val="0"/>
          <w:numId w:val="6"/>
        </w:numPr>
        <w:spacing w:after="0" w:line="240" w:lineRule="auto"/>
        <w:rPr>
          <w:rFonts w:ascii="Calibri" w:hAnsi="Calibri" w:cs="Calibri"/>
        </w:rPr>
      </w:pPr>
      <w:r w:rsidRPr="0061787D">
        <w:rPr>
          <w:rFonts w:ascii="Calibri" w:hAnsi="Calibri" w:cs="Calibri"/>
        </w:rPr>
        <w:t>w</w:t>
      </w:r>
      <w:r w:rsidR="006F2B93" w:rsidRPr="0061787D">
        <w:rPr>
          <w:rFonts w:ascii="Calibri" w:hAnsi="Calibri" w:cs="Calibri"/>
        </w:rPr>
        <w:t>ho gives birth to a child</w:t>
      </w:r>
      <w:r w:rsidR="006E425D" w:rsidRPr="0061787D">
        <w:rPr>
          <w:rFonts w:ascii="Calibri" w:hAnsi="Calibri" w:cs="Calibri"/>
        </w:rPr>
        <w:t>.</w:t>
      </w:r>
    </w:p>
    <w:p w14:paraId="14920369" w14:textId="77777777" w:rsidR="006E425D" w:rsidRPr="0061787D" w:rsidRDefault="006E425D" w:rsidP="006E425D">
      <w:pPr>
        <w:spacing w:after="0" w:line="240" w:lineRule="auto"/>
        <w:rPr>
          <w:rFonts w:ascii="Calibri" w:hAnsi="Calibri" w:cs="Calibri"/>
        </w:rPr>
      </w:pPr>
    </w:p>
    <w:p w14:paraId="79A5942A" w14:textId="77777777" w:rsidR="006E425D" w:rsidRPr="0061787D" w:rsidRDefault="006E425D" w:rsidP="006E425D">
      <w:pPr>
        <w:spacing w:after="0" w:line="240" w:lineRule="auto"/>
        <w:rPr>
          <w:rFonts w:ascii="Calibri" w:hAnsi="Calibri" w:cs="Calibri"/>
        </w:rPr>
      </w:pPr>
      <w:r w:rsidRPr="0061787D">
        <w:rPr>
          <w:rFonts w:ascii="Calibri" w:hAnsi="Calibri" w:cs="Calibri"/>
        </w:rPr>
        <w:t>“Qualified employee” means:</w:t>
      </w:r>
    </w:p>
    <w:p w14:paraId="241DF3F7" w14:textId="0B8D6D49" w:rsidR="006E425D" w:rsidRPr="0061787D" w:rsidRDefault="00E24335" w:rsidP="00E24335">
      <w:pPr>
        <w:pStyle w:val="ListParagraph"/>
        <w:numPr>
          <w:ilvl w:val="0"/>
          <w:numId w:val="7"/>
        </w:numPr>
        <w:spacing w:after="0" w:line="240" w:lineRule="auto"/>
        <w:rPr>
          <w:rFonts w:ascii="Calibri" w:hAnsi="Calibri" w:cs="Calibri"/>
        </w:rPr>
      </w:pPr>
      <w:r w:rsidRPr="0061787D">
        <w:rPr>
          <w:rFonts w:ascii="Calibri" w:hAnsi="Calibri" w:cs="Calibri"/>
        </w:rPr>
        <w:t>a</w:t>
      </w:r>
      <w:r w:rsidR="006E425D" w:rsidRPr="0061787D">
        <w:rPr>
          <w:rFonts w:ascii="Calibri" w:hAnsi="Calibri" w:cs="Calibri"/>
        </w:rPr>
        <w:t xml:space="preserve"> parental </w:t>
      </w:r>
      <w:proofErr w:type="gramStart"/>
      <w:r w:rsidR="006E425D" w:rsidRPr="0061787D">
        <w:rPr>
          <w:rFonts w:ascii="Calibri" w:hAnsi="Calibri" w:cs="Calibri"/>
        </w:rPr>
        <w:t>leave</w:t>
      </w:r>
      <w:proofErr w:type="gramEnd"/>
      <w:r w:rsidR="006E425D" w:rsidRPr="0061787D">
        <w:rPr>
          <w:rFonts w:ascii="Calibri" w:hAnsi="Calibri" w:cs="Calibri"/>
        </w:rPr>
        <w:t xml:space="preserve"> eligible employee; or</w:t>
      </w:r>
    </w:p>
    <w:p w14:paraId="0327C420" w14:textId="2A03E337" w:rsidR="006F2B93" w:rsidRPr="0061787D" w:rsidRDefault="00E24335" w:rsidP="00E24335">
      <w:pPr>
        <w:pStyle w:val="ListParagraph"/>
        <w:numPr>
          <w:ilvl w:val="0"/>
          <w:numId w:val="7"/>
        </w:numPr>
        <w:spacing w:after="0" w:line="240" w:lineRule="auto"/>
        <w:rPr>
          <w:rFonts w:ascii="Calibri" w:hAnsi="Calibri" w:cs="Calibri"/>
        </w:rPr>
      </w:pPr>
      <w:r w:rsidRPr="0061787D">
        <w:rPr>
          <w:rFonts w:ascii="Calibri" w:hAnsi="Calibri" w:cs="Calibri"/>
        </w:rPr>
        <w:t>a</w:t>
      </w:r>
      <w:r w:rsidR="006E425D" w:rsidRPr="0061787D">
        <w:rPr>
          <w:rFonts w:ascii="Calibri" w:hAnsi="Calibri" w:cs="Calibri"/>
        </w:rPr>
        <w:t xml:space="preserve"> postpartum recovery </w:t>
      </w:r>
      <w:proofErr w:type="gramStart"/>
      <w:r w:rsidR="006E425D" w:rsidRPr="0061787D">
        <w:rPr>
          <w:rFonts w:ascii="Calibri" w:hAnsi="Calibri" w:cs="Calibri"/>
        </w:rPr>
        <w:t>leave</w:t>
      </w:r>
      <w:proofErr w:type="gramEnd"/>
      <w:r w:rsidR="006E425D" w:rsidRPr="0061787D">
        <w:rPr>
          <w:rFonts w:ascii="Calibri" w:hAnsi="Calibri" w:cs="Calibri"/>
        </w:rPr>
        <w:t xml:space="preserve"> eligible employee.</w:t>
      </w:r>
      <w:r w:rsidR="006F2B93" w:rsidRPr="0061787D">
        <w:rPr>
          <w:rFonts w:ascii="Calibri" w:hAnsi="Calibri" w:cs="Calibri"/>
        </w:rPr>
        <w:t xml:space="preserve"> </w:t>
      </w:r>
    </w:p>
    <w:p w14:paraId="39CE68A9" w14:textId="77777777" w:rsidR="006E425D" w:rsidRPr="0061787D" w:rsidRDefault="006E425D" w:rsidP="006E425D">
      <w:pPr>
        <w:spacing w:after="0" w:line="240" w:lineRule="auto"/>
        <w:rPr>
          <w:rFonts w:ascii="Calibri" w:hAnsi="Calibri" w:cs="Calibri"/>
        </w:rPr>
      </w:pPr>
    </w:p>
    <w:p w14:paraId="1EB09991" w14:textId="7F397AEC" w:rsidR="006E425D" w:rsidRPr="0061787D" w:rsidRDefault="006E425D" w:rsidP="006E425D">
      <w:pPr>
        <w:spacing w:after="0" w:line="240" w:lineRule="auto"/>
        <w:rPr>
          <w:rFonts w:ascii="Calibri" w:hAnsi="Calibri" w:cs="Calibri"/>
        </w:rPr>
      </w:pPr>
      <w:r w:rsidRPr="0061787D">
        <w:rPr>
          <w:rFonts w:ascii="Calibri" w:hAnsi="Calibri" w:cs="Calibri"/>
        </w:rPr>
        <w:t>“Retaliatory action” means to do any of the following regarding an employee:</w:t>
      </w:r>
    </w:p>
    <w:p w14:paraId="041F2C37" w14:textId="2CE8E4FA" w:rsidR="006E425D" w:rsidRPr="0061787D" w:rsidRDefault="00E24335" w:rsidP="00E24335">
      <w:pPr>
        <w:pStyle w:val="ListParagraph"/>
        <w:numPr>
          <w:ilvl w:val="0"/>
          <w:numId w:val="8"/>
        </w:numPr>
        <w:spacing w:after="0" w:line="240" w:lineRule="auto"/>
        <w:rPr>
          <w:rFonts w:ascii="Calibri" w:hAnsi="Calibri" w:cs="Calibri"/>
        </w:rPr>
      </w:pPr>
      <w:r w:rsidRPr="0061787D">
        <w:rPr>
          <w:rFonts w:ascii="Calibri" w:hAnsi="Calibri" w:cs="Calibri"/>
        </w:rPr>
        <w:t>d</w:t>
      </w:r>
      <w:r w:rsidR="006E425D" w:rsidRPr="0061787D">
        <w:rPr>
          <w:rFonts w:ascii="Calibri" w:hAnsi="Calibri" w:cs="Calibri"/>
        </w:rPr>
        <w:t xml:space="preserve">ismiss the </w:t>
      </w:r>
      <w:proofErr w:type="gramStart"/>
      <w:r w:rsidR="006E425D" w:rsidRPr="0061787D">
        <w:rPr>
          <w:rFonts w:ascii="Calibri" w:hAnsi="Calibri" w:cs="Calibri"/>
        </w:rPr>
        <w:t>employee;</w:t>
      </w:r>
      <w:proofErr w:type="gramEnd"/>
    </w:p>
    <w:p w14:paraId="24135A62" w14:textId="48413BCA" w:rsidR="006E425D" w:rsidRPr="0061787D" w:rsidRDefault="00E24335" w:rsidP="00E24335">
      <w:pPr>
        <w:pStyle w:val="ListParagraph"/>
        <w:numPr>
          <w:ilvl w:val="0"/>
          <w:numId w:val="8"/>
        </w:numPr>
        <w:spacing w:after="0" w:line="240" w:lineRule="auto"/>
        <w:rPr>
          <w:rFonts w:ascii="Calibri" w:hAnsi="Calibri" w:cs="Calibri"/>
        </w:rPr>
      </w:pPr>
      <w:r w:rsidRPr="0061787D">
        <w:rPr>
          <w:rFonts w:ascii="Calibri" w:hAnsi="Calibri" w:cs="Calibri"/>
        </w:rPr>
        <w:t>r</w:t>
      </w:r>
      <w:r w:rsidR="006E425D" w:rsidRPr="0061787D">
        <w:rPr>
          <w:rFonts w:ascii="Calibri" w:hAnsi="Calibri" w:cs="Calibri"/>
        </w:rPr>
        <w:t xml:space="preserve">educe the </w:t>
      </w:r>
      <w:proofErr w:type="gramStart"/>
      <w:r w:rsidR="006E425D" w:rsidRPr="0061787D">
        <w:rPr>
          <w:rFonts w:ascii="Calibri" w:hAnsi="Calibri" w:cs="Calibri"/>
        </w:rPr>
        <w:t>employee’s</w:t>
      </w:r>
      <w:proofErr w:type="gramEnd"/>
      <w:r w:rsidR="006E425D" w:rsidRPr="0061787D">
        <w:rPr>
          <w:rFonts w:ascii="Calibri" w:hAnsi="Calibri" w:cs="Calibri"/>
        </w:rPr>
        <w:t xml:space="preserve"> </w:t>
      </w:r>
      <w:proofErr w:type="gramStart"/>
      <w:r w:rsidR="006E425D" w:rsidRPr="0061787D">
        <w:rPr>
          <w:rFonts w:ascii="Calibri" w:hAnsi="Calibri" w:cs="Calibri"/>
        </w:rPr>
        <w:t>compensation;</w:t>
      </w:r>
      <w:proofErr w:type="gramEnd"/>
    </w:p>
    <w:p w14:paraId="78069CD5" w14:textId="0EF8A14F" w:rsidR="006E425D" w:rsidRPr="0061787D" w:rsidRDefault="00E24335" w:rsidP="00E24335">
      <w:pPr>
        <w:pStyle w:val="ListParagraph"/>
        <w:numPr>
          <w:ilvl w:val="0"/>
          <w:numId w:val="8"/>
        </w:numPr>
        <w:spacing w:after="0" w:line="240" w:lineRule="auto"/>
        <w:rPr>
          <w:rFonts w:ascii="Calibri" w:hAnsi="Calibri" w:cs="Calibri"/>
        </w:rPr>
      </w:pPr>
      <w:r w:rsidRPr="0061787D">
        <w:rPr>
          <w:rFonts w:ascii="Calibri" w:hAnsi="Calibri" w:cs="Calibri"/>
        </w:rPr>
        <w:t>f</w:t>
      </w:r>
      <w:r w:rsidR="006E425D" w:rsidRPr="0061787D">
        <w:rPr>
          <w:rFonts w:ascii="Calibri" w:hAnsi="Calibri" w:cs="Calibri"/>
        </w:rPr>
        <w:t xml:space="preserve">ail to increase the employee’s compensation by an amount to which the employee is otherwise entitled to or was </w:t>
      </w:r>
      <w:proofErr w:type="gramStart"/>
      <w:r w:rsidR="006E425D" w:rsidRPr="0061787D">
        <w:rPr>
          <w:rFonts w:ascii="Calibri" w:hAnsi="Calibri" w:cs="Calibri"/>
        </w:rPr>
        <w:t>promised;</w:t>
      </w:r>
      <w:proofErr w:type="gramEnd"/>
    </w:p>
    <w:p w14:paraId="405972EB" w14:textId="764E5C93" w:rsidR="006E425D" w:rsidRPr="0061787D" w:rsidRDefault="00E24335" w:rsidP="00E24335">
      <w:pPr>
        <w:pStyle w:val="ListParagraph"/>
        <w:numPr>
          <w:ilvl w:val="0"/>
          <w:numId w:val="8"/>
        </w:numPr>
        <w:spacing w:after="0" w:line="240" w:lineRule="auto"/>
        <w:rPr>
          <w:rFonts w:ascii="Calibri" w:hAnsi="Calibri" w:cs="Calibri"/>
        </w:rPr>
      </w:pPr>
      <w:r w:rsidRPr="0061787D">
        <w:rPr>
          <w:rFonts w:ascii="Calibri" w:hAnsi="Calibri" w:cs="Calibri"/>
        </w:rPr>
        <w:t>f</w:t>
      </w:r>
      <w:r w:rsidR="006E425D" w:rsidRPr="0061787D">
        <w:rPr>
          <w:rFonts w:ascii="Calibri" w:hAnsi="Calibri" w:cs="Calibri"/>
        </w:rPr>
        <w:t>ail to promote the employee if the employee would have otherwise been promoted; or</w:t>
      </w:r>
    </w:p>
    <w:p w14:paraId="4F311656" w14:textId="4EEC2E24" w:rsidR="006E425D" w:rsidRPr="0061787D" w:rsidRDefault="00E24335" w:rsidP="00E24335">
      <w:pPr>
        <w:pStyle w:val="ListParagraph"/>
        <w:numPr>
          <w:ilvl w:val="0"/>
          <w:numId w:val="8"/>
        </w:numPr>
        <w:spacing w:after="0" w:line="240" w:lineRule="auto"/>
        <w:rPr>
          <w:rFonts w:ascii="Calibri" w:hAnsi="Calibri" w:cs="Calibri"/>
        </w:rPr>
      </w:pPr>
      <w:r w:rsidRPr="0061787D">
        <w:rPr>
          <w:rFonts w:ascii="Calibri" w:hAnsi="Calibri" w:cs="Calibri"/>
        </w:rPr>
        <w:t>t</w:t>
      </w:r>
      <w:r w:rsidR="006E425D" w:rsidRPr="0061787D">
        <w:rPr>
          <w:rFonts w:ascii="Calibri" w:hAnsi="Calibri" w:cs="Calibri"/>
        </w:rPr>
        <w:t>hreaten to take an action described immediately above.</w:t>
      </w:r>
    </w:p>
    <w:p w14:paraId="5CB41D5A" w14:textId="77777777" w:rsidR="006F2B93" w:rsidRPr="0061787D" w:rsidRDefault="006F2B93" w:rsidP="00E678A5">
      <w:pPr>
        <w:spacing w:after="0" w:line="240" w:lineRule="auto"/>
        <w:rPr>
          <w:rFonts w:ascii="Calibri" w:hAnsi="Calibri" w:cs="Calibri"/>
          <w:u w:val="single"/>
        </w:rPr>
      </w:pPr>
    </w:p>
    <w:p w14:paraId="4269FB05" w14:textId="3302E912" w:rsidR="006F2B93" w:rsidRPr="0061787D" w:rsidRDefault="006F2B93" w:rsidP="00E678A5">
      <w:pPr>
        <w:spacing w:after="0" w:line="240" w:lineRule="auto"/>
        <w:rPr>
          <w:rFonts w:ascii="Calibri" w:hAnsi="Calibri" w:cs="Calibri"/>
          <w:b/>
          <w:bCs/>
          <w:u w:val="single"/>
        </w:rPr>
      </w:pPr>
      <w:r w:rsidRPr="0061787D">
        <w:rPr>
          <w:rFonts w:ascii="Calibri" w:hAnsi="Calibri" w:cs="Calibri"/>
          <w:b/>
          <w:bCs/>
          <w:u w:val="single"/>
        </w:rPr>
        <w:t>Paid Parental Leave</w:t>
      </w:r>
    </w:p>
    <w:p w14:paraId="481010C5" w14:textId="77777777" w:rsidR="008C652C" w:rsidRPr="0061787D" w:rsidRDefault="008C652C" w:rsidP="00E678A5">
      <w:pPr>
        <w:spacing w:after="0" w:line="240" w:lineRule="auto"/>
        <w:rPr>
          <w:rFonts w:ascii="Calibri" w:hAnsi="Calibri" w:cs="Calibri"/>
          <w:u w:val="single"/>
        </w:rPr>
      </w:pPr>
    </w:p>
    <w:p w14:paraId="2709D7CC" w14:textId="6C63C619" w:rsidR="008C652C" w:rsidRPr="0061787D" w:rsidRDefault="008C652C" w:rsidP="00E678A5">
      <w:pPr>
        <w:spacing w:after="0" w:line="240" w:lineRule="auto"/>
        <w:rPr>
          <w:rFonts w:ascii="Calibri" w:hAnsi="Calibri" w:cs="Calibri"/>
        </w:rPr>
      </w:pPr>
      <w:r w:rsidRPr="0061787D">
        <w:rPr>
          <w:rFonts w:ascii="Calibri" w:hAnsi="Calibri" w:cs="Calibri"/>
        </w:rPr>
        <w:t xml:space="preserve">The </w:t>
      </w:r>
      <w:proofErr w:type="gramStart"/>
      <w:r w:rsidRPr="0061787D">
        <w:rPr>
          <w:rFonts w:ascii="Calibri" w:hAnsi="Calibri" w:cs="Calibri"/>
        </w:rPr>
        <w:t>School</w:t>
      </w:r>
      <w:proofErr w:type="gramEnd"/>
      <w:r w:rsidRPr="0061787D">
        <w:rPr>
          <w:rFonts w:ascii="Calibri" w:hAnsi="Calibri" w:cs="Calibri"/>
        </w:rPr>
        <w:t xml:space="preserve"> allows a parental </w:t>
      </w:r>
      <w:proofErr w:type="gramStart"/>
      <w:r w:rsidRPr="0061787D">
        <w:rPr>
          <w:rFonts w:ascii="Calibri" w:hAnsi="Calibri" w:cs="Calibri"/>
        </w:rPr>
        <w:t>leave</w:t>
      </w:r>
      <w:proofErr w:type="gramEnd"/>
      <w:r w:rsidRPr="0061787D">
        <w:rPr>
          <w:rFonts w:ascii="Calibri" w:hAnsi="Calibri" w:cs="Calibri"/>
        </w:rPr>
        <w:t xml:space="preserve"> eligible employee to use up to three work weeks</w:t>
      </w:r>
      <w:r w:rsidR="000C7B0B" w:rsidRPr="0061787D">
        <w:rPr>
          <w:rFonts w:ascii="Calibri" w:hAnsi="Calibri" w:cs="Calibri"/>
        </w:rPr>
        <w:t xml:space="preserve"> (15 workdays)</w:t>
      </w:r>
      <w:r w:rsidRPr="0061787D">
        <w:rPr>
          <w:rFonts w:ascii="Calibri" w:hAnsi="Calibri" w:cs="Calibri"/>
        </w:rPr>
        <w:t xml:space="preserve"> of paid parental leave for:</w:t>
      </w:r>
    </w:p>
    <w:p w14:paraId="71C3AAD4" w14:textId="3CE8BE39" w:rsidR="008C652C" w:rsidRPr="0061787D" w:rsidRDefault="008C652C" w:rsidP="008C652C">
      <w:pPr>
        <w:pStyle w:val="ListParagraph"/>
        <w:numPr>
          <w:ilvl w:val="0"/>
          <w:numId w:val="9"/>
        </w:numPr>
        <w:spacing w:after="0" w:line="240" w:lineRule="auto"/>
        <w:rPr>
          <w:rFonts w:ascii="Calibri" w:hAnsi="Calibri" w:cs="Calibri"/>
        </w:rPr>
      </w:pPr>
      <w:r w:rsidRPr="0061787D">
        <w:rPr>
          <w:rFonts w:ascii="Calibri" w:hAnsi="Calibri" w:cs="Calibri"/>
        </w:rPr>
        <w:t xml:space="preserve">the birth of the parental </w:t>
      </w:r>
      <w:proofErr w:type="gramStart"/>
      <w:r w:rsidRPr="0061787D">
        <w:rPr>
          <w:rFonts w:ascii="Calibri" w:hAnsi="Calibri" w:cs="Calibri"/>
        </w:rPr>
        <w:t>leave</w:t>
      </w:r>
      <w:proofErr w:type="gramEnd"/>
      <w:r w:rsidRPr="0061787D">
        <w:rPr>
          <w:rFonts w:ascii="Calibri" w:hAnsi="Calibri" w:cs="Calibri"/>
        </w:rPr>
        <w:t xml:space="preserve"> eligible employee’s </w:t>
      </w:r>
      <w:proofErr w:type="gramStart"/>
      <w:r w:rsidRPr="0061787D">
        <w:rPr>
          <w:rFonts w:ascii="Calibri" w:hAnsi="Calibri" w:cs="Calibri"/>
        </w:rPr>
        <w:t>child;</w:t>
      </w:r>
      <w:proofErr w:type="gramEnd"/>
    </w:p>
    <w:p w14:paraId="0965FBA7" w14:textId="168C5CB0" w:rsidR="008C652C" w:rsidRPr="0061787D" w:rsidRDefault="008C652C" w:rsidP="008C652C">
      <w:pPr>
        <w:pStyle w:val="ListParagraph"/>
        <w:numPr>
          <w:ilvl w:val="0"/>
          <w:numId w:val="9"/>
        </w:numPr>
        <w:spacing w:after="0" w:line="240" w:lineRule="auto"/>
        <w:rPr>
          <w:rFonts w:ascii="Calibri" w:hAnsi="Calibri" w:cs="Calibri"/>
        </w:rPr>
      </w:pPr>
      <w:r w:rsidRPr="0061787D">
        <w:rPr>
          <w:rFonts w:ascii="Calibri" w:hAnsi="Calibri" w:cs="Calibri"/>
        </w:rPr>
        <w:t xml:space="preserve">the adoption of a </w:t>
      </w:r>
      <w:proofErr w:type="gramStart"/>
      <w:r w:rsidRPr="0061787D">
        <w:rPr>
          <w:rFonts w:ascii="Calibri" w:hAnsi="Calibri" w:cs="Calibri"/>
        </w:rPr>
        <w:t>child;</w:t>
      </w:r>
      <w:proofErr w:type="gramEnd"/>
    </w:p>
    <w:p w14:paraId="3D6075C2" w14:textId="159867C6" w:rsidR="008C652C" w:rsidRPr="0061787D" w:rsidRDefault="008C652C" w:rsidP="008C652C">
      <w:pPr>
        <w:pStyle w:val="ListParagraph"/>
        <w:numPr>
          <w:ilvl w:val="0"/>
          <w:numId w:val="9"/>
        </w:numPr>
        <w:spacing w:after="0" w:line="240" w:lineRule="auto"/>
        <w:rPr>
          <w:rFonts w:ascii="Calibri" w:hAnsi="Calibri" w:cs="Calibri"/>
        </w:rPr>
      </w:pPr>
      <w:r w:rsidRPr="0061787D">
        <w:rPr>
          <w:rFonts w:ascii="Calibri" w:hAnsi="Calibri" w:cs="Calibri"/>
        </w:rPr>
        <w:t>the appointment of legal guardianship of a child or incapacitated adult; or</w:t>
      </w:r>
    </w:p>
    <w:p w14:paraId="173D3336" w14:textId="5A615A5C" w:rsidR="008C652C" w:rsidRPr="0061787D" w:rsidRDefault="008C652C" w:rsidP="008C652C">
      <w:pPr>
        <w:pStyle w:val="ListParagraph"/>
        <w:numPr>
          <w:ilvl w:val="0"/>
          <w:numId w:val="9"/>
        </w:numPr>
        <w:spacing w:after="0" w:line="240" w:lineRule="auto"/>
        <w:rPr>
          <w:rFonts w:ascii="Calibri" w:hAnsi="Calibri" w:cs="Calibri"/>
        </w:rPr>
      </w:pPr>
      <w:r w:rsidRPr="0061787D">
        <w:rPr>
          <w:rFonts w:ascii="Calibri" w:hAnsi="Calibri" w:cs="Calibri"/>
        </w:rPr>
        <w:t xml:space="preserve">the placement of a foster child in the parental </w:t>
      </w:r>
      <w:proofErr w:type="gramStart"/>
      <w:r w:rsidRPr="0061787D">
        <w:rPr>
          <w:rFonts w:ascii="Calibri" w:hAnsi="Calibri" w:cs="Calibri"/>
        </w:rPr>
        <w:t>leave</w:t>
      </w:r>
      <w:proofErr w:type="gramEnd"/>
      <w:r w:rsidRPr="0061787D">
        <w:rPr>
          <w:rFonts w:ascii="Calibri" w:hAnsi="Calibri" w:cs="Calibri"/>
        </w:rPr>
        <w:t xml:space="preserve"> eligible employee’s care.</w:t>
      </w:r>
    </w:p>
    <w:p w14:paraId="66899DF9" w14:textId="77777777" w:rsidR="008C652C" w:rsidRPr="0061787D" w:rsidRDefault="008C652C" w:rsidP="008C652C">
      <w:pPr>
        <w:spacing w:after="0" w:line="240" w:lineRule="auto"/>
        <w:rPr>
          <w:rFonts w:ascii="Calibri" w:hAnsi="Calibri" w:cs="Calibri"/>
        </w:rPr>
      </w:pPr>
    </w:p>
    <w:p w14:paraId="20944DF1" w14:textId="3A2C8CC2" w:rsidR="008C652C" w:rsidRPr="0061787D" w:rsidRDefault="008C652C" w:rsidP="008C652C">
      <w:pPr>
        <w:spacing w:after="0" w:line="240" w:lineRule="auto"/>
        <w:rPr>
          <w:rFonts w:ascii="Calibri" w:hAnsi="Calibri" w:cs="Calibri"/>
        </w:rPr>
      </w:pPr>
      <w:r w:rsidRPr="0061787D">
        <w:rPr>
          <w:rFonts w:ascii="Calibri" w:hAnsi="Calibri" w:cs="Calibri"/>
        </w:rPr>
        <w:t>Parental leave as described above:</w:t>
      </w:r>
    </w:p>
    <w:p w14:paraId="357E0AF0" w14:textId="1D391AD4" w:rsidR="008C652C" w:rsidRPr="0061787D" w:rsidRDefault="008C652C" w:rsidP="008C652C">
      <w:pPr>
        <w:pStyle w:val="ListParagraph"/>
        <w:numPr>
          <w:ilvl w:val="0"/>
          <w:numId w:val="10"/>
        </w:numPr>
        <w:spacing w:after="0" w:line="240" w:lineRule="auto"/>
        <w:rPr>
          <w:rFonts w:ascii="Calibri" w:hAnsi="Calibri" w:cs="Calibri"/>
        </w:rPr>
      </w:pPr>
      <w:r w:rsidRPr="0061787D">
        <w:rPr>
          <w:rFonts w:ascii="Calibri" w:hAnsi="Calibri" w:cs="Calibri"/>
        </w:rPr>
        <w:t>may not be used before the day on which:</w:t>
      </w:r>
    </w:p>
    <w:p w14:paraId="13CE3912" w14:textId="1BDB27C7" w:rsidR="008C652C" w:rsidRPr="0061787D" w:rsidRDefault="008C652C" w:rsidP="008C652C">
      <w:pPr>
        <w:pStyle w:val="ListParagraph"/>
        <w:numPr>
          <w:ilvl w:val="1"/>
          <w:numId w:val="10"/>
        </w:numPr>
        <w:spacing w:after="0" w:line="240" w:lineRule="auto"/>
        <w:rPr>
          <w:rFonts w:ascii="Calibri" w:hAnsi="Calibri" w:cs="Calibri"/>
        </w:rPr>
      </w:pPr>
      <w:r w:rsidRPr="0061787D">
        <w:rPr>
          <w:rFonts w:ascii="Calibri" w:hAnsi="Calibri" w:cs="Calibri"/>
        </w:rPr>
        <w:t xml:space="preserve">the parental </w:t>
      </w:r>
      <w:proofErr w:type="gramStart"/>
      <w:r w:rsidRPr="0061787D">
        <w:rPr>
          <w:rFonts w:ascii="Calibri" w:hAnsi="Calibri" w:cs="Calibri"/>
        </w:rPr>
        <w:t>leave</w:t>
      </w:r>
      <w:proofErr w:type="gramEnd"/>
      <w:r w:rsidRPr="0061787D">
        <w:rPr>
          <w:rFonts w:ascii="Calibri" w:hAnsi="Calibri" w:cs="Calibri"/>
        </w:rPr>
        <w:t xml:space="preserve"> eligible employee’s child is </w:t>
      </w:r>
      <w:proofErr w:type="gramStart"/>
      <w:r w:rsidRPr="0061787D">
        <w:rPr>
          <w:rFonts w:ascii="Calibri" w:hAnsi="Calibri" w:cs="Calibri"/>
        </w:rPr>
        <w:t>born;</w:t>
      </w:r>
      <w:proofErr w:type="gramEnd"/>
    </w:p>
    <w:p w14:paraId="0F6D8DC4" w14:textId="2AB82CB6" w:rsidR="008C652C" w:rsidRPr="0061787D" w:rsidRDefault="008C652C" w:rsidP="008C652C">
      <w:pPr>
        <w:pStyle w:val="ListParagraph"/>
        <w:numPr>
          <w:ilvl w:val="1"/>
          <w:numId w:val="10"/>
        </w:numPr>
        <w:spacing w:after="0" w:line="240" w:lineRule="auto"/>
        <w:rPr>
          <w:rFonts w:ascii="Calibri" w:hAnsi="Calibri" w:cs="Calibri"/>
        </w:rPr>
      </w:pPr>
      <w:r w:rsidRPr="0061787D">
        <w:rPr>
          <w:rFonts w:ascii="Calibri" w:hAnsi="Calibri" w:cs="Calibri"/>
        </w:rPr>
        <w:t xml:space="preserve">the parental leave eligible employee adopts a </w:t>
      </w:r>
      <w:proofErr w:type="gramStart"/>
      <w:r w:rsidRPr="0061787D">
        <w:rPr>
          <w:rFonts w:ascii="Calibri" w:hAnsi="Calibri" w:cs="Calibri"/>
        </w:rPr>
        <w:t>child;</w:t>
      </w:r>
      <w:proofErr w:type="gramEnd"/>
    </w:p>
    <w:p w14:paraId="41CEF632" w14:textId="08DE7F2F" w:rsidR="008C652C" w:rsidRPr="0061787D" w:rsidRDefault="008C652C" w:rsidP="008C652C">
      <w:pPr>
        <w:pStyle w:val="ListParagraph"/>
        <w:numPr>
          <w:ilvl w:val="1"/>
          <w:numId w:val="10"/>
        </w:numPr>
        <w:spacing w:after="0" w:line="240" w:lineRule="auto"/>
        <w:rPr>
          <w:rFonts w:ascii="Calibri" w:hAnsi="Calibri" w:cs="Calibri"/>
        </w:rPr>
      </w:pPr>
      <w:r w:rsidRPr="0061787D">
        <w:rPr>
          <w:rFonts w:ascii="Calibri" w:hAnsi="Calibri" w:cs="Calibri"/>
        </w:rPr>
        <w:t xml:space="preserve">the </w:t>
      </w:r>
      <w:r w:rsidR="00A07BCE" w:rsidRPr="0061787D">
        <w:rPr>
          <w:rFonts w:ascii="Calibri" w:hAnsi="Calibri" w:cs="Calibri"/>
        </w:rPr>
        <w:t>parental</w:t>
      </w:r>
      <w:r w:rsidRPr="0061787D">
        <w:rPr>
          <w:rFonts w:ascii="Calibri" w:hAnsi="Calibri" w:cs="Calibri"/>
        </w:rPr>
        <w:t xml:space="preserve"> leave eligible employee is appointed legal </w:t>
      </w:r>
      <w:r w:rsidR="002F0A45" w:rsidRPr="0061787D">
        <w:rPr>
          <w:rFonts w:ascii="Calibri" w:hAnsi="Calibri" w:cs="Calibri"/>
        </w:rPr>
        <w:t>guardian</w:t>
      </w:r>
      <w:r w:rsidRPr="0061787D">
        <w:rPr>
          <w:rFonts w:ascii="Calibri" w:hAnsi="Calibri" w:cs="Calibri"/>
        </w:rPr>
        <w:t xml:space="preserve"> of a child or incapacitated adult; or</w:t>
      </w:r>
    </w:p>
    <w:p w14:paraId="3E946291" w14:textId="35C0BEF6" w:rsidR="008C652C" w:rsidRPr="0061787D" w:rsidRDefault="008C652C" w:rsidP="008C652C">
      <w:pPr>
        <w:pStyle w:val="ListParagraph"/>
        <w:numPr>
          <w:ilvl w:val="1"/>
          <w:numId w:val="10"/>
        </w:numPr>
        <w:spacing w:after="0" w:line="240" w:lineRule="auto"/>
        <w:rPr>
          <w:rFonts w:ascii="Calibri" w:hAnsi="Calibri" w:cs="Calibri"/>
        </w:rPr>
      </w:pPr>
      <w:r w:rsidRPr="0061787D">
        <w:rPr>
          <w:rFonts w:ascii="Calibri" w:hAnsi="Calibri" w:cs="Calibri"/>
        </w:rPr>
        <w:t xml:space="preserve">a foster child is placed in </w:t>
      </w:r>
      <w:proofErr w:type="gramStart"/>
      <w:r w:rsidRPr="0061787D">
        <w:rPr>
          <w:rFonts w:ascii="Calibri" w:hAnsi="Calibri" w:cs="Calibri"/>
        </w:rPr>
        <w:t>the parental</w:t>
      </w:r>
      <w:proofErr w:type="gramEnd"/>
      <w:r w:rsidRPr="0061787D">
        <w:rPr>
          <w:rFonts w:ascii="Calibri" w:hAnsi="Calibri" w:cs="Calibri"/>
        </w:rPr>
        <w:t xml:space="preserve"> leave eligible employee’s </w:t>
      </w:r>
      <w:proofErr w:type="gramStart"/>
      <w:r w:rsidRPr="0061787D">
        <w:rPr>
          <w:rFonts w:ascii="Calibri" w:hAnsi="Calibri" w:cs="Calibri"/>
        </w:rPr>
        <w:t>care;</w:t>
      </w:r>
      <w:proofErr w:type="gramEnd"/>
    </w:p>
    <w:p w14:paraId="1DFDE20B" w14:textId="51F01E8A" w:rsidR="008C652C" w:rsidRPr="0061787D" w:rsidRDefault="008C652C" w:rsidP="008C652C">
      <w:pPr>
        <w:pStyle w:val="ListParagraph"/>
        <w:numPr>
          <w:ilvl w:val="0"/>
          <w:numId w:val="10"/>
        </w:numPr>
        <w:spacing w:after="0" w:line="240" w:lineRule="auto"/>
        <w:rPr>
          <w:rFonts w:ascii="Calibri" w:hAnsi="Calibri" w:cs="Calibri"/>
        </w:rPr>
      </w:pPr>
      <w:r w:rsidRPr="0061787D">
        <w:rPr>
          <w:rFonts w:ascii="Calibri" w:hAnsi="Calibri" w:cs="Calibri"/>
        </w:rPr>
        <w:t xml:space="preserve">may not be used more than six months after the date described immediately </w:t>
      </w:r>
      <w:proofErr w:type="gramStart"/>
      <w:r w:rsidRPr="0061787D">
        <w:rPr>
          <w:rFonts w:ascii="Calibri" w:hAnsi="Calibri" w:cs="Calibri"/>
        </w:rPr>
        <w:t>above;</w:t>
      </w:r>
      <w:proofErr w:type="gramEnd"/>
    </w:p>
    <w:p w14:paraId="71481666" w14:textId="12794FC9" w:rsidR="008C652C" w:rsidRPr="0061787D" w:rsidRDefault="008C652C" w:rsidP="008C652C">
      <w:pPr>
        <w:pStyle w:val="ListParagraph"/>
        <w:numPr>
          <w:ilvl w:val="0"/>
          <w:numId w:val="10"/>
        </w:numPr>
        <w:spacing w:after="0" w:line="240" w:lineRule="auto"/>
        <w:rPr>
          <w:rFonts w:ascii="Calibri" w:hAnsi="Calibri" w:cs="Calibri"/>
        </w:rPr>
      </w:pPr>
      <w:r w:rsidRPr="0061787D">
        <w:rPr>
          <w:rFonts w:ascii="Calibri" w:hAnsi="Calibri" w:cs="Calibri"/>
        </w:rPr>
        <w:t>may not be used intermittently, unless:</w:t>
      </w:r>
    </w:p>
    <w:p w14:paraId="57BC7BAD" w14:textId="03E08886" w:rsidR="008C652C" w:rsidRPr="0061787D" w:rsidRDefault="008C652C" w:rsidP="008C652C">
      <w:pPr>
        <w:pStyle w:val="ListParagraph"/>
        <w:numPr>
          <w:ilvl w:val="1"/>
          <w:numId w:val="10"/>
        </w:numPr>
        <w:spacing w:after="0" w:line="240" w:lineRule="auto"/>
        <w:rPr>
          <w:rFonts w:ascii="Calibri" w:hAnsi="Calibri" w:cs="Calibri"/>
        </w:rPr>
      </w:pPr>
      <w:r w:rsidRPr="0061787D">
        <w:rPr>
          <w:rFonts w:ascii="Calibri" w:hAnsi="Calibri" w:cs="Calibri"/>
        </w:rPr>
        <w:t xml:space="preserve">by mutual written agreement between the </w:t>
      </w:r>
      <w:proofErr w:type="gramStart"/>
      <w:r w:rsidRPr="0061787D">
        <w:rPr>
          <w:rFonts w:ascii="Calibri" w:hAnsi="Calibri" w:cs="Calibri"/>
        </w:rPr>
        <w:t>School</w:t>
      </w:r>
      <w:proofErr w:type="gramEnd"/>
      <w:r w:rsidR="00A07BCE" w:rsidRPr="0061787D">
        <w:rPr>
          <w:rFonts w:ascii="Calibri" w:hAnsi="Calibri" w:cs="Calibri"/>
        </w:rPr>
        <w:t xml:space="preserve"> and the parental leave eligible employee; or</w:t>
      </w:r>
    </w:p>
    <w:p w14:paraId="1AF1051F" w14:textId="0E3B690A" w:rsidR="00A07BCE" w:rsidRPr="0061787D" w:rsidRDefault="00A07BCE" w:rsidP="008C652C">
      <w:pPr>
        <w:pStyle w:val="ListParagraph"/>
        <w:numPr>
          <w:ilvl w:val="1"/>
          <w:numId w:val="10"/>
        </w:numPr>
        <w:spacing w:after="0" w:line="240" w:lineRule="auto"/>
        <w:rPr>
          <w:rFonts w:ascii="Calibri" w:hAnsi="Calibri" w:cs="Calibri"/>
        </w:rPr>
      </w:pPr>
      <w:proofErr w:type="gramStart"/>
      <w:r w:rsidRPr="0061787D">
        <w:rPr>
          <w:rFonts w:ascii="Calibri" w:hAnsi="Calibri" w:cs="Calibri"/>
        </w:rPr>
        <w:t>a health</w:t>
      </w:r>
      <w:proofErr w:type="gramEnd"/>
      <w:r w:rsidRPr="0061787D">
        <w:rPr>
          <w:rFonts w:ascii="Calibri" w:hAnsi="Calibri" w:cs="Calibri"/>
        </w:rPr>
        <w:t xml:space="preserve"> care provider certifies that intermittent leave is medically necessary due to </w:t>
      </w:r>
      <w:proofErr w:type="gramStart"/>
      <w:r w:rsidRPr="0061787D">
        <w:rPr>
          <w:rFonts w:ascii="Calibri" w:hAnsi="Calibri" w:cs="Calibri"/>
        </w:rPr>
        <w:t>a serious</w:t>
      </w:r>
      <w:proofErr w:type="gramEnd"/>
      <w:r w:rsidRPr="0061787D">
        <w:rPr>
          <w:rFonts w:ascii="Calibri" w:hAnsi="Calibri" w:cs="Calibri"/>
        </w:rPr>
        <w:t xml:space="preserve"> health condition of the </w:t>
      </w:r>
      <w:proofErr w:type="gramStart"/>
      <w:r w:rsidRPr="0061787D">
        <w:rPr>
          <w:rFonts w:ascii="Calibri" w:hAnsi="Calibri" w:cs="Calibri"/>
        </w:rPr>
        <w:t>child;</w:t>
      </w:r>
      <w:proofErr w:type="gramEnd"/>
    </w:p>
    <w:p w14:paraId="691031B3" w14:textId="2F0E9446" w:rsidR="00A07BCE" w:rsidRPr="0061787D" w:rsidRDefault="00A07BCE" w:rsidP="00A07BCE">
      <w:pPr>
        <w:pStyle w:val="ListParagraph"/>
        <w:numPr>
          <w:ilvl w:val="0"/>
          <w:numId w:val="10"/>
        </w:numPr>
        <w:spacing w:after="0" w:line="240" w:lineRule="auto"/>
        <w:rPr>
          <w:rFonts w:ascii="Calibri" w:hAnsi="Calibri" w:cs="Calibri"/>
        </w:rPr>
      </w:pPr>
      <w:r w:rsidRPr="0061787D">
        <w:rPr>
          <w:rFonts w:ascii="Calibri" w:hAnsi="Calibri" w:cs="Calibri"/>
        </w:rPr>
        <w:t>runs concurrently with FMLA</w:t>
      </w:r>
      <w:r w:rsidR="00BB4F7C" w:rsidRPr="0061787D">
        <w:rPr>
          <w:rFonts w:ascii="Calibri" w:hAnsi="Calibri" w:cs="Calibri"/>
        </w:rPr>
        <w:t xml:space="preserve"> leave, if </w:t>
      </w:r>
      <w:r w:rsidR="00637C0A" w:rsidRPr="0061787D">
        <w:rPr>
          <w:rFonts w:ascii="Calibri" w:hAnsi="Calibri" w:cs="Calibri"/>
        </w:rPr>
        <w:t>applicable to the parental leave eligible employee</w:t>
      </w:r>
      <w:r w:rsidRPr="0061787D">
        <w:rPr>
          <w:rFonts w:ascii="Calibri" w:hAnsi="Calibri" w:cs="Calibri"/>
        </w:rPr>
        <w:t>; and</w:t>
      </w:r>
    </w:p>
    <w:p w14:paraId="25E06B9C" w14:textId="7F18AA04" w:rsidR="00A07BCE" w:rsidRPr="0061787D" w:rsidRDefault="00A07BCE" w:rsidP="00A07BCE">
      <w:pPr>
        <w:pStyle w:val="ListParagraph"/>
        <w:numPr>
          <w:ilvl w:val="0"/>
          <w:numId w:val="10"/>
        </w:numPr>
        <w:spacing w:after="0" w:line="240" w:lineRule="auto"/>
        <w:rPr>
          <w:rFonts w:ascii="Calibri" w:hAnsi="Calibri" w:cs="Calibri"/>
        </w:rPr>
      </w:pPr>
      <w:r w:rsidRPr="0061787D">
        <w:rPr>
          <w:rFonts w:ascii="Calibri" w:hAnsi="Calibri" w:cs="Calibri"/>
        </w:rPr>
        <w:t xml:space="preserve">runs consecutively to </w:t>
      </w:r>
      <w:r w:rsidR="00BB4F7C" w:rsidRPr="0061787D">
        <w:rPr>
          <w:rFonts w:ascii="Calibri" w:hAnsi="Calibri" w:cs="Calibri"/>
        </w:rPr>
        <w:t>postpartum</w:t>
      </w:r>
      <w:r w:rsidR="00DD1BF5" w:rsidRPr="0061787D">
        <w:rPr>
          <w:rFonts w:ascii="Calibri" w:hAnsi="Calibri" w:cs="Calibri"/>
        </w:rPr>
        <w:t xml:space="preserve"> </w:t>
      </w:r>
      <w:r w:rsidRPr="0061787D">
        <w:rPr>
          <w:rFonts w:ascii="Calibri" w:hAnsi="Calibri" w:cs="Calibri"/>
        </w:rPr>
        <w:t>recovery leave</w:t>
      </w:r>
      <w:r w:rsidR="00BB4F7C" w:rsidRPr="0061787D">
        <w:rPr>
          <w:rFonts w:ascii="Calibri" w:hAnsi="Calibri" w:cs="Calibri"/>
        </w:rPr>
        <w:t>, if applicable</w:t>
      </w:r>
      <w:r w:rsidR="00637C0A" w:rsidRPr="0061787D">
        <w:rPr>
          <w:rFonts w:ascii="Calibri" w:hAnsi="Calibri" w:cs="Calibri"/>
        </w:rPr>
        <w:t xml:space="preserve"> to the parental leave eligible employee</w:t>
      </w:r>
      <w:r w:rsidRPr="0061787D">
        <w:rPr>
          <w:rFonts w:ascii="Calibri" w:hAnsi="Calibri" w:cs="Calibri"/>
        </w:rPr>
        <w:t>.</w:t>
      </w:r>
    </w:p>
    <w:p w14:paraId="7B143D98" w14:textId="77777777" w:rsidR="00A07BCE" w:rsidRPr="0061787D" w:rsidRDefault="00A07BCE" w:rsidP="00A07BCE">
      <w:pPr>
        <w:spacing w:after="0" w:line="240" w:lineRule="auto"/>
        <w:rPr>
          <w:rFonts w:ascii="Calibri" w:hAnsi="Calibri" w:cs="Calibri"/>
        </w:rPr>
      </w:pPr>
    </w:p>
    <w:p w14:paraId="3EA5CF8D" w14:textId="47705CD0" w:rsidR="00A07BCE" w:rsidRPr="0061787D" w:rsidRDefault="00A07BCE" w:rsidP="00A07BCE">
      <w:pPr>
        <w:spacing w:after="0" w:line="240" w:lineRule="auto"/>
        <w:rPr>
          <w:rFonts w:ascii="Calibri" w:hAnsi="Calibri" w:cs="Calibri"/>
        </w:rPr>
      </w:pPr>
      <w:proofErr w:type="gramStart"/>
      <w:r w:rsidRPr="0061787D">
        <w:rPr>
          <w:rFonts w:ascii="Calibri" w:hAnsi="Calibri" w:cs="Calibri"/>
        </w:rPr>
        <w:t>A parental</w:t>
      </w:r>
      <w:proofErr w:type="gramEnd"/>
      <w:r w:rsidRPr="0061787D">
        <w:rPr>
          <w:rFonts w:ascii="Calibri" w:hAnsi="Calibri" w:cs="Calibri"/>
        </w:rPr>
        <w:t xml:space="preserve"> leave </w:t>
      </w:r>
      <w:r w:rsidR="009C60EE" w:rsidRPr="0061787D">
        <w:rPr>
          <w:rFonts w:ascii="Calibri" w:hAnsi="Calibri" w:cs="Calibri"/>
        </w:rPr>
        <w:t>eligible</w:t>
      </w:r>
      <w:r w:rsidRPr="0061787D">
        <w:rPr>
          <w:rFonts w:ascii="Calibri" w:hAnsi="Calibri" w:cs="Calibri"/>
        </w:rPr>
        <w:t xml:space="preserve"> employee’s paid parental leave does not increase if the parental </w:t>
      </w:r>
      <w:proofErr w:type="gramStart"/>
      <w:r w:rsidRPr="0061787D">
        <w:rPr>
          <w:rFonts w:ascii="Calibri" w:hAnsi="Calibri" w:cs="Calibri"/>
        </w:rPr>
        <w:t>leave</w:t>
      </w:r>
      <w:proofErr w:type="gramEnd"/>
      <w:r w:rsidRPr="0061787D">
        <w:rPr>
          <w:rFonts w:ascii="Calibri" w:hAnsi="Calibri" w:cs="Calibri"/>
        </w:rPr>
        <w:t xml:space="preserve"> eligible employee:</w:t>
      </w:r>
    </w:p>
    <w:p w14:paraId="6535E9DE" w14:textId="77777777" w:rsidR="00A07BCE" w:rsidRPr="0061787D" w:rsidRDefault="00A07BCE" w:rsidP="00A07BCE">
      <w:pPr>
        <w:pStyle w:val="ListParagraph"/>
        <w:numPr>
          <w:ilvl w:val="0"/>
          <w:numId w:val="11"/>
        </w:numPr>
        <w:spacing w:after="0" w:line="240" w:lineRule="auto"/>
        <w:rPr>
          <w:rFonts w:ascii="Calibri" w:hAnsi="Calibri" w:cs="Calibri"/>
        </w:rPr>
      </w:pPr>
      <w:r w:rsidRPr="0061787D">
        <w:rPr>
          <w:rFonts w:ascii="Calibri" w:hAnsi="Calibri" w:cs="Calibri"/>
        </w:rPr>
        <w:t xml:space="preserve">has more than one child born from the same </w:t>
      </w:r>
      <w:proofErr w:type="gramStart"/>
      <w:r w:rsidRPr="0061787D">
        <w:rPr>
          <w:rFonts w:ascii="Calibri" w:hAnsi="Calibri" w:cs="Calibri"/>
        </w:rPr>
        <w:t>pregnancy;</w:t>
      </w:r>
      <w:proofErr w:type="gramEnd"/>
    </w:p>
    <w:p w14:paraId="504E573E" w14:textId="77777777" w:rsidR="00A07BCE" w:rsidRPr="0061787D" w:rsidRDefault="00A07BCE" w:rsidP="00A07BCE">
      <w:pPr>
        <w:pStyle w:val="ListParagraph"/>
        <w:numPr>
          <w:ilvl w:val="0"/>
          <w:numId w:val="11"/>
        </w:numPr>
        <w:spacing w:after="0" w:line="240" w:lineRule="auto"/>
        <w:rPr>
          <w:rFonts w:ascii="Calibri" w:hAnsi="Calibri" w:cs="Calibri"/>
        </w:rPr>
      </w:pPr>
      <w:r w:rsidRPr="0061787D">
        <w:rPr>
          <w:rFonts w:ascii="Calibri" w:hAnsi="Calibri" w:cs="Calibri"/>
        </w:rPr>
        <w:t xml:space="preserve">adopts more than one </w:t>
      </w:r>
      <w:proofErr w:type="gramStart"/>
      <w:r w:rsidRPr="0061787D">
        <w:rPr>
          <w:rFonts w:ascii="Calibri" w:hAnsi="Calibri" w:cs="Calibri"/>
        </w:rPr>
        <w:t>child;</w:t>
      </w:r>
      <w:proofErr w:type="gramEnd"/>
    </w:p>
    <w:p w14:paraId="3849C301" w14:textId="77777777" w:rsidR="00A07BCE" w:rsidRPr="0061787D" w:rsidRDefault="00A07BCE" w:rsidP="00A07BCE">
      <w:pPr>
        <w:pStyle w:val="ListParagraph"/>
        <w:numPr>
          <w:ilvl w:val="0"/>
          <w:numId w:val="11"/>
        </w:numPr>
        <w:spacing w:after="0" w:line="240" w:lineRule="auto"/>
        <w:rPr>
          <w:rFonts w:ascii="Calibri" w:hAnsi="Calibri" w:cs="Calibri"/>
        </w:rPr>
      </w:pPr>
      <w:r w:rsidRPr="0061787D">
        <w:rPr>
          <w:rFonts w:ascii="Calibri" w:hAnsi="Calibri" w:cs="Calibri"/>
        </w:rPr>
        <w:t xml:space="preserve">has more than one foster child placed in </w:t>
      </w:r>
      <w:proofErr w:type="gramStart"/>
      <w:r w:rsidRPr="0061787D">
        <w:rPr>
          <w:rFonts w:ascii="Calibri" w:hAnsi="Calibri" w:cs="Calibri"/>
        </w:rPr>
        <w:t>the parental</w:t>
      </w:r>
      <w:proofErr w:type="gramEnd"/>
      <w:r w:rsidRPr="0061787D">
        <w:rPr>
          <w:rFonts w:ascii="Calibri" w:hAnsi="Calibri" w:cs="Calibri"/>
        </w:rPr>
        <w:t xml:space="preserve"> leave eligible employee’s </w:t>
      </w:r>
      <w:proofErr w:type="gramStart"/>
      <w:r w:rsidRPr="0061787D">
        <w:rPr>
          <w:rFonts w:ascii="Calibri" w:hAnsi="Calibri" w:cs="Calibri"/>
        </w:rPr>
        <w:t>care;</w:t>
      </w:r>
      <w:proofErr w:type="gramEnd"/>
      <w:r w:rsidRPr="0061787D">
        <w:rPr>
          <w:rFonts w:ascii="Calibri" w:hAnsi="Calibri" w:cs="Calibri"/>
        </w:rPr>
        <w:t xml:space="preserve"> or</w:t>
      </w:r>
    </w:p>
    <w:p w14:paraId="576A5384" w14:textId="77777777" w:rsidR="00A07BCE" w:rsidRPr="0061787D" w:rsidRDefault="00A07BCE" w:rsidP="00A07BCE">
      <w:pPr>
        <w:pStyle w:val="ListParagraph"/>
        <w:numPr>
          <w:ilvl w:val="0"/>
          <w:numId w:val="11"/>
        </w:numPr>
        <w:spacing w:after="0" w:line="240" w:lineRule="auto"/>
        <w:rPr>
          <w:rFonts w:ascii="Calibri" w:hAnsi="Calibri" w:cs="Calibri"/>
        </w:rPr>
      </w:pPr>
      <w:r w:rsidRPr="0061787D">
        <w:rPr>
          <w:rFonts w:ascii="Calibri" w:hAnsi="Calibri" w:cs="Calibri"/>
        </w:rPr>
        <w:t>is appointed legal guardian of more than one child or incapacitated adult.</w:t>
      </w:r>
    </w:p>
    <w:p w14:paraId="49FC15D6" w14:textId="77777777" w:rsidR="00A07BCE" w:rsidRPr="0061787D" w:rsidRDefault="00A07BCE" w:rsidP="00A07BCE">
      <w:pPr>
        <w:spacing w:after="0" w:line="240" w:lineRule="auto"/>
        <w:rPr>
          <w:rFonts w:ascii="Calibri" w:hAnsi="Calibri" w:cs="Calibri"/>
        </w:rPr>
      </w:pPr>
    </w:p>
    <w:p w14:paraId="1D661FDE" w14:textId="28B197FF" w:rsidR="00A07BCE" w:rsidRPr="0061787D" w:rsidRDefault="00A07BCE" w:rsidP="00A07BCE">
      <w:pPr>
        <w:spacing w:after="0" w:line="240" w:lineRule="auto"/>
        <w:rPr>
          <w:rFonts w:ascii="Calibri" w:hAnsi="Calibri" w:cs="Calibri"/>
        </w:rPr>
      </w:pPr>
      <w:bookmarkStart w:id="2" w:name="_Hlk197078417"/>
      <w:r w:rsidRPr="0061787D">
        <w:rPr>
          <w:rFonts w:ascii="Calibri" w:hAnsi="Calibri" w:cs="Calibri"/>
        </w:rPr>
        <w:t>A parental leave eligible employee may not use more than three</w:t>
      </w:r>
      <w:r w:rsidR="00BB4F7C" w:rsidRPr="0061787D">
        <w:rPr>
          <w:rFonts w:ascii="Calibri" w:hAnsi="Calibri" w:cs="Calibri"/>
        </w:rPr>
        <w:t xml:space="preserve"> </w:t>
      </w:r>
      <w:r w:rsidRPr="0061787D">
        <w:rPr>
          <w:rFonts w:ascii="Calibri" w:hAnsi="Calibri" w:cs="Calibri"/>
        </w:rPr>
        <w:t>work weeks</w:t>
      </w:r>
      <w:r w:rsidR="00BB4F7C" w:rsidRPr="0061787D">
        <w:rPr>
          <w:rFonts w:ascii="Calibri" w:hAnsi="Calibri" w:cs="Calibri"/>
        </w:rPr>
        <w:t xml:space="preserve"> (15 workdays)</w:t>
      </w:r>
      <w:r w:rsidRPr="0061787D">
        <w:rPr>
          <w:rFonts w:ascii="Calibri" w:hAnsi="Calibri" w:cs="Calibri"/>
        </w:rPr>
        <w:t xml:space="preserve"> of paid parental leave within a single 12-month period, regardless of whether during that 12-month period the parental leave eligible employee:</w:t>
      </w:r>
    </w:p>
    <w:p w14:paraId="6E7B3B2C" w14:textId="77777777" w:rsidR="00A07BCE" w:rsidRPr="0061787D" w:rsidRDefault="00A07BCE" w:rsidP="00A07BCE">
      <w:pPr>
        <w:pStyle w:val="ListParagraph"/>
        <w:numPr>
          <w:ilvl w:val="0"/>
          <w:numId w:val="12"/>
        </w:numPr>
        <w:spacing w:after="0" w:line="240" w:lineRule="auto"/>
        <w:rPr>
          <w:rFonts w:ascii="Calibri" w:hAnsi="Calibri" w:cs="Calibri"/>
        </w:rPr>
      </w:pPr>
      <w:r w:rsidRPr="0061787D">
        <w:rPr>
          <w:rFonts w:ascii="Calibri" w:hAnsi="Calibri" w:cs="Calibri"/>
        </w:rPr>
        <w:t xml:space="preserve">becomes the parent of more than one </w:t>
      </w:r>
      <w:proofErr w:type="gramStart"/>
      <w:r w:rsidRPr="0061787D">
        <w:rPr>
          <w:rFonts w:ascii="Calibri" w:hAnsi="Calibri" w:cs="Calibri"/>
        </w:rPr>
        <w:t>child;</w:t>
      </w:r>
      <w:proofErr w:type="gramEnd"/>
    </w:p>
    <w:p w14:paraId="347C161C" w14:textId="77777777" w:rsidR="00A07BCE" w:rsidRPr="0061787D" w:rsidRDefault="00A07BCE" w:rsidP="00A07BCE">
      <w:pPr>
        <w:pStyle w:val="ListParagraph"/>
        <w:numPr>
          <w:ilvl w:val="0"/>
          <w:numId w:val="12"/>
        </w:numPr>
        <w:spacing w:after="0" w:line="240" w:lineRule="auto"/>
        <w:rPr>
          <w:rFonts w:ascii="Calibri" w:hAnsi="Calibri" w:cs="Calibri"/>
        </w:rPr>
      </w:pPr>
      <w:r w:rsidRPr="0061787D">
        <w:rPr>
          <w:rFonts w:ascii="Calibri" w:hAnsi="Calibri" w:cs="Calibri"/>
        </w:rPr>
        <w:t xml:space="preserve">adopts more than one </w:t>
      </w:r>
      <w:proofErr w:type="gramStart"/>
      <w:r w:rsidRPr="0061787D">
        <w:rPr>
          <w:rFonts w:ascii="Calibri" w:hAnsi="Calibri" w:cs="Calibri"/>
        </w:rPr>
        <w:t>child;</w:t>
      </w:r>
      <w:proofErr w:type="gramEnd"/>
    </w:p>
    <w:p w14:paraId="5B96AD67" w14:textId="77777777" w:rsidR="00A07BCE" w:rsidRPr="0061787D" w:rsidRDefault="00A07BCE" w:rsidP="00A07BCE">
      <w:pPr>
        <w:pStyle w:val="ListParagraph"/>
        <w:numPr>
          <w:ilvl w:val="0"/>
          <w:numId w:val="12"/>
        </w:numPr>
        <w:spacing w:after="0" w:line="240" w:lineRule="auto"/>
        <w:rPr>
          <w:rFonts w:ascii="Calibri" w:hAnsi="Calibri" w:cs="Calibri"/>
        </w:rPr>
      </w:pPr>
      <w:r w:rsidRPr="0061787D">
        <w:rPr>
          <w:rFonts w:ascii="Calibri" w:hAnsi="Calibri" w:cs="Calibri"/>
        </w:rPr>
        <w:t xml:space="preserve">has more than one foster child placed in </w:t>
      </w:r>
      <w:proofErr w:type="gramStart"/>
      <w:r w:rsidRPr="0061787D">
        <w:rPr>
          <w:rFonts w:ascii="Calibri" w:hAnsi="Calibri" w:cs="Calibri"/>
        </w:rPr>
        <w:t>the parental</w:t>
      </w:r>
      <w:proofErr w:type="gramEnd"/>
      <w:r w:rsidRPr="0061787D">
        <w:rPr>
          <w:rFonts w:ascii="Calibri" w:hAnsi="Calibri" w:cs="Calibri"/>
        </w:rPr>
        <w:t xml:space="preserve"> leave eligible employee’s </w:t>
      </w:r>
      <w:proofErr w:type="gramStart"/>
      <w:r w:rsidRPr="0061787D">
        <w:rPr>
          <w:rFonts w:ascii="Calibri" w:hAnsi="Calibri" w:cs="Calibri"/>
        </w:rPr>
        <w:t>care;</w:t>
      </w:r>
      <w:proofErr w:type="gramEnd"/>
      <w:r w:rsidRPr="0061787D">
        <w:rPr>
          <w:rFonts w:ascii="Calibri" w:hAnsi="Calibri" w:cs="Calibri"/>
        </w:rPr>
        <w:t xml:space="preserve"> or</w:t>
      </w:r>
    </w:p>
    <w:p w14:paraId="4F9D47F5" w14:textId="2EC36306" w:rsidR="00A07BCE" w:rsidRPr="0061787D" w:rsidRDefault="00A07BCE" w:rsidP="00A07BCE">
      <w:pPr>
        <w:pStyle w:val="ListParagraph"/>
        <w:numPr>
          <w:ilvl w:val="0"/>
          <w:numId w:val="12"/>
        </w:numPr>
        <w:spacing w:after="0" w:line="240" w:lineRule="auto"/>
        <w:rPr>
          <w:rFonts w:ascii="Calibri" w:hAnsi="Calibri" w:cs="Calibri"/>
        </w:rPr>
      </w:pPr>
      <w:r w:rsidRPr="0061787D">
        <w:rPr>
          <w:rFonts w:ascii="Calibri" w:hAnsi="Calibri" w:cs="Calibri"/>
        </w:rPr>
        <w:t xml:space="preserve">is appointed legal guardian of more than one child or incapacitated adult. </w:t>
      </w:r>
    </w:p>
    <w:bookmarkEnd w:id="2"/>
    <w:p w14:paraId="03440C98" w14:textId="77777777" w:rsidR="008C652C" w:rsidRPr="0061787D" w:rsidRDefault="008C652C" w:rsidP="00E678A5">
      <w:pPr>
        <w:spacing w:after="0" w:line="240" w:lineRule="auto"/>
        <w:rPr>
          <w:rFonts w:ascii="Calibri" w:hAnsi="Calibri" w:cs="Calibri"/>
        </w:rPr>
      </w:pPr>
    </w:p>
    <w:p w14:paraId="074D077A" w14:textId="17A9DA82" w:rsidR="006F2B93" w:rsidRPr="0061787D" w:rsidRDefault="006F2B93" w:rsidP="00E678A5">
      <w:pPr>
        <w:spacing w:after="0" w:line="240" w:lineRule="auto"/>
        <w:rPr>
          <w:rFonts w:ascii="Calibri" w:hAnsi="Calibri" w:cs="Calibri"/>
          <w:b/>
          <w:bCs/>
          <w:u w:val="single"/>
        </w:rPr>
      </w:pPr>
      <w:r w:rsidRPr="0061787D">
        <w:rPr>
          <w:rFonts w:ascii="Calibri" w:hAnsi="Calibri" w:cs="Calibri"/>
          <w:b/>
          <w:bCs/>
          <w:u w:val="single"/>
        </w:rPr>
        <w:t>Paid Postpartum Recovery Leave</w:t>
      </w:r>
    </w:p>
    <w:p w14:paraId="359C8CD6" w14:textId="77777777" w:rsidR="00AC2DFE" w:rsidRPr="0061787D" w:rsidRDefault="00AC2DFE" w:rsidP="00E678A5">
      <w:pPr>
        <w:spacing w:after="0" w:line="240" w:lineRule="auto"/>
        <w:rPr>
          <w:rFonts w:ascii="Calibri" w:hAnsi="Calibri" w:cs="Calibri"/>
          <w:u w:val="single"/>
        </w:rPr>
      </w:pPr>
    </w:p>
    <w:p w14:paraId="6D611C82" w14:textId="248A163B" w:rsidR="00A07BCE" w:rsidRPr="0061787D" w:rsidRDefault="00A07BCE" w:rsidP="00A07BCE">
      <w:pPr>
        <w:spacing w:after="0" w:line="240" w:lineRule="auto"/>
        <w:rPr>
          <w:rFonts w:ascii="Calibri" w:hAnsi="Calibri" w:cs="Calibri"/>
        </w:rPr>
      </w:pPr>
      <w:r w:rsidRPr="0061787D">
        <w:rPr>
          <w:rFonts w:ascii="Calibri" w:hAnsi="Calibri" w:cs="Calibri"/>
        </w:rPr>
        <w:t xml:space="preserve">The </w:t>
      </w:r>
      <w:proofErr w:type="gramStart"/>
      <w:r w:rsidRPr="0061787D">
        <w:rPr>
          <w:rFonts w:ascii="Calibri" w:hAnsi="Calibri" w:cs="Calibri"/>
        </w:rPr>
        <w:t>School</w:t>
      </w:r>
      <w:proofErr w:type="gramEnd"/>
      <w:r w:rsidRPr="0061787D">
        <w:rPr>
          <w:rFonts w:ascii="Calibri" w:hAnsi="Calibri" w:cs="Calibri"/>
        </w:rPr>
        <w:t xml:space="preserve"> allows a postpartum recovery </w:t>
      </w:r>
      <w:proofErr w:type="gramStart"/>
      <w:r w:rsidRPr="0061787D">
        <w:rPr>
          <w:rFonts w:ascii="Calibri" w:hAnsi="Calibri" w:cs="Calibri"/>
        </w:rPr>
        <w:t>leave</w:t>
      </w:r>
      <w:proofErr w:type="gramEnd"/>
      <w:r w:rsidRPr="0061787D">
        <w:rPr>
          <w:rFonts w:ascii="Calibri" w:hAnsi="Calibri" w:cs="Calibri"/>
        </w:rPr>
        <w:t xml:space="preserve"> eligible employee to use up to three work weeks</w:t>
      </w:r>
      <w:r w:rsidR="000C7B0B" w:rsidRPr="0061787D">
        <w:rPr>
          <w:rFonts w:ascii="Calibri" w:hAnsi="Calibri" w:cs="Calibri"/>
        </w:rPr>
        <w:t xml:space="preserve"> (15 workdays)</w:t>
      </w:r>
      <w:r w:rsidRPr="0061787D">
        <w:rPr>
          <w:rFonts w:ascii="Calibri" w:hAnsi="Calibri" w:cs="Calibri"/>
        </w:rPr>
        <w:t xml:space="preserve"> of paid </w:t>
      </w:r>
      <w:r w:rsidR="009C60EE" w:rsidRPr="0061787D">
        <w:rPr>
          <w:rFonts w:ascii="Calibri" w:hAnsi="Calibri" w:cs="Calibri"/>
        </w:rPr>
        <w:t xml:space="preserve">postpartum recovery </w:t>
      </w:r>
      <w:r w:rsidRPr="0061787D">
        <w:rPr>
          <w:rFonts w:ascii="Calibri" w:hAnsi="Calibri" w:cs="Calibri"/>
        </w:rPr>
        <w:t>for</w:t>
      </w:r>
      <w:r w:rsidR="009C60EE" w:rsidRPr="0061787D">
        <w:rPr>
          <w:rFonts w:ascii="Calibri" w:hAnsi="Calibri" w:cs="Calibri"/>
        </w:rPr>
        <w:t xml:space="preserve"> recovery from childbirth</w:t>
      </w:r>
      <w:r w:rsidR="00D13747" w:rsidRPr="0061787D">
        <w:rPr>
          <w:rFonts w:ascii="Calibri" w:hAnsi="Calibri" w:cs="Calibri"/>
        </w:rPr>
        <w:t xml:space="preserve"> that occurs at 20 weeks or greater gestation</w:t>
      </w:r>
      <w:r w:rsidR="009C60EE" w:rsidRPr="0061787D">
        <w:rPr>
          <w:rFonts w:ascii="Calibri" w:hAnsi="Calibri" w:cs="Calibri"/>
        </w:rPr>
        <w:t>.</w:t>
      </w:r>
    </w:p>
    <w:p w14:paraId="6A2ACD4C" w14:textId="77777777" w:rsidR="009C60EE" w:rsidRPr="0061787D" w:rsidRDefault="009C60EE" w:rsidP="00A07BCE">
      <w:pPr>
        <w:spacing w:after="0" w:line="240" w:lineRule="auto"/>
        <w:rPr>
          <w:rFonts w:ascii="Calibri" w:hAnsi="Calibri" w:cs="Calibri"/>
        </w:rPr>
      </w:pPr>
    </w:p>
    <w:p w14:paraId="789FB563" w14:textId="04F26395" w:rsidR="009C60EE" w:rsidRPr="0061787D" w:rsidRDefault="009C60EE" w:rsidP="00A07BCE">
      <w:pPr>
        <w:spacing w:after="0" w:line="240" w:lineRule="auto"/>
        <w:rPr>
          <w:rFonts w:ascii="Calibri" w:hAnsi="Calibri" w:cs="Calibri"/>
        </w:rPr>
      </w:pPr>
      <w:r w:rsidRPr="0061787D">
        <w:rPr>
          <w:rFonts w:ascii="Calibri" w:hAnsi="Calibri" w:cs="Calibri"/>
        </w:rPr>
        <w:t>Postpartum recovery leave as described above:</w:t>
      </w:r>
    </w:p>
    <w:p w14:paraId="5CF22A9B" w14:textId="7C0B4696" w:rsidR="009C60EE" w:rsidRPr="0061787D" w:rsidRDefault="009C60EE" w:rsidP="009C60EE">
      <w:pPr>
        <w:pStyle w:val="ListParagraph"/>
        <w:numPr>
          <w:ilvl w:val="0"/>
          <w:numId w:val="13"/>
        </w:numPr>
        <w:spacing w:after="0" w:line="240" w:lineRule="auto"/>
        <w:rPr>
          <w:rFonts w:ascii="Calibri" w:hAnsi="Calibri" w:cs="Calibri"/>
        </w:rPr>
      </w:pPr>
      <w:r w:rsidRPr="0061787D">
        <w:rPr>
          <w:rFonts w:ascii="Calibri" w:hAnsi="Calibri" w:cs="Calibri"/>
        </w:rPr>
        <w:t xml:space="preserve">shall be used starting on the day on which the postpartum recovery </w:t>
      </w:r>
      <w:proofErr w:type="gramStart"/>
      <w:r w:rsidRPr="0061787D">
        <w:rPr>
          <w:rFonts w:ascii="Calibri" w:hAnsi="Calibri" w:cs="Calibri"/>
        </w:rPr>
        <w:t>leave</w:t>
      </w:r>
      <w:proofErr w:type="gramEnd"/>
      <w:r w:rsidRPr="0061787D">
        <w:rPr>
          <w:rFonts w:ascii="Calibri" w:hAnsi="Calibri" w:cs="Calibri"/>
        </w:rPr>
        <w:t xml:space="preserve"> eligible employee gives birth, unless a health care provider certifies that an earlier start date is medically </w:t>
      </w:r>
      <w:proofErr w:type="gramStart"/>
      <w:r w:rsidRPr="0061787D">
        <w:rPr>
          <w:rFonts w:ascii="Calibri" w:hAnsi="Calibri" w:cs="Calibri"/>
        </w:rPr>
        <w:t>necessary;</w:t>
      </w:r>
      <w:proofErr w:type="gramEnd"/>
    </w:p>
    <w:p w14:paraId="2DC2B9FF" w14:textId="1FC46D82" w:rsidR="009C60EE" w:rsidRPr="0061787D" w:rsidRDefault="009C60EE" w:rsidP="009C60EE">
      <w:pPr>
        <w:pStyle w:val="ListParagraph"/>
        <w:numPr>
          <w:ilvl w:val="0"/>
          <w:numId w:val="13"/>
        </w:numPr>
        <w:spacing w:after="0" w:line="240" w:lineRule="auto"/>
        <w:rPr>
          <w:rFonts w:ascii="Calibri" w:hAnsi="Calibri" w:cs="Calibri"/>
        </w:rPr>
      </w:pPr>
      <w:r w:rsidRPr="0061787D">
        <w:rPr>
          <w:rFonts w:ascii="Calibri" w:hAnsi="Calibri" w:cs="Calibri"/>
        </w:rPr>
        <w:t xml:space="preserve">shall be used in a single continuous period, unless otherwise </w:t>
      </w:r>
      <w:r w:rsidR="00DD1BF5" w:rsidRPr="0061787D">
        <w:rPr>
          <w:rFonts w:ascii="Calibri" w:hAnsi="Calibri" w:cs="Calibri"/>
        </w:rPr>
        <w:t>authorized</w:t>
      </w:r>
      <w:r w:rsidRPr="0061787D">
        <w:rPr>
          <w:rFonts w:ascii="Calibri" w:hAnsi="Calibri" w:cs="Calibri"/>
        </w:rPr>
        <w:t xml:space="preserve"> in writing by the </w:t>
      </w:r>
      <w:proofErr w:type="gramStart"/>
      <w:r w:rsidR="00E666F6" w:rsidRPr="0061787D">
        <w:rPr>
          <w:rFonts w:ascii="Calibri" w:hAnsi="Calibri" w:cs="Calibri"/>
        </w:rPr>
        <w:t>Director</w:t>
      </w:r>
      <w:r w:rsidRPr="0061787D">
        <w:rPr>
          <w:rFonts w:ascii="Calibri" w:hAnsi="Calibri" w:cs="Calibri"/>
        </w:rPr>
        <w:t>;</w:t>
      </w:r>
      <w:proofErr w:type="gramEnd"/>
    </w:p>
    <w:p w14:paraId="190F5997" w14:textId="31D8927B" w:rsidR="009C60EE" w:rsidRPr="0061787D" w:rsidRDefault="009C60EE" w:rsidP="009C60EE">
      <w:pPr>
        <w:pStyle w:val="ListParagraph"/>
        <w:numPr>
          <w:ilvl w:val="0"/>
          <w:numId w:val="13"/>
        </w:numPr>
        <w:spacing w:after="0" w:line="240" w:lineRule="auto"/>
        <w:rPr>
          <w:rFonts w:ascii="Calibri" w:hAnsi="Calibri" w:cs="Calibri"/>
        </w:rPr>
      </w:pPr>
      <w:r w:rsidRPr="0061787D">
        <w:rPr>
          <w:rFonts w:ascii="Calibri" w:hAnsi="Calibri" w:cs="Calibri"/>
        </w:rPr>
        <w:t>runs concurrently with FMLA</w:t>
      </w:r>
      <w:r w:rsidR="00637C0A" w:rsidRPr="0061787D">
        <w:rPr>
          <w:rFonts w:ascii="Calibri" w:hAnsi="Calibri" w:cs="Calibri"/>
        </w:rPr>
        <w:t xml:space="preserve"> leave, if applicable to the postpartum recovery leave eligible employee</w:t>
      </w:r>
      <w:r w:rsidRPr="0061787D">
        <w:rPr>
          <w:rFonts w:ascii="Calibri" w:hAnsi="Calibri" w:cs="Calibri"/>
        </w:rPr>
        <w:t>; and</w:t>
      </w:r>
    </w:p>
    <w:p w14:paraId="411A4CA5" w14:textId="4EC0F721" w:rsidR="009C60EE" w:rsidRPr="0061787D" w:rsidRDefault="009C60EE" w:rsidP="009C60EE">
      <w:pPr>
        <w:pStyle w:val="ListParagraph"/>
        <w:numPr>
          <w:ilvl w:val="0"/>
          <w:numId w:val="13"/>
        </w:numPr>
        <w:spacing w:after="0" w:line="240" w:lineRule="auto"/>
        <w:rPr>
          <w:rFonts w:ascii="Calibri" w:hAnsi="Calibri" w:cs="Calibri"/>
        </w:rPr>
      </w:pPr>
      <w:r w:rsidRPr="0061787D">
        <w:rPr>
          <w:rFonts w:ascii="Calibri" w:hAnsi="Calibri" w:cs="Calibri"/>
        </w:rPr>
        <w:t>runs consecutively to parental leave.</w:t>
      </w:r>
    </w:p>
    <w:p w14:paraId="0257CA38" w14:textId="77777777" w:rsidR="00DD1BF5" w:rsidRPr="0061787D" w:rsidRDefault="00DD1BF5" w:rsidP="009C60EE">
      <w:pPr>
        <w:spacing w:after="0" w:line="240" w:lineRule="auto"/>
        <w:rPr>
          <w:rFonts w:ascii="Calibri" w:hAnsi="Calibri" w:cs="Calibri"/>
        </w:rPr>
      </w:pPr>
    </w:p>
    <w:p w14:paraId="0FA75828" w14:textId="613D28EC" w:rsidR="009C60EE" w:rsidRPr="0061787D" w:rsidRDefault="009C60EE" w:rsidP="009C60EE">
      <w:pPr>
        <w:spacing w:after="0" w:line="240" w:lineRule="auto"/>
        <w:rPr>
          <w:rFonts w:ascii="Calibri" w:hAnsi="Calibri" w:cs="Calibri"/>
        </w:rPr>
      </w:pPr>
      <w:r w:rsidRPr="0061787D">
        <w:rPr>
          <w:rFonts w:ascii="Calibri" w:hAnsi="Calibri" w:cs="Calibri"/>
        </w:rPr>
        <w:t xml:space="preserve">A postpartum recovery </w:t>
      </w:r>
      <w:proofErr w:type="gramStart"/>
      <w:r w:rsidRPr="0061787D">
        <w:rPr>
          <w:rFonts w:ascii="Calibri" w:hAnsi="Calibri" w:cs="Calibri"/>
        </w:rPr>
        <w:t>leave</w:t>
      </w:r>
      <w:proofErr w:type="gramEnd"/>
      <w:r w:rsidRPr="0061787D">
        <w:rPr>
          <w:rFonts w:ascii="Calibri" w:hAnsi="Calibri" w:cs="Calibri"/>
        </w:rPr>
        <w:t xml:space="preserve"> eligible employee’s paid postpartum recovery leave does not increase if the postpartum recovery leave eligible employee</w:t>
      </w:r>
      <w:r w:rsidR="002F0A45" w:rsidRPr="0061787D">
        <w:rPr>
          <w:rFonts w:ascii="Calibri" w:hAnsi="Calibri" w:cs="Calibri"/>
        </w:rPr>
        <w:t xml:space="preserve"> </w:t>
      </w:r>
      <w:r w:rsidRPr="0061787D">
        <w:rPr>
          <w:rFonts w:ascii="Calibri" w:hAnsi="Calibri" w:cs="Calibri"/>
        </w:rPr>
        <w:t>has more than one child born from the same pregnancy.</w:t>
      </w:r>
    </w:p>
    <w:p w14:paraId="5BFA6C55" w14:textId="508B6B7C" w:rsidR="009C60EE" w:rsidRPr="0061787D" w:rsidRDefault="009C60EE" w:rsidP="009C60EE">
      <w:pPr>
        <w:spacing w:after="0" w:line="240" w:lineRule="auto"/>
        <w:rPr>
          <w:rFonts w:ascii="Calibri" w:hAnsi="Calibri" w:cs="Calibri"/>
        </w:rPr>
      </w:pPr>
    </w:p>
    <w:p w14:paraId="64568CD1" w14:textId="17E68E6D" w:rsidR="00A07BCE" w:rsidRPr="0061787D" w:rsidRDefault="009C60EE" w:rsidP="00E678A5">
      <w:pPr>
        <w:spacing w:after="0" w:line="240" w:lineRule="auto"/>
        <w:rPr>
          <w:rFonts w:ascii="Calibri" w:hAnsi="Calibri" w:cs="Calibri"/>
          <w:b/>
          <w:bCs/>
          <w:u w:val="single"/>
        </w:rPr>
      </w:pPr>
      <w:r w:rsidRPr="0061787D">
        <w:rPr>
          <w:rFonts w:ascii="Calibri" w:hAnsi="Calibri" w:cs="Calibri"/>
          <w:b/>
          <w:bCs/>
          <w:u w:val="single"/>
        </w:rPr>
        <w:t xml:space="preserve">Notice </w:t>
      </w:r>
      <w:r w:rsidR="000C7B0B" w:rsidRPr="0061787D">
        <w:rPr>
          <w:rFonts w:ascii="Calibri" w:hAnsi="Calibri" w:cs="Calibri"/>
          <w:b/>
          <w:bCs/>
          <w:u w:val="single"/>
        </w:rPr>
        <w:t>of Plan to Take Leave</w:t>
      </w:r>
    </w:p>
    <w:p w14:paraId="387791D3" w14:textId="77777777" w:rsidR="009C60EE" w:rsidRPr="0061787D" w:rsidRDefault="009C60EE" w:rsidP="00E678A5">
      <w:pPr>
        <w:spacing w:after="0" w:line="240" w:lineRule="auto"/>
        <w:rPr>
          <w:rFonts w:ascii="Calibri" w:hAnsi="Calibri" w:cs="Calibri"/>
          <w:b/>
          <w:bCs/>
          <w:u w:val="single"/>
        </w:rPr>
      </w:pPr>
    </w:p>
    <w:p w14:paraId="5B958C05" w14:textId="76B17ADF" w:rsidR="009C60EE" w:rsidRPr="0061787D" w:rsidRDefault="009C60EE" w:rsidP="00E678A5">
      <w:pPr>
        <w:spacing w:after="0" w:line="240" w:lineRule="auto"/>
        <w:rPr>
          <w:rFonts w:ascii="Calibri" w:hAnsi="Calibri" w:cs="Calibri"/>
        </w:rPr>
      </w:pPr>
      <w:r w:rsidRPr="0061787D">
        <w:rPr>
          <w:rFonts w:ascii="Calibri" w:hAnsi="Calibri" w:cs="Calibri"/>
        </w:rPr>
        <w:t>Qualified employees shall give the School</w:t>
      </w:r>
      <w:r w:rsidR="000C7B0B" w:rsidRPr="0061787D">
        <w:rPr>
          <w:rFonts w:ascii="Calibri" w:hAnsi="Calibri" w:cs="Calibri"/>
        </w:rPr>
        <w:t xml:space="preserve">’s </w:t>
      </w:r>
      <w:r w:rsidR="00E666F6" w:rsidRPr="0061787D">
        <w:rPr>
          <w:rFonts w:ascii="Calibri" w:hAnsi="Calibri" w:cs="Calibri"/>
        </w:rPr>
        <w:t>Director</w:t>
      </w:r>
      <w:r w:rsidRPr="0061787D">
        <w:rPr>
          <w:rFonts w:ascii="Calibri" w:hAnsi="Calibri" w:cs="Calibri"/>
        </w:rPr>
        <w:t xml:space="preserve"> notice</w:t>
      </w:r>
      <w:r w:rsidR="000B0655" w:rsidRPr="0061787D">
        <w:rPr>
          <w:rFonts w:ascii="Calibri" w:hAnsi="Calibri" w:cs="Calibri"/>
        </w:rPr>
        <w:t xml:space="preserve"> </w:t>
      </w:r>
      <w:r w:rsidRPr="0061787D">
        <w:rPr>
          <w:rFonts w:ascii="Calibri" w:hAnsi="Calibri" w:cs="Calibri"/>
        </w:rPr>
        <w:t xml:space="preserve">at least </w:t>
      </w:r>
      <w:r w:rsidR="007F646A" w:rsidRPr="0061787D">
        <w:rPr>
          <w:rFonts w:ascii="Calibri" w:hAnsi="Calibri" w:cs="Calibri"/>
        </w:rPr>
        <w:t>30</w:t>
      </w:r>
      <w:r w:rsidRPr="0061787D">
        <w:rPr>
          <w:rFonts w:ascii="Calibri" w:hAnsi="Calibri" w:cs="Calibri"/>
        </w:rPr>
        <w:t xml:space="preserve"> days before the day on which the qualified employee plans to:</w:t>
      </w:r>
    </w:p>
    <w:p w14:paraId="5F7783A6" w14:textId="37820E4B" w:rsidR="009C60EE" w:rsidRPr="0061787D" w:rsidRDefault="009C60EE" w:rsidP="009C60EE">
      <w:pPr>
        <w:pStyle w:val="ListParagraph"/>
        <w:numPr>
          <w:ilvl w:val="0"/>
          <w:numId w:val="14"/>
        </w:numPr>
        <w:spacing w:after="0" w:line="240" w:lineRule="auto"/>
        <w:rPr>
          <w:rFonts w:ascii="Calibri" w:hAnsi="Calibri" w:cs="Calibri"/>
        </w:rPr>
      </w:pPr>
      <w:r w:rsidRPr="0061787D">
        <w:rPr>
          <w:rFonts w:ascii="Calibri" w:hAnsi="Calibri" w:cs="Calibri"/>
        </w:rPr>
        <w:t>begin using parental leave or postpartum recovery leave; and</w:t>
      </w:r>
    </w:p>
    <w:p w14:paraId="108B23BB" w14:textId="319A6088" w:rsidR="009C60EE" w:rsidRPr="0061787D" w:rsidRDefault="009C60EE" w:rsidP="009C60EE">
      <w:pPr>
        <w:pStyle w:val="ListParagraph"/>
        <w:numPr>
          <w:ilvl w:val="0"/>
          <w:numId w:val="14"/>
        </w:numPr>
        <w:spacing w:after="0" w:line="240" w:lineRule="auto"/>
        <w:rPr>
          <w:rFonts w:ascii="Calibri" w:hAnsi="Calibri" w:cs="Calibri"/>
        </w:rPr>
      </w:pPr>
      <w:r w:rsidRPr="0061787D">
        <w:rPr>
          <w:rFonts w:ascii="Calibri" w:hAnsi="Calibri" w:cs="Calibri"/>
        </w:rPr>
        <w:t>stop using postpartum recovery leave.</w:t>
      </w:r>
    </w:p>
    <w:p w14:paraId="70171085" w14:textId="77777777" w:rsidR="009C60EE" w:rsidRPr="0061787D" w:rsidRDefault="009C60EE" w:rsidP="009C60EE">
      <w:pPr>
        <w:spacing w:after="0" w:line="240" w:lineRule="auto"/>
        <w:rPr>
          <w:rFonts w:ascii="Calibri" w:hAnsi="Calibri" w:cs="Calibri"/>
        </w:rPr>
      </w:pPr>
    </w:p>
    <w:p w14:paraId="049C5A0F" w14:textId="0C4D344C" w:rsidR="009C60EE" w:rsidRPr="0061787D" w:rsidRDefault="009C60EE" w:rsidP="009C60EE">
      <w:pPr>
        <w:spacing w:after="0" w:line="240" w:lineRule="auto"/>
        <w:rPr>
          <w:rFonts w:ascii="Calibri" w:hAnsi="Calibri" w:cs="Calibri"/>
        </w:rPr>
      </w:pPr>
      <w:r w:rsidRPr="0061787D">
        <w:rPr>
          <w:rFonts w:ascii="Calibri" w:hAnsi="Calibri" w:cs="Calibri"/>
        </w:rPr>
        <w:t xml:space="preserve">If circumstances beyond the qualified employee's control prevent the qualified employee from giving notice </w:t>
      </w:r>
      <w:r w:rsidR="00642C3B" w:rsidRPr="0061787D">
        <w:rPr>
          <w:rFonts w:ascii="Calibri" w:hAnsi="Calibri" w:cs="Calibri"/>
        </w:rPr>
        <w:t>as described above</w:t>
      </w:r>
      <w:r w:rsidRPr="0061787D">
        <w:rPr>
          <w:rFonts w:ascii="Calibri" w:hAnsi="Calibri" w:cs="Calibri"/>
        </w:rPr>
        <w:t xml:space="preserve">, the qualified employee shall </w:t>
      </w:r>
      <w:r w:rsidR="00642C3B" w:rsidRPr="0061787D">
        <w:rPr>
          <w:rFonts w:ascii="Calibri" w:hAnsi="Calibri" w:cs="Calibri"/>
        </w:rPr>
        <w:t xml:space="preserve">give the </w:t>
      </w:r>
      <w:proofErr w:type="gramStart"/>
      <w:r w:rsidR="00642C3B" w:rsidRPr="0061787D">
        <w:rPr>
          <w:rFonts w:ascii="Calibri" w:hAnsi="Calibri" w:cs="Calibri"/>
        </w:rPr>
        <w:t>School</w:t>
      </w:r>
      <w:proofErr w:type="gramEnd"/>
      <w:r w:rsidR="00642C3B" w:rsidRPr="0061787D">
        <w:rPr>
          <w:rFonts w:ascii="Calibri" w:hAnsi="Calibri" w:cs="Calibri"/>
        </w:rPr>
        <w:t xml:space="preserve"> </w:t>
      </w:r>
      <w:r w:rsidRPr="0061787D">
        <w:rPr>
          <w:rFonts w:ascii="Calibri" w:hAnsi="Calibri" w:cs="Calibri"/>
        </w:rPr>
        <w:t xml:space="preserve">each notice described </w:t>
      </w:r>
      <w:r w:rsidR="00642C3B" w:rsidRPr="0061787D">
        <w:rPr>
          <w:rFonts w:ascii="Calibri" w:hAnsi="Calibri" w:cs="Calibri"/>
        </w:rPr>
        <w:t>above</w:t>
      </w:r>
      <w:r w:rsidRPr="0061787D">
        <w:rPr>
          <w:rFonts w:ascii="Calibri" w:hAnsi="Calibri" w:cs="Calibri"/>
        </w:rPr>
        <w:t xml:space="preserve"> as soon as reasonably practicable.</w:t>
      </w:r>
    </w:p>
    <w:p w14:paraId="2A34DE18" w14:textId="77777777" w:rsidR="00637C0A" w:rsidRPr="0061787D" w:rsidRDefault="00637C0A" w:rsidP="009C60EE">
      <w:pPr>
        <w:spacing w:after="0" w:line="240" w:lineRule="auto"/>
        <w:rPr>
          <w:rFonts w:ascii="Calibri" w:hAnsi="Calibri" w:cs="Calibri"/>
        </w:rPr>
      </w:pPr>
    </w:p>
    <w:p w14:paraId="26927F84" w14:textId="43B2732E" w:rsidR="007F646A" w:rsidRPr="0061787D" w:rsidRDefault="007F646A" w:rsidP="009C60EE">
      <w:pPr>
        <w:spacing w:after="0" w:line="240" w:lineRule="auto"/>
        <w:rPr>
          <w:rFonts w:ascii="Calibri" w:hAnsi="Calibri" w:cs="Calibri"/>
        </w:rPr>
      </w:pPr>
      <w:r w:rsidRPr="0061787D">
        <w:rPr>
          <w:rFonts w:ascii="Calibri" w:hAnsi="Calibri" w:cs="Calibri"/>
        </w:rPr>
        <w:t xml:space="preserve">All such notices shall be reviewed by the </w:t>
      </w:r>
      <w:r w:rsidR="00E666F6" w:rsidRPr="0061787D">
        <w:rPr>
          <w:rFonts w:ascii="Calibri" w:hAnsi="Calibri" w:cs="Calibri"/>
        </w:rPr>
        <w:t>Director</w:t>
      </w:r>
      <w:r w:rsidRPr="0061787D">
        <w:rPr>
          <w:rFonts w:ascii="Calibri" w:hAnsi="Calibri" w:cs="Calibri"/>
        </w:rPr>
        <w:t>.  If the employee providing notice does not meet the definition of a qualified employee</w:t>
      </w:r>
      <w:r w:rsidR="001B4C4D" w:rsidRPr="0061787D">
        <w:rPr>
          <w:rFonts w:ascii="Calibri" w:hAnsi="Calibri" w:cs="Calibri"/>
        </w:rPr>
        <w:t xml:space="preserve"> under this policy</w:t>
      </w:r>
      <w:r w:rsidRPr="0061787D">
        <w:rPr>
          <w:rFonts w:ascii="Calibri" w:hAnsi="Calibri" w:cs="Calibri"/>
        </w:rPr>
        <w:t xml:space="preserve"> (and is therefore not entitled to paid parental or postpartum recovery leave), the </w:t>
      </w:r>
      <w:r w:rsidR="00E666F6" w:rsidRPr="0061787D">
        <w:rPr>
          <w:rFonts w:ascii="Calibri" w:hAnsi="Calibri" w:cs="Calibri"/>
        </w:rPr>
        <w:t>Director</w:t>
      </w:r>
      <w:r w:rsidRPr="0061787D">
        <w:rPr>
          <w:rFonts w:ascii="Calibri" w:hAnsi="Calibri" w:cs="Calibri"/>
        </w:rPr>
        <w:t xml:space="preserve"> shall inform the employee.  Employees may be required to provide documentation supporting the need for parental or postpartum recovery leave</w:t>
      </w:r>
    </w:p>
    <w:p w14:paraId="71F137FD" w14:textId="77777777" w:rsidR="007F646A" w:rsidRPr="0061787D" w:rsidRDefault="007F646A" w:rsidP="009C60EE">
      <w:pPr>
        <w:spacing w:after="0" w:line="240" w:lineRule="auto"/>
        <w:rPr>
          <w:rFonts w:ascii="Calibri" w:hAnsi="Calibri" w:cs="Calibri"/>
        </w:rPr>
      </w:pPr>
    </w:p>
    <w:p w14:paraId="7ACC0632" w14:textId="3B337EE2" w:rsidR="00642C3B" w:rsidRPr="0061787D" w:rsidRDefault="00642C3B" w:rsidP="00E678A5">
      <w:pPr>
        <w:spacing w:after="0" w:line="240" w:lineRule="auto"/>
        <w:rPr>
          <w:rFonts w:ascii="Calibri" w:hAnsi="Calibri" w:cs="Calibri"/>
          <w:b/>
          <w:bCs/>
          <w:u w:val="single"/>
        </w:rPr>
      </w:pPr>
      <w:r w:rsidRPr="0061787D">
        <w:rPr>
          <w:rFonts w:ascii="Calibri" w:hAnsi="Calibri" w:cs="Calibri"/>
          <w:b/>
          <w:bCs/>
          <w:u w:val="single"/>
        </w:rPr>
        <w:t xml:space="preserve">Other Leave </w:t>
      </w:r>
    </w:p>
    <w:p w14:paraId="6D59C61D" w14:textId="77777777" w:rsidR="00642C3B" w:rsidRPr="0061787D" w:rsidRDefault="00642C3B" w:rsidP="00E678A5">
      <w:pPr>
        <w:spacing w:after="0" w:line="240" w:lineRule="auto"/>
        <w:rPr>
          <w:rFonts w:ascii="Calibri" w:hAnsi="Calibri" w:cs="Calibri"/>
          <w:b/>
          <w:bCs/>
          <w:u w:val="single"/>
        </w:rPr>
      </w:pPr>
    </w:p>
    <w:p w14:paraId="5FE5D5C5" w14:textId="1FF80C96" w:rsidR="00642C3B" w:rsidRDefault="002F0A45" w:rsidP="00E678A5">
      <w:pPr>
        <w:spacing w:after="0" w:line="240" w:lineRule="auto"/>
        <w:rPr>
          <w:rFonts w:ascii="Calibri" w:hAnsi="Calibri" w:cs="Calibri"/>
        </w:rPr>
      </w:pPr>
      <w:r w:rsidRPr="0061787D">
        <w:rPr>
          <w:rFonts w:ascii="Calibri" w:hAnsi="Calibri" w:cs="Calibri"/>
        </w:rPr>
        <w:t xml:space="preserve">Except with respect to FMLA leave, the </w:t>
      </w:r>
      <w:proofErr w:type="gramStart"/>
      <w:r w:rsidRPr="0061787D">
        <w:rPr>
          <w:rFonts w:ascii="Calibri" w:hAnsi="Calibri" w:cs="Calibri"/>
        </w:rPr>
        <w:t>School</w:t>
      </w:r>
      <w:proofErr w:type="gramEnd"/>
      <w:r w:rsidRPr="0061787D">
        <w:rPr>
          <w:rFonts w:ascii="Calibri" w:hAnsi="Calibri" w:cs="Calibri"/>
        </w:rPr>
        <w:t xml:space="preserve"> may not charge parental leave or postpartum recovery leave against </w:t>
      </w:r>
      <w:r w:rsidR="00C16D10" w:rsidRPr="0061787D">
        <w:rPr>
          <w:rFonts w:ascii="Calibri" w:hAnsi="Calibri" w:cs="Calibri"/>
        </w:rPr>
        <w:t xml:space="preserve">a qualified employee’s </w:t>
      </w:r>
      <w:r w:rsidRPr="0061787D">
        <w:rPr>
          <w:rFonts w:ascii="Calibri" w:hAnsi="Calibri" w:cs="Calibri"/>
        </w:rPr>
        <w:t xml:space="preserve">regular </w:t>
      </w:r>
      <w:r w:rsidR="00E90083" w:rsidRPr="0061787D">
        <w:rPr>
          <w:rFonts w:ascii="Calibri" w:hAnsi="Calibri" w:cs="Calibri"/>
        </w:rPr>
        <w:t xml:space="preserve">paid </w:t>
      </w:r>
      <w:r w:rsidRPr="0061787D">
        <w:rPr>
          <w:rFonts w:ascii="Calibri" w:hAnsi="Calibri" w:cs="Calibri"/>
        </w:rPr>
        <w:t xml:space="preserve">time off (PTO) or any other leave a qualified employee is entitled to under the </w:t>
      </w:r>
      <w:proofErr w:type="gramStart"/>
      <w:r w:rsidRPr="0061787D">
        <w:rPr>
          <w:rFonts w:ascii="Calibri" w:hAnsi="Calibri" w:cs="Calibri"/>
        </w:rPr>
        <w:t>School’s</w:t>
      </w:r>
      <w:proofErr w:type="gramEnd"/>
      <w:r w:rsidRPr="0061787D">
        <w:rPr>
          <w:rFonts w:ascii="Calibri" w:hAnsi="Calibri" w:cs="Calibri"/>
        </w:rPr>
        <w:t xml:space="preserve"> leave policies.</w:t>
      </w:r>
    </w:p>
    <w:p w14:paraId="7076A046" w14:textId="77777777" w:rsidR="00AF1A39" w:rsidRDefault="00AF1A39" w:rsidP="00E678A5">
      <w:pPr>
        <w:spacing w:after="0" w:line="240" w:lineRule="auto"/>
        <w:rPr>
          <w:rFonts w:ascii="Calibri" w:hAnsi="Calibri" w:cs="Calibri"/>
        </w:rPr>
      </w:pPr>
    </w:p>
    <w:p w14:paraId="011C7168" w14:textId="218E9B5D" w:rsidR="004B40D5" w:rsidRDefault="004B40D5" w:rsidP="00E678A5">
      <w:pPr>
        <w:spacing w:after="0" w:line="240" w:lineRule="auto"/>
        <w:rPr>
          <w:rFonts w:ascii="Calibri" w:hAnsi="Calibri" w:cs="Calibri"/>
          <w:b/>
          <w:bCs/>
          <w:u w:val="single"/>
        </w:rPr>
      </w:pPr>
      <w:r w:rsidRPr="006B7858">
        <w:rPr>
          <w:rFonts w:ascii="Calibri" w:hAnsi="Calibri" w:cs="Calibri"/>
          <w:b/>
          <w:bCs/>
          <w:u w:val="single"/>
        </w:rPr>
        <w:t>Employer Paid Short-Term Disability Benefits</w:t>
      </w:r>
    </w:p>
    <w:p w14:paraId="07EB1C51" w14:textId="77777777" w:rsidR="001A57FE" w:rsidRPr="006B7858" w:rsidRDefault="001A57FE" w:rsidP="00E678A5">
      <w:pPr>
        <w:spacing w:after="0" w:line="240" w:lineRule="auto"/>
        <w:rPr>
          <w:rFonts w:ascii="Calibri" w:hAnsi="Calibri" w:cs="Calibri"/>
          <w:b/>
          <w:bCs/>
          <w:u w:val="single"/>
        </w:rPr>
      </w:pPr>
    </w:p>
    <w:p w14:paraId="55E3B964" w14:textId="4E638F1F" w:rsidR="00AF1A39" w:rsidRPr="0061787D" w:rsidRDefault="004B40D5" w:rsidP="00E678A5">
      <w:pPr>
        <w:spacing w:after="0" w:line="240" w:lineRule="auto"/>
        <w:rPr>
          <w:rFonts w:ascii="Calibri" w:hAnsi="Calibri" w:cs="Calibri"/>
        </w:rPr>
      </w:pPr>
      <w:bookmarkStart w:id="3" w:name="_Hlk197521374"/>
      <w:r>
        <w:rPr>
          <w:rFonts w:ascii="Calibri" w:hAnsi="Calibri" w:cs="Calibri"/>
        </w:rPr>
        <w:t>I</w:t>
      </w:r>
      <w:r w:rsidR="00AF1A39">
        <w:rPr>
          <w:rFonts w:ascii="Calibri" w:hAnsi="Calibri" w:cs="Calibri"/>
        </w:rPr>
        <w:t xml:space="preserve">f a qualified employee receives paid parental leave and/or paid postpartum recovery leave under this policy and simultaneously receives short-term disability </w:t>
      </w:r>
      <w:r w:rsidR="00500FCF">
        <w:rPr>
          <w:rFonts w:ascii="Calibri" w:hAnsi="Calibri" w:cs="Calibri"/>
        </w:rPr>
        <w:t>payments</w:t>
      </w:r>
      <w:r w:rsidR="00AF1A39">
        <w:rPr>
          <w:rFonts w:ascii="Calibri" w:hAnsi="Calibri" w:cs="Calibri"/>
        </w:rPr>
        <w:t xml:space="preserve"> </w:t>
      </w:r>
      <w:r w:rsidR="00CF3FBE">
        <w:rPr>
          <w:rFonts w:ascii="Calibri" w:hAnsi="Calibri" w:cs="Calibri"/>
        </w:rPr>
        <w:t xml:space="preserve">under an insurance policy that is fully funded by the </w:t>
      </w:r>
      <w:proofErr w:type="gramStart"/>
      <w:r w:rsidR="00CF3FBE">
        <w:rPr>
          <w:rFonts w:ascii="Calibri" w:hAnsi="Calibri" w:cs="Calibri"/>
        </w:rPr>
        <w:t>School</w:t>
      </w:r>
      <w:proofErr w:type="gramEnd"/>
      <w:r w:rsidR="00CF3FBE">
        <w:rPr>
          <w:rFonts w:ascii="Calibri" w:hAnsi="Calibri" w:cs="Calibri"/>
        </w:rPr>
        <w:t xml:space="preserve">, </w:t>
      </w:r>
      <w:r>
        <w:rPr>
          <w:rFonts w:ascii="Calibri" w:hAnsi="Calibri" w:cs="Calibri"/>
        </w:rPr>
        <w:t xml:space="preserve">the combined </w:t>
      </w:r>
      <w:r w:rsidR="00CF3FBE">
        <w:rPr>
          <w:rFonts w:ascii="Calibri" w:hAnsi="Calibri" w:cs="Calibri"/>
        </w:rPr>
        <w:t xml:space="preserve">amount of the </w:t>
      </w:r>
      <w:r w:rsidR="00500FCF">
        <w:rPr>
          <w:rFonts w:ascii="Calibri" w:hAnsi="Calibri" w:cs="Calibri"/>
        </w:rPr>
        <w:t xml:space="preserve">paid leave under this policy </w:t>
      </w:r>
      <w:r w:rsidR="00CF3FBE">
        <w:rPr>
          <w:rFonts w:ascii="Calibri" w:hAnsi="Calibri" w:cs="Calibri"/>
        </w:rPr>
        <w:t xml:space="preserve">and </w:t>
      </w:r>
      <w:r w:rsidR="00500FCF">
        <w:rPr>
          <w:rFonts w:ascii="Calibri" w:hAnsi="Calibri" w:cs="Calibri"/>
        </w:rPr>
        <w:t xml:space="preserve">the </w:t>
      </w:r>
      <w:r w:rsidR="00CF3FBE">
        <w:rPr>
          <w:rFonts w:ascii="Calibri" w:hAnsi="Calibri" w:cs="Calibri"/>
        </w:rPr>
        <w:t xml:space="preserve">short-term disability </w:t>
      </w:r>
      <w:r>
        <w:rPr>
          <w:rFonts w:ascii="Calibri" w:hAnsi="Calibri" w:cs="Calibri"/>
        </w:rPr>
        <w:t>payments to the qualified employee shall not exceed the employer’s regular salary.</w:t>
      </w:r>
      <w:r w:rsidR="00AF1A39">
        <w:rPr>
          <w:rFonts w:ascii="Calibri" w:hAnsi="Calibri" w:cs="Calibri"/>
        </w:rPr>
        <w:t xml:space="preserve"> </w:t>
      </w:r>
      <w:bookmarkEnd w:id="3"/>
    </w:p>
    <w:p w14:paraId="74EC2673" w14:textId="77777777" w:rsidR="00642C3B" w:rsidRPr="0061787D" w:rsidRDefault="00642C3B" w:rsidP="00E678A5">
      <w:pPr>
        <w:spacing w:after="0" w:line="240" w:lineRule="auto"/>
        <w:rPr>
          <w:rFonts w:ascii="Calibri" w:hAnsi="Calibri" w:cs="Calibri"/>
          <w:b/>
          <w:bCs/>
        </w:rPr>
      </w:pPr>
    </w:p>
    <w:p w14:paraId="428BA2C5" w14:textId="77777777" w:rsidR="001A57FE" w:rsidRDefault="001A57FE" w:rsidP="00E678A5">
      <w:pPr>
        <w:spacing w:after="0" w:line="240" w:lineRule="auto"/>
        <w:rPr>
          <w:rFonts w:ascii="Calibri" w:hAnsi="Calibri" w:cs="Calibri"/>
          <w:b/>
          <w:bCs/>
          <w:u w:val="single"/>
        </w:rPr>
      </w:pPr>
    </w:p>
    <w:p w14:paraId="6E9A5463" w14:textId="2D020BCE" w:rsidR="00DF043E" w:rsidRPr="0061787D" w:rsidRDefault="00C16D10" w:rsidP="00E678A5">
      <w:pPr>
        <w:spacing w:after="0" w:line="240" w:lineRule="auto"/>
        <w:rPr>
          <w:rFonts w:ascii="Calibri" w:hAnsi="Calibri" w:cs="Calibri"/>
          <w:b/>
          <w:bCs/>
          <w:u w:val="single"/>
        </w:rPr>
      </w:pPr>
      <w:r w:rsidRPr="0061787D">
        <w:rPr>
          <w:rFonts w:ascii="Calibri" w:hAnsi="Calibri" w:cs="Calibri"/>
          <w:b/>
          <w:bCs/>
          <w:u w:val="single"/>
        </w:rPr>
        <w:t xml:space="preserve">Employee </w:t>
      </w:r>
      <w:r w:rsidR="00DF043E" w:rsidRPr="0061787D">
        <w:rPr>
          <w:rFonts w:ascii="Calibri" w:hAnsi="Calibri" w:cs="Calibri"/>
          <w:b/>
          <w:bCs/>
          <w:u w:val="single"/>
        </w:rPr>
        <w:t>Benefits During Leave</w:t>
      </w:r>
    </w:p>
    <w:p w14:paraId="638EF6D2" w14:textId="77777777" w:rsidR="00DF043E" w:rsidRPr="0061787D" w:rsidRDefault="00DF043E" w:rsidP="00E678A5">
      <w:pPr>
        <w:spacing w:after="0" w:line="240" w:lineRule="auto"/>
        <w:rPr>
          <w:rFonts w:ascii="Calibri" w:hAnsi="Calibri" w:cs="Calibri"/>
          <w:b/>
          <w:bCs/>
          <w:u w:val="single"/>
        </w:rPr>
      </w:pPr>
    </w:p>
    <w:p w14:paraId="507C64EB" w14:textId="4375A933" w:rsidR="00DF043E" w:rsidRPr="0061787D" w:rsidRDefault="00DF043E" w:rsidP="00E678A5">
      <w:pPr>
        <w:spacing w:after="0" w:line="240" w:lineRule="auto"/>
        <w:rPr>
          <w:rFonts w:ascii="Calibri" w:hAnsi="Calibri" w:cs="Calibri"/>
        </w:rPr>
      </w:pPr>
      <w:r w:rsidRPr="0061787D">
        <w:rPr>
          <w:rFonts w:ascii="Calibri" w:hAnsi="Calibri" w:cs="Calibri"/>
        </w:rPr>
        <w:t xml:space="preserve">During the time a qualified employee uses parental leave or postpartum recovery leave, the qualified employee shall continue to receive all employment related benefits and payments at the same level that the qualified employee received immediately before beginning the parental leave or postpartum </w:t>
      </w:r>
      <w:r w:rsidR="00C16D10" w:rsidRPr="0061787D">
        <w:rPr>
          <w:rFonts w:ascii="Calibri" w:hAnsi="Calibri" w:cs="Calibri"/>
        </w:rPr>
        <w:t xml:space="preserve">recovery </w:t>
      </w:r>
      <w:r w:rsidRPr="0061787D">
        <w:rPr>
          <w:rFonts w:ascii="Calibri" w:hAnsi="Calibri" w:cs="Calibri"/>
        </w:rPr>
        <w:t xml:space="preserve">leave, provided that the qualified employee pays any </w:t>
      </w:r>
      <w:proofErr w:type="gramStart"/>
      <w:r w:rsidRPr="0061787D">
        <w:rPr>
          <w:rFonts w:ascii="Calibri" w:hAnsi="Calibri" w:cs="Calibri"/>
        </w:rPr>
        <w:t>required employee</w:t>
      </w:r>
      <w:proofErr w:type="gramEnd"/>
      <w:r w:rsidRPr="0061787D">
        <w:rPr>
          <w:rFonts w:ascii="Calibri" w:hAnsi="Calibri" w:cs="Calibri"/>
        </w:rPr>
        <w:t xml:space="preserve"> contributions.</w:t>
      </w:r>
    </w:p>
    <w:p w14:paraId="57F6D09F" w14:textId="77777777" w:rsidR="00DF043E" w:rsidRPr="0061787D" w:rsidRDefault="00DF043E" w:rsidP="00E678A5">
      <w:pPr>
        <w:spacing w:after="0" w:line="240" w:lineRule="auto"/>
        <w:rPr>
          <w:rFonts w:ascii="Calibri" w:hAnsi="Calibri" w:cs="Calibri"/>
          <w:b/>
          <w:bCs/>
          <w:u w:val="single"/>
        </w:rPr>
      </w:pPr>
    </w:p>
    <w:p w14:paraId="21502318" w14:textId="0C73A24A" w:rsidR="002F0A45" w:rsidRPr="0061787D" w:rsidRDefault="002F0A45" w:rsidP="00E678A5">
      <w:pPr>
        <w:spacing w:after="0" w:line="240" w:lineRule="auto"/>
        <w:rPr>
          <w:rFonts w:ascii="Calibri" w:hAnsi="Calibri" w:cs="Calibri"/>
          <w:b/>
          <w:bCs/>
          <w:u w:val="single"/>
        </w:rPr>
      </w:pPr>
      <w:r w:rsidRPr="0061787D">
        <w:rPr>
          <w:rFonts w:ascii="Calibri" w:hAnsi="Calibri" w:cs="Calibri"/>
          <w:b/>
          <w:bCs/>
          <w:u w:val="single"/>
        </w:rPr>
        <w:t>Employ</w:t>
      </w:r>
      <w:r w:rsidR="00C16D10" w:rsidRPr="0061787D">
        <w:rPr>
          <w:rFonts w:ascii="Calibri" w:hAnsi="Calibri" w:cs="Calibri"/>
          <w:b/>
          <w:bCs/>
          <w:u w:val="single"/>
        </w:rPr>
        <w:t>ee</w:t>
      </w:r>
      <w:r w:rsidRPr="0061787D">
        <w:rPr>
          <w:rFonts w:ascii="Calibri" w:hAnsi="Calibri" w:cs="Calibri"/>
          <w:b/>
          <w:bCs/>
          <w:u w:val="single"/>
        </w:rPr>
        <w:t xml:space="preserve"> Position after Leave</w:t>
      </w:r>
    </w:p>
    <w:p w14:paraId="1E5BE43E" w14:textId="77777777" w:rsidR="002F0A45" w:rsidRPr="0061787D" w:rsidRDefault="002F0A45" w:rsidP="00E678A5">
      <w:pPr>
        <w:spacing w:after="0" w:line="240" w:lineRule="auto"/>
        <w:rPr>
          <w:rFonts w:ascii="Calibri" w:hAnsi="Calibri" w:cs="Calibri"/>
          <w:b/>
          <w:bCs/>
          <w:u w:val="single"/>
        </w:rPr>
      </w:pPr>
    </w:p>
    <w:p w14:paraId="03798AA9" w14:textId="5BCED176" w:rsidR="002F0A45" w:rsidRPr="0061787D" w:rsidRDefault="002F0A45" w:rsidP="00E678A5">
      <w:pPr>
        <w:spacing w:after="0" w:line="240" w:lineRule="auto"/>
        <w:rPr>
          <w:rFonts w:ascii="Calibri" w:hAnsi="Calibri" w:cs="Calibri"/>
        </w:rPr>
      </w:pPr>
      <w:r w:rsidRPr="0061787D">
        <w:rPr>
          <w:rFonts w:ascii="Calibri" w:hAnsi="Calibri" w:cs="Calibri"/>
        </w:rPr>
        <w:t xml:space="preserve">Following the expiration of a qualified employee’s parental leave or postpartum recovery leave, the </w:t>
      </w:r>
      <w:proofErr w:type="gramStart"/>
      <w:r w:rsidRPr="0061787D">
        <w:rPr>
          <w:rFonts w:ascii="Calibri" w:hAnsi="Calibri" w:cs="Calibri"/>
        </w:rPr>
        <w:t>School</w:t>
      </w:r>
      <w:proofErr w:type="gramEnd"/>
      <w:r w:rsidRPr="0061787D">
        <w:rPr>
          <w:rFonts w:ascii="Calibri" w:hAnsi="Calibri" w:cs="Calibri"/>
        </w:rPr>
        <w:t xml:space="preserve"> shall ensure that the qualified employee may return to:</w:t>
      </w:r>
    </w:p>
    <w:p w14:paraId="3177B9EE" w14:textId="5BEDBB9E" w:rsidR="002F0A45" w:rsidRPr="0061787D" w:rsidRDefault="002F0A45" w:rsidP="002F0A45">
      <w:pPr>
        <w:pStyle w:val="ListParagraph"/>
        <w:numPr>
          <w:ilvl w:val="0"/>
          <w:numId w:val="15"/>
        </w:numPr>
        <w:spacing w:after="0" w:line="240" w:lineRule="auto"/>
        <w:rPr>
          <w:rFonts w:ascii="Calibri" w:hAnsi="Calibri" w:cs="Calibri"/>
        </w:rPr>
      </w:pPr>
      <w:r w:rsidRPr="0061787D">
        <w:rPr>
          <w:rFonts w:ascii="Calibri" w:hAnsi="Calibri" w:cs="Calibri"/>
        </w:rPr>
        <w:t>the position that the qualified employee held before using parental leave or postpartum recovery leave; or</w:t>
      </w:r>
    </w:p>
    <w:p w14:paraId="18DF768D" w14:textId="145B3120" w:rsidR="002F0A45" w:rsidRPr="0061787D" w:rsidRDefault="002F0A45" w:rsidP="002F0A45">
      <w:pPr>
        <w:pStyle w:val="ListParagraph"/>
        <w:numPr>
          <w:ilvl w:val="0"/>
          <w:numId w:val="15"/>
        </w:numPr>
        <w:spacing w:after="0" w:line="240" w:lineRule="auto"/>
        <w:rPr>
          <w:rFonts w:ascii="Calibri" w:hAnsi="Calibri" w:cs="Calibri"/>
        </w:rPr>
      </w:pPr>
      <w:r w:rsidRPr="0061787D">
        <w:rPr>
          <w:rFonts w:ascii="Calibri" w:hAnsi="Calibri" w:cs="Calibri"/>
        </w:rPr>
        <w:t xml:space="preserve">a position within the </w:t>
      </w:r>
      <w:proofErr w:type="gramStart"/>
      <w:r w:rsidRPr="0061787D">
        <w:rPr>
          <w:rFonts w:ascii="Calibri" w:hAnsi="Calibri" w:cs="Calibri"/>
        </w:rPr>
        <w:t>School</w:t>
      </w:r>
      <w:proofErr w:type="gramEnd"/>
      <w:r w:rsidRPr="0061787D">
        <w:rPr>
          <w:rFonts w:ascii="Calibri" w:hAnsi="Calibri" w:cs="Calibri"/>
        </w:rPr>
        <w:t xml:space="preserve"> that is equivalent in seniority, status, benefits, and pay to the position that the qualified employee held before using parental leave or postpartum recovery leave.</w:t>
      </w:r>
    </w:p>
    <w:p w14:paraId="3A35088A" w14:textId="77777777" w:rsidR="005D3E45" w:rsidRDefault="005D3E45" w:rsidP="00DF043E">
      <w:pPr>
        <w:spacing w:after="0" w:line="240" w:lineRule="auto"/>
        <w:rPr>
          <w:rFonts w:ascii="Calibri" w:hAnsi="Calibri" w:cs="Calibri"/>
        </w:rPr>
      </w:pPr>
    </w:p>
    <w:p w14:paraId="4432D0D6" w14:textId="00D9AFAC" w:rsidR="00DF043E" w:rsidRPr="0061787D" w:rsidRDefault="00DF043E" w:rsidP="00DF043E">
      <w:pPr>
        <w:spacing w:after="0" w:line="240" w:lineRule="auto"/>
        <w:rPr>
          <w:rFonts w:ascii="Calibri" w:hAnsi="Calibri" w:cs="Calibri"/>
        </w:rPr>
      </w:pPr>
      <w:r w:rsidRPr="0061787D">
        <w:rPr>
          <w:rFonts w:ascii="Calibri" w:hAnsi="Calibri" w:cs="Calibri"/>
        </w:rPr>
        <w:t>Despite the foregoing, if during the time a qualified employee uses parental leave or postpartum recovery leave the School experiences a reduction in force and, as part of the reduction in force, the qualified employee</w:t>
      </w:r>
      <w:r w:rsidR="000B0655" w:rsidRPr="0061787D">
        <w:rPr>
          <w:rFonts w:ascii="Calibri" w:hAnsi="Calibri" w:cs="Calibri"/>
        </w:rPr>
        <w:t>’s employment</w:t>
      </w:r>
      <w:r w:rsidRPr="0061787D">
        <w:rPr>
          <w:rFonts w:ascii="Calibri" w:hAnsi="Calibri" w:cs="Calibri"/>
        </w:rPr>
        <w:t xml:space="preserve"> would have been </w:t>
      </w:r>
      <w:r w:rsidR="000B0655" w:rsidRPr="0061787D">
        <w:rPr>
          <w:rFonts w:ascii="Calibri" w:hAnsi="Calibri" w:cs="Calibri"/>
        </w:rPr>
        <w:t>terminated</w:t>
      </w:r>
      <w:r w:rsidRPr="0061787D">
        <w:rPr>
          <w:rFonts w:ascii="Calibri" w:hAnsi="Calibri" w:cs="Calibri"/>
        </w:rPr>
        <w:t xml:space="preserve"> had the qualified employee not been using the parental leave or postpartum recovery leave, the School may terminate the qualified employee’s employment in accordance with any applicable process or procedure as if the qualified employee were not using the parental leave or postpartum recovery leave.</w:t>
      </w:r>
      <w:r w:rsidR="00300A81" w:rsidRPr="0061787D">
        <w:rPr>
          <w:rFonts w:ascii="Calibri" w:hAnsi="Calibri" w:cs="Calibri"/>
        </w:rPr>
        <w:t xml:space="preserve">  In addition, upon termination of a qualified employee’s employment (for any reason), the employee is not entitled to be paid for any unused parental leave or postpartum recovery leave.</w:t>
      </w:r>
    </w:p>
    <w:p w14:paraId="5CEF9821" w14:textId="77777777" w:rsidR="00C16D10" w:rsidRPr="0061787D" w:rsidRDefault="00C16D10" w:rsidP="00E678A5">
      <w:pPr>
        <w:spacing w:after="0" w:line="240" w:lineRule="auto"/>
        <w:rPr>
          <w:rFonts w:ascii="Calibri" w:hAnsi="Calibri" w:cs="Calibri"/>
          <w:b/>
          <w:bCs/>
          <w:u w:val="single"/>
        </w:rPr>
      </w:pPr>
    </w:p>
    <w:p w14:paraId="43F8982C" w14:textId="7B072A52" w:rsidR="00AC2DFE" w:rsidRPr="0061787D" w:rsidRDefault="00AC2DFE" w:rsidP="00E678A5">
      <w:pPr>
        <w:spacing w:after="0" w:line="240" w:lineRule="auto"/>
        <w:rPr>
          <w:rFonts w:ascii="Calibri" w:hAnsi="Calibri" w:cs="Calibri"/>
          <w:b/>
          <w:bCs/>
          <w:u w:val="single"/>
        </w:rPr>
      </w:pPr>
      <w:r w:rsidRPr="0061787D">
        <w:rPr>
          <w:rFonts w:ascii="Calibri" w:hAnsi="Calibri" w:cs="Calibri"/>
          <w:b/>
          <w:bCs/>
          <w:u w:val="single"/>
        </w:rPr>
        <w:t>Retaliatory Action</w:t>
      </w:r>
    </w:p>
    <w:p w14:paraId="525AB8FC" w14:textId="77777777" w:rsidR="00AC2DFE" w:rsidRPr="0061787D" w:rsidRDefault="00AC2DFE" w:rsidP="00E678A5">
      <w:pPr>
        <w:spacing w:after="0" w:line="240" w:lineRule="auto"/>
        <w:rPr>
          <w:rFonts w:ascii="Calibri" w:hAnsi="Calibri" w:cs="Calibri"/>
          <w:u w:val="single"/>
        </w:rPr>
      </w:pPr>
    </w:p>
    <w:p w14:paraId="6C6BD6CA" w14:textId="2CA99EF1" w:rsidR="00AC2DFE" w:rsidRPr="0061787D" w:rsidRDefault="00DF043E" w:rsidP="00E678A5">
      <w:pPr>
        <w:spacing w:after="0" w:line="240" w:lineRule="auto"/>
        <w:rPr>
          <w:rFonts w:ascii="Calibri" w:hAnsi="Calibri" w:cs="Calibri"/>
        </w:rPr>
      </w:pPr>
      <w:r w:rsidRPr="0061787D">
        <w:rPr>
          <w:rFonts w:ascii="Calibri" w:hAnsi="Calibri" w:cs="Calibri"/>
        </w:rPr>
        <w:t xml:space="preserve">The </w:t>
      </w:r>
      <w:proofErr w:type="gramStart"/>
      <w:r w:rsidRPr="0061787D">
        <w:rPr>
          <w:rFonts w:ascii="Calibri" w:hAnsi="Calibri" w:cs="Calibri"/>
        </w:rPr>
        <w:t>School</w:t>
      </w:r>
      <w:proofErr w:type="gramEnd"/>
      <w:r w:rsidRPr="0061787D">
        <w:rPr>
          <w:rFonts w:ascii="Calibri" w:hAnsi="Calibri" w:cs="Calibri"/>
        </w:rPr>
        <w:t xml:space="preserve"> may not interfere with or otherwise restrain a qualified employee from using parental leave or postpartum recovery leave in accordance with this policy.  In addition, t</w:t>
      </w:r>
      <w:r w:rsidR="00AC2DFE" w:rsidRPr="0061787D">
        <w:rPr>
          <w:rFonts w:ascii="Calibri" w:hAnsi="Calibri" w:cs="Calibri"/>
        </w:rPr>
        <w:t xml:space="preserve">he </w:t>
      </w:r>
      <w:proofErr w:type="gramStart"/>
      <w:r w:rsidR="00AC2DFE" w:rsidRPr="0061787D">
        <w:rPr>
          <w:rFonts w:ascii="Calibri" w:hAnsi="Calibri" w:cs="Calibri"/>
        </w:rPr>
        <w:t>School</w:t>
      </w:r>
      <w:proofErr w:type="gramEnd"/>
      <w:r w:rsidR="00AC2DFE" w:rsidRPr="0061787D">
        <w:rPr>
          <w:rFonts w:ascii="Calibri" w:hAnsi="Calibri" w:cs="Calibri"/>
        </w:rPr>
        <w:t xml:space="preserve"> </w:t>
      </w:r>
      <w:r w:rsidR="00E24335" w:rsidRPr="0061787D">
        <w:rPr>
          <w:rFonts w:ascii="Calibri" w:hAnsi="Calibri" w:cs="Calibri"/>
        </w:rPr>
        <w:t>may</w:t>
      </w:r>
      <w:r w:rsidR="00AC2DFE" w:rsidRPr="0061787D">
        <w:rPr>
          <w:rFonts w:ascii="Calibri" w:hAnsi="Calibri" w:cs="Calibri"/>
        </w:rPr>
        <w:t xml:space="preserve"> not take retaliatory action against a qualified employee for using parental leave or </w:t>
      </w:r>
      <w:r w:rsidR="00E24335" w:rsidRPr="0061787D">
        <w:rPr>
          <w:rFonts w:ascii="Calibri" w:hAnsi="Calibri" w:cs="Calibri"/>
        </w:rPr>
        <w:t>postpartum</w:t>
      </w:r>
      <w:r w:rsidR="00AC2DFE" w:rsidRPr="0061787D">
        <w:rPr>
          <w:rFonts w:ascii="Calibri" w:hAnsi="Calibri" w:cs="Calibri"/>
        </w:rPr>
        <w:t xml:space="preserve"> recovery leave</w:t>
      </w:r>
      <w:r w:rsidR="00E24335" w:rsidRPr="0061787D">
        <w:rPr>
          <w:rFonts w:ascii="Calibri" w:hAnsi="Calibri" w:cs="Calibri"/>
        </w:rPr>
        <w:t xml:space="preserve"> in accordance with Utah Code § 53G-11-209.</w:t>
      </w:r>
    </w:p>
    <w:p w14:paraId="12460B91" w14:textId="77777777" w:rsidR="00E24335" w:rsidRPr="0061787D" w:rsidRDefault="00E24335" w:rsidP="00E678A5">
      <w:pPr>
        <w:spacing w:after="0" w:line="240" w:lineRule="auto"/>
        <w:rPr>
          <w:rFonts w:ascii="Calibri" w:hAnsi="Calibri" w:cs="Calibri"/>
        </w:rPr>
      </w:pPr>
    </w:p>
    <w:p w14:paraId="56291E9C" w14:textId="4EDB0592" w:rsidR="00D151B5" w:rsidRPr="0061787D" w:rsidRDefault="00D151B5" w:rsidP="00E678A5">
      <w:pPr>
        <w:spacing w:after="0" w:line="240" w:lineRule="auto"/>
        <w:rPr>
          <w:rFonts w:ascii="Calibri" w:hAnsi="Calibri" w:cs="Calibri"/>
          <w:b/>
          <w:bCs/>
          <w:u w:val="single"/>
        </w:rPr>
      </w:pPr>
      <w:r w:rsidRPr="0061787D">
        <w:rPr>
          <w:rFonts w:ascii="Calibri" w:hAnsi="Calibri" w:cs="Calibri"/>
          <w:b/>
          <w:bCs/>
          <w:u w:val="single"/>
        </w:rPr>
        <w:t>Part-Time Qualified Employees</w:t>
      </w:r>
    </w:p>
    <w:p w14:paraId="61F7E098" w14:textId="77777777" w:rsidR="00D151B5" w:rsidRPr="0061787D" w:rsidRDefault="00D151B5" w:rsidP="00E678A5">
      <w:pPr>
        <w:spacing w:after="0" w:line="240" w:lineRule="auto"/>
        <w:rPr>
          <w:rFonts w:ascii="Calibri" w:hAnsi="Calibri" w:cs="Calibri"/>
        </w:rPr>
      </w:pPr>
    </w:p>
    <w:p w14:paraId="549EDC1B" w14:textId="4997C1EB" w:rsidR="00D151B5" w:rsidRPr="0061787D" w:rsidRDefault="00D151B5" w:rsidP="00E678A5">
      <w:pPr>
        <w:spacing w:after="0" w:line="240" w:lineRule="auto"/>
        <w:rPr>
          <w:rFonts w:ascii="Calibri" w:hAnsi="Calibri" w:cs="Calibri"/>
        </w:rPr>
      </w:pPr>
      <w:r w:rsidRPr="0061787D">
        <w:rPr>
          <w:rFonts w:ascii="Calibri" w:hAnsi="Calibri" w:cs="Calibri"/>
        </w:rPr>
        <w:t xml:space="preserve">In the </w:t>
      </w:r>
      <w:proofErr w:type="gramStart"/>
      <w:r w:rsidRPr="0061787D">
        <w:rPr>
          <w:rFonts w:ascii="Calibri" w:hAnsi="Calibri" w:cs="Calibri"/>
        </w:rPr>
        <w:t>event</w:t>
      </w:r>
      <w:proofErr w:type="gramEnd"/>
      <w:r w:rsidRPr="0061787D">
        <w:rPr>
          <w:rFonts w:ascii="Calibri" w:hAnsi="Calibri" w:cs="Calibri"/>
        </w:rPr>
        <w:t xml:space="preserve"> a qualified employee of the </w:t>
      </w:r>
      <w:proofErr w:type="gramStart"/>
      <w:r w:rsidRPr="0061787D">
        <w:rPr>
          <w:rFonts w:ascii="Calibri" w:hAnsi="Calibri" w:cs="Calibri"/>
        </w:rPr>
        <w:t>School</w:t>
      </w:r>
      <w:proofErr w:type="gramEnd"/>
      <w:r w:rsidRPr="0061787D">
        <w:rPr>
          <w:rFonts w:ascii="Calibri" w:hAnsi="Calibri" w:cs="Calibri"/>
        </w:rPr>
        <w:t xml:space="preserve"> is also a part-time employee, the employee shall be allowed to use the amount of parental leave or postpartum recovery leave available to the qualified employee under this policy on a pro rata basis.</w:t>
      </w:r>
    </w:p>
    <w:p w14:paraId="3D6377A3" w14:textId="5229A6EE" w:rsidR="00E678A5" w:rsidRDefault="00D151B5" w:rsidP="00300A81">
      <w:pPr>
        <w:spacing w:after="0" w:line="240" w:lineRule="auto"/>
        <w:rPr>
          <w:rFonts w:ascii="Times New Roman" w:hAnsi="Times New Roman" w:cs="Times New Roman"/>
        </w:rPr>
      </w:pPr>
      <w:r>
        <w:rPr>
          <w:rFonts w:ascii="Times New Roman" w:hAnsi="Times New Roman" w:cs="Times New Roman"/>
          <w:highlight w:val="yellow"/>
        </w:rPr>
        <w:t xml:space="preserve"> </w:t>
      </w:r>
    </w:p>
    <w:sectPr w:rsidR="00E678A5" w:rsidSect="00C2503C">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361"/>
    <w:multiLevelType w:val="hybridMultilevel"/>
    <w:tmpl w:val="5330E02E"/>
    <w:lvl w:ilvl="0" w:tplc="D52A3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85052"/>
    <w:multiLevelType w:val="hybridMultilevel"/>
    <w:tmpl w:val="86781462"/>
    <w:lvl w:ilvl="0" w:tplc="D44869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05E00"/>
    <w:multiLevelType w:val="hybridMultilevel"/>
    <w:tmpl w:val="7EB6A0CA"/>
    <w:lvl w:ilvl="0" w:tplc="70C24C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C3D0D"/>
    <w:multiLevelType w:val="hybridMultilevel"/>
    <w:tmpl w:val="2FE6F5A0"/>
    <w:lvl w:ilvl="0" w:tplc="619640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513CC"/>
    <w:multiLevelType w:val="hybridMultilevel"/>
    <w:tmpl w:val="7794E740"/>
    <w:lvl w:ilvl="0" w:tplc="87AA1C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05667"/>
    <w:multiLevelType w:val="hybridMultilevel"/>
    <w:tmpl w:val="48344F4A"/>
    <w:lvl w:ilvl="0" w:tplc="9CC4A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064529"/>
    <w:multiLevelType w:val="hybridMultilevel"/>
    <w:tmpl w:val="991A2AAE"/>
    <w:lvl w:ilvl="0" w:tplc="752EF1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8A3F0D"/>
    <w:multiLevelType w:val="hybridMultilevel"/>
    <w:tmpl w:val="32DA4DA4"/>
    <w:lvl w:ilvl="0" w:tplc="4F5004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C732D9"/>
    <w:multiLevelType w:val="hybridMultilevel"/>
    <w:tmpl w:val="91B084BA"/>
    <w:lvl w:ilvl="0" w:tplc="6450AE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600994"/>
    <w:multiLevelType w:val="hybridMultilevel"/>
    <w:tmpl w:val="35FEB0F2"/>
    <w:lvl w:ilvl="0" w:tplc="B11C04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6D1CA7"/>
    <w:multiLevelType w:val="hybridMultilevel"/>
    <w:tmpl w:val="7D48C1A0"/>
    <w:lvl w:ilvl="0" w:tplc="5A388A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DF4890"/>
    <w:multiLevelType w:val="hybridMultilevel"/>
    <w:tmpl w:val="F244D5F8"/>
    <w:lvl w:ilvl="0" w:tplc="BBDEBD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685FB6"/>
    <w:multiLevelType w:val="hybridMultilevel"/>
    <w:tmpl w:val="43740892"/>
    <w:lvl w:ilvl="0" w:tplc="443E6A5E">
      <w:start w:val="1"/>
      <w:numFmt w:val="lowerLetter"/>
      <w:lvlText w:val="(%1)"/>
      <w:lvlJc w:val="left"/>
      <w:pPr>
        <w:ind w:left="720" w:hanging="360"/>
      </w:pPr>
      <w:rPr>
        <w:rFonts w:hint="default"/>
      </w:rPr>
    </w:lvl>
    <w:lvl w:ilvl="1" w:tplc="FDC04AE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A271B0"/>
    <w:multiLevelType w:val="hybridMultilevel"/>
    <w:tmpl w:val="C742E536"/>
    <w:lvl w:ilvl="0" w:tplc="FDC04A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33B64CE"/>
    <w:multiLevelType w:val="hybridMultilevel"/>
    <w:tmpl w:val="4D0A07E8"/>
    <w:lvl w:ilvl="0" w:tplc="AF3C18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3362277">
    <w:abstractNumId w:val="13"/>
  </w:num>
  <w:num w:numId="2" w16cid:durableId="6174268">
    <w:abstractNumId w:val="0"/>
  </w:num>
  <w:num w:numId="3" w16cid:durableId="403453737">
    <w:abstractNumId w:val="5"/>
  </w:num>
  <w:num w:numId="4" w16cid:durableId="4405599">
    <w:abstractNumId w:val="10"/>
  </w:num>
  <w:num w:numId="5" w16cid:durableId="878785060">
    <w:abstractNumId w:val="4"/>
  </w:num>
  <w:num w:numId="6" w16cid:durableId="1912887384">
    <w:abstractNumId w:val="11"/>
  </w:num>
  <w:num w:numId="7" w16cid:durableId="283463939">
    <w:abstractNumId w:val="3"/>
  </w:num>
  <w:num w:numId="8" w16cid:durableId="1309016076">
    <w:abstractNumId w:val="1"/>
  </w:num>
  <w:num w:numId="9" w16cid:durableId="238560322">
    <w:abstractNumId w:val="7"/>
  </w:num>
  <w:num w:numId="10" w16cid:durableId="1822233538">
    <w:abstractNumId w:val="12"/>
  </w:num>
  <w:num w:numId="11" w16cid:durableId="869801476">
    <w:abstractNumId w:val="6"/>
  </w:num>
  <w:num w:numId="12" w16cid:durableId="1746761687">
    <w:abstractNumId w:val="8"/>
  </w:num>
  <w:num w:numId="13" w16cid:durableId="2102406969">
    <w:abstractNumId w:val="9"/>
  </w:num>
  <w:num w:numId="14" w16cid:durableId="1870529647">
    <w:abstractNumId w:val="14"/>
  </w:num>
  <w:num w:numId="15" w16cid:durableId="91974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8A5"/>
    <w:rsid w:val="000B0655"/>
    <w:rsid w:val="000C7B0B"/>
    <w:rsid w:val="00130FAE"/>
    <w:rsid w:val="001A57FE"/>
    <w:rsid w:val="001B4C4D"/>
    <w:rsid w:val="00296E0A"/>
    <w:rsid w:val="002D5EA0"/>
    <w:rsid w:val="002F0A45"/>
    <w:rsid w:val="00300A81"/>
    <w:rsid w:val="00356968"/>
    <w:rsid w:val="003801D2"/>
    <w:rsid w:val="004B40D5"/>
    <w:rsid w:val="00500FCF"/>
    <w:rsid w:val="005D3E45"/>
    <w:rsid w:val="0061787D"/>
    <w:rsid w:val="00637C0A"/>
    <w:rsid w:val="00642C3B"/>
    <w:rsid w:val="006B7858"/>
    <w:rsid w:val="006E425D"/>
    <w:rsid w:val="006F0552"/>
    <w:rsid w:val="006F2B93"/>
    <w:rsid w:val="006F2BC1"/>
    <w:rsid w:val="007F646A"/>
    <w:rsid w:val="008153DD"/>
    <w:rsid w:val="008C41B2"/>
    <w:rsid w:val="008C652C"/>
    <w:rsid w:val="009C60EE"/>
    <w:rsid w:val="00A07BCE"/>
    <w:rsid w:val="00AC2DFE"/>
    <w:rsid w:val="00AD7482"/>
    <w:rsid w:val="00AF1A39"/>
    <w:rsid w:val="00BB4F7C"/>
    <w:rsid w:val="00C01205"/>
    <w:rsid w:val="00C16D10"/>
    <w:rsid w:val="00C2503C"/>
    <w:rsid w:val="00CB2925"/>
    <w:rsid w:val="00CC7973"/>
    <w:rsid w:val="00CF3FBE"/>
    <w:rsid w:val="00D13747"/>
    <w:rsid w:val="00D13A27"/>
    <w:rsid w:val="00D151B5"/>
    <w:rsid w:val="00D361D3"/>
    <w:rsid w:val="00D62144"/>
    <w:rsid w:val="00D81FF1"/>
    <w:rsid w:val="00DB2C21"/>
    <w:rsid w:val="00DD1BF5"/>
    <w:rsid w:val="00DD3975"/>
    <w:rsid w:val="00DF043E"/>
    <w:rsid w:val="00E24335"/>
    <w:rsid w:val="00E666F6"/>
    <w:rsid w:val="00E678A5"/>
    <w:rsid w:val="00E90083"/>
    <w:rsid w:val="00E9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BFF02"/>
  <w15:chartTrackingRefBased/>
  <w15:docId w15:val="{6F302396-72E0-4E50-93EA-FAB576477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78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78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78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78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78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78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78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78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78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8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78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78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78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78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78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8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8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8A5"/>
    <w:rPr>
      <w:rFonts w:eastAsiaTheme="majorEastAsia" w:cstheme="majorBidi"/>
      <w:color w:val="272727" w:themeColor="text1" w:themeTint="D8"/>
    </w:rPr>
  </w:style>
  <w:style w:type="paragraph" w:styleId="Title">
    <w:name w:val="Title"/>
    <w:basedOn w:val="Normal"/>
    <w:next w:val="Normal"/>
    <w:link w:val="TitleChar"/>
    <w:uiPriority w:val="10"/>
    <w:qFormat/>
    <w:rsid w:val="00E678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8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8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78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8A5"/>
    <w:pPr>
      <w:spacing w:before="160"/>
      <w:jc w:val="center"/>
    </w:pPr>
    <w:rPr>
      <w:i/>
      <w:iCs/>
      <w:color w:val="404040" w:themeColor="text1" w:themeTint="BF"/>
    </w:rPr>
  </w:style>
  <w:style w:type="character" w:customStyle="1" w:styleId="QuoteChar">
    <w:name w:val="Quote Char"/>
    <w:basedOn w:val="DefaultParagraphFont"/>
    <w:link w:val="Quote"/>
    <w:uiPriority w:val="29"/>
    <w:rsid w:val="00E678A5"/>
    <w:rPr>
      <w:i/>
      <w:iCs/>
      <w:color w:val="404040" w:themeColor="text1" w:themeTint="BF"/>
    </w:rPr>
  </w:style>
  <w:style w:type="paragraph" w:styleId="ListParagraph">
    <w:name w:val="List Paragraph"/>
    <w:basedOn w:val="Normal"/>
    <w:uiPriority w:val="34"/>
    <w:qFormat/>
    <w:rsid w:val="00E678A5"/>
    <w:pPr>
      <w:ind w:left="720"/>
      <w:contextualSpacing/>
    </w:pPr>
  </w:style>
  <w:style w:type="character" w:styleId="IntenseEmphasis">
    <w:name w:val="Intense Emphasis"/>
    <w:basedOn w:val="DefaultParagraphFont"/>
    <w:uiPriority w:val="21"/>
    <w:qFormat/>
    <w:rsid w:val="00E678A5"/>
    <w:rPr>
      <w:i/>
      <w:iCs/>
      <w:color w:val="0F4761" w:themeColor="accent1" w:themeShade="BF"/>
    </w:rPr>
  </w:style>
  <w:style w:type="paragraph" w:styleId="IntenseQuote">
    <w:name w:val="Intense Quote"/>
    <w:basedOn w:val="Normal"/>
    <w:next w:val="Normal"/>
    <w:link w:val="IntenseQuoteChar"/>
    <w:uiPriority w:val="30"/>
    <w:qFormat/>
    <w:rsid w:val="00E678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78A5"/>
    <w:rPr>
      <w:i/>
      <w:iCs/>
      <w:color w:val="0F4761" w:themeColor="accent1" w:themeShade="BF"/>
    </w:rPr>
  </w:style>
  <w:style w:type="character" w:styleId="IntenseReference">
    <w:name w:val="Intense Reference"/>
    <w:basedOn w:val="DefaultParagraphFont"/>
    <w:uiPriority w:val="32"/>
    <w:qFormat/>
    <w:rsid w:val="00E678A5"/>
    <w:rPr>
      <w:b/>
      <w:bCs/>
      <w:smallCaps/>
      <w:color w:val="0F4761" w:themeColor="accent1" w:themeShade="BF"/>
      <w:spacing w:val="5"/>
    </w:rPr>
  </w:style>
  <w:style w:type="paragraph" w:styleId="Revision">
    <w:name w:val="Revision"/>
    <w:hidden/>
    <w:uiPriority w:val="99"/>
    <w:semiHidden/>
    <w:rsid w:val="00AF1A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19348">
      <w:bodyDiv w:val="1"/>
      <w:marLeft w:val="0"/>
      <w:marRight w:val="0"/>
      <w:marTop w:val="0"/>
      <w:marBottom w:val="0"/>
      <w:divBdr>
        <w:top w:val="none" w:sz="0" w:space="0" w:color="auto"/>
        <w:left w:val="none" w:sz="0" w:space="0" w:color="auto"/>
        <w:bottom w:val="none" w:sz="0" w:space="0" w:color="auto"/>
        <w:right w:val="none" w:sz="0" w:space="0" w:color="auto"/>
      </w:divBdr>
    </w:div>
    <w:div w:id="58989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D6417-592E-4769-831F-1883ABC8C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1317</Words>
  <Characters>7509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Platte Nielson</dc:creator>
  <cp:keywords/>
  <dc:description/>
  <cp:lastModifiedBy>Platte Nielson</cp:lastModifiedBy>
  <cp:revision>9</cp:revision>
  <dcterms:created xsi:type="dcterms:W3CDTF">2025-05-05T20:42:00Z</dcterms:created>
  <dcterms:modified xsi:type="dcterms:W3CDTF">2025-05-07T20:45:00Z</dcterms:modified>
</cp:coreProperties>
</file>