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4231" w14:textId="77777777" w:rsidR="00524621" w:rsidRPr="00524621" w:rsidRDefault="00524621" w:rsidP="00524621">
      <w:pPr>
        <w:spacing w:after="0" w:line="240" w:lineRule="auto"/>
        <w:jc w:val="center"/>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u w:val="single"/>
          <w14:ligatures w14:val="none"/>
        </w:rPr>
        <w:t>Minutes of the Bicknell Planning &amp; Zoning Commission</w:t>
      </w:r>
    </w:p>
    <w:p w14:paraId="044A13F7" w14:textId="77777777" w:rsidR="00524621" w:rsidRPr="00524621" w:rsidRDefault="00524621" w:rsidP="00524621">
      <w:pPr>
        <w:spacing w:after="0" w:line="240" w:lineRule="auto"/>
        <w:jc w:val="center"/>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Tuesday May 20, 2025 7:00-8:00</w:t>
      </w:r>
    </w:p>
    <w:p w14:paraId="28ECAD1E" w14:textId="77777777" w:rsidR="00524621" w:rsidRPr="00524621" w:rsidRDefault="00524621" w:rsidP="00524621">
      <w:pPr>
        <w:spacing w:after="0" w:line="240" w:lineRule="auto"/>
        <w:jc w:val="center"/>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 xml:space="preserve">Bicknell Town Hall, </w:t>
      </w:r>
      <w:r w:rsidRPr="00524621">
        <w:rPr>
          <w:rFonts w:ascii="Arial" w:eastAsia="Times New Roman" w:hAnsi="Arial" w:cs="Arial"/>
          <w:color w:val="000000"/>
          <w:kern w:val="0"/>
          <w:sz w:val="28"/>
          <w:szCs w:val="28"/>
          <w:shd w:val="clear" w:color="auto" w:fill="FFFFFF"/>
          <w14:ligatures w14:val="none"/>
        </w:rPr>
        <w:t>64 West 100 North Bicknell UT</w:t>
      </w:r>
    </w:p>
    <w:p w14:paraId="1ABA2F31" w14:textId="77777777" w:rsidR="00524621" w:rsidRPr="00524621" w:rsidRDefault="00524621" w:rsidP="00524621">
      <w:pPr>
        <w:spacing w:after="240" w:line="240" w:lineRule="auto"/>
        <w:rPr>
          <w:rFonts w:ascii="Times New Roman" w:eastAsia="Times New Roman" w:hAnsi="Times New Roman" w:cs="Times New Roman"/>
          <w:kern w:val="0"/>
          <w:sz w:val="24"/>
          <w:szCs w:val="24"/>
          <w14:ligatures w14:val="none"/>
        </w:rPr>
      </w:pPr>
    </w:p>
    <w:p w14:paraId="73B135BA"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Welcome and call to order</w:t>
      </w:r>
      <w:r w:rsidRPr="00524621">
        <w:rPr>
          <w:rFonts w:ascii="Arial" w:eastAsia="Times New Roman" w:hAnsi="Arial" w:cs="Arial"/>
          <w:color w:val="000000"/>
          <w:kern w:val="0"/>
          <w:sz w:val="28"/>
          <w:szCs w:val="28"/>
          <w14:ligatures w14:val="none"/>
        </w:rPr>
        <w:t xml:space="preserve"> by Ellen Anderson</w:t>
      </w:r>
    </w:p>
    <w:p w14:paraId="706712FC"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3D503579"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Roll Call</w:t>
      </w:r>
      <w:r w:rsidRPr="00524621">
        <w:rPr>
          <w:rFonts w:ascii="Arial" w:eastAsia="Times New Roman" w:hAnsi="Arial" w:cs="Arial"/>
          <w:color w:val="000000"/>
          <w:kern w:val="0"/>
          <w:sz w:val="28"/>
          <w:szCs w:val="28"/>
          <w14:ligatures w14:val="none"/>
        </w:rPr>
        <w:t>: Deanne Frazier, Connie Durfey, Katie McDonald, Ellen Anderson, Darci King present.   Jim Dudleston absent.   </w:t>
      </w:r>
    </w:p>
    <w:p w14:paraId="49203A66"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746D33EB"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A motion was made by Katie to approve the March minutes.  The motion was seconded by Connie and unanimously approved.</w:t>
      </w:r>
    </w:p>
    <w:p w14:paraId="1C6DA88C" w14:textId="77777777" w:rsidR="00524621" w:rsidRPr="00524621" w:rsidRDefault="00524621" w:rsidP="00524621">
      <w:pPr>
        <w:spacing w:after="240" w:line="240" w:lineRule="auto"/>
        <w:rPr>
          <w:rFonts w:ascii="Times New Roman" w:eastAsia="Times New Roman" w:hAnsi="Times New Roman" w:cs="Times New Roman"/>
          <w:kern w:val="0"/>
          <w:sz w:val="24"/>
          <w:szCs w:val="24"/>
          <w14:ligatures w14:val="none"/>
        </w:rPr>
      </w:pPr>
    </w:p>
    <w:p w14:paraId="35E7C52C"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First item:  Home Occupation Ordinance</w:t>
      </w:r>
    </w:p>
    <w:p w14:paraId="1783F94F"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3D001AC0"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Ellen explained that she had gone to the Town Council work meeting and tried to explain the difference between Home Occupation and Conditional Use.  The Council still hasn’t approved the change to the Building and Zoning Ordinance Section 16 defining Conditional use.   Noreen felt more information was needed before voting on it.    </w:t>
      </w:r>
    </w:p>
    <w:p w14:paraId="480F036D"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030357F9"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It is now scheduled for the May work meeting and hopefully the June regular Town Council meeting.</w:t>
      </w:r>
    </w:p>
    <w:p w14:paraId="3252AA19"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2854553B"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Ellen will create a document showing the Conditional Use section of the ‘Ground Rules’ book which includes state law concerning Conditional Use.  She will get this to the Town Council prior to their meeting so they can all review state requirements.</w:t>
      </w:r>
    </w:p>
    <w:p w14:paraId="4656823D"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7FCF34C6"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A review of the new Home Occupation ordinance followed:</w:t>
      </w:r>
    </w:p>
    <w:p w14:paraId="4B288F3C"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6E0BBBA6"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It was decided to put ‘Business’ as part of the title.</w:t>
      </w:r>
    </w:p>
    <w:p w14:paraId="532ABAC0"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294B43E0" w14:textId="77777777" w:rsidR="00524621" w:rsidRPr="00524621" w:rsidRDefault="00524621" w:rsidP="00524621">
      <w:pPr>
        <w:spacing w:after="0" w:line="240" w:lineRule="auto"/>
        <w:jc w:val="center"/>
        <w:outlineLvl w:val="0"/>
        <w:rPr>
          <w:rFonts w:ascii="Times New Roman" w:eastAsia="Times New Roman" w:hAnsi="Times New Roman" w:cs="Times New Roman"/>
          <w:b/>
          <w:bCs/>
          <w:kern w:val="36"/>
          <w:sz w:val="48"/>
          <w:szCs w:val="48"/>
          <w14:ligatures w14:val="none"/>
        </w:rPr>
      </w:pPr>
      <w:r w:rsidRPr="00524621">
        <w:rPr>
          <w:rFonts w:ascii="Arial" w:eastAsia="Times New Roman" w:hAnsi="Arial" w:cs="Arial"/>
          <w:b/>
          <w:bCs/>
          <w:color w:val="000000"/>
          <w:kern w:val="36"/>
          <w:sz w:val="24"/>
          <w:szCs w:val="24"/>
          <w14:ligatures w14:val="none"/>
        </w:rPr>
        <w:t>TOWN OF BICKNELL HOME OCCUPATION BUSINESS ORDINANCE</w:t>
      </w:r>
    </w:p>
    <w:p w14:paraId="47779FF9"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5340E4C1"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Section 3 had minor changes;</w:t>
      </w:r>
    </w:p>
    <w:p w14:paraId="7B949D05"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0F58D203" w14:textId="77777777" w:rsidR="00524621" w:rsidRPr="00524621" w:rsidRDefault="00524621" w:rsidP="00524621">
      <w:pPr>
        <w:spacing w:after="0" w:line="240" w:lineRule="auto"/>
        <w:outlineLvl w:val="0"/>
        <w:rPr>
          <w:rFonts w:ascii="Times New Roman" w:eastAsia="Times New Roman" w:hAnsi="Times New Roman" w:cs="Times New Roman"/>
          <w:b/>
          <w:bCs/>
          <w:kern w:val="36"/>
          <w:sz w:val="48"/>
          <w:szCs w:val="48"/>
          <w14:ligatures w14:val="none"/>
        </w:rPr>
      </w:pPr>
      <w:r w:rsidRPr="00524621">
        <w:rPr>
          <w:rFonts w:ascii="Arial" w:eastAsia="Times New Roman" w:hAnsi="Arial" w:cs="Arial"/>
          <w:b/>
          <w:bCs/>
          <w:color w:val="000000"/>
          <w:kern w:val="36"/>
          <w:sz w:val="24"/>
          <w:szCs w:val="24"/>
          <w14:ligatures w14:val="none"/>
        </w:rPr>
        <w:t>Section 3: PROCEDURE</w:t>
      </w:r>
    </w:p>
    <w:p w14:paraId="5D7D870B"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Times New Roman" w:eastAsia="Times New Roman" w:hAnsi="Times New Roman" w:cs="Times New Roman"/>
          <w:kern w:val="0"/>
          <w:sz w:val="24"/>
          <w:szCs w:val="24"/>
          <w14:ligatures w14:val="none"/>
        </w:rPr>
        <w:br/>
      </w:r>
    </w:p>
    <w:p w14:paraId="33B2958D" w14:textId="77777777" w:rsidR="00524621" w:rsidRPr="00524621" w:rsidRDefault="00524621" w:rsidP="00524621">
      <w:pPr>
        <w:numPr>
          <w:ilvl w:val="0"/>
          <w:numId w:val="64"/>
        </w:numPr>
        <w:spacing w:after="0" w:line="240" w:lineRule="auto"/>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 home occupation application shall be submitted and approved  before a dwelling unit in a residential zone may be used for business purposes.</w:t>
      </w:r>
    </w:p>
    <w:p w14:paraId="652012EB" w14:textId="77777777" w:rsidR="00524621" w:rsidRPr="00524621" w:rsidRDefault="00524621" w:rsidP="00524621">
      <w:pPr>
        <w:numPr>
          <w:ilvl w:val="0"/>
          <w:numId w:val="65"/>
        </w:numPr>
        <w:spacing w:after="0" w:line="240" w:lineRule="auto"/>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lastRenderedPageBreak/>
        <w:t>Home occupation applications shall be submitted to and reviewed by the Town Clerk.  If it is deemed that it meets the conditions of this ordinance, the Town Clerk will issue a Home Occupation Business Permit and Business License to the applicant.  If it is determined it does not meet the conditions of this ordinance, the applicant will be referred to the Planning Commission for further consideration.  </w:t>
      </w:r>
    </w:p>
    <w:p w14:paraId="1A82B344"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2323EEC7"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Minor changes were made to Section 4;</w:t>
      </w:r>
    </w:p>
    <w:p w14:paraId="348C0F2D"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7C2F04BD" w14:textId="77777777" w:rsidR="00524621" w:rsidRPr="00524621" w:rsidRDefault="00524621" w:rsidP="00524621">
      <w:pPr>
        <w:spacing w:after="0" w:line="240" w:lineRule="auto"/>
        <w:ind w:right="660"/>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4"/>
          <w:szCs w:val="24"/>
          <w14:ligatures w14:val="none"/>
        </w:rPr>
        <w:t>Section 4: CONDITIONS</w:t>
      </w:r>
    </w:p>
    <w:p w14:paraId="32D5CD3C" w14:textId="77777777" w:rsidR="00524621" w:rsidRPr="00524621" w:rsidRDefault="00524621" w:rsidP="00524621">
      <w:pPr>
        <w:numPr>
          <w:ilvl w:val="0"/>
          <w:numId w:val="66"/>
        </w:numPr>
        <w:spacing w:after="0" w:line="240" w:lineRule="auto"/>
        <w:ind w:right="1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All home occupations shall meet all of the following conditions and requirements:</w:t>
      </w:r>
    </w:p>
    <w:p w14:paraId="4F2F32F7"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Individuals who own and operate the business also live at the residence; and the business must operate on the same lot as the residence.</w:t>
      </w:r>
    </w:p>
    <w:p w14:paraId="60C30219"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Any accessory building used in a home occupation shall meet requirements of the zone in which the home occupation is located and must be on the same lot.</w:t>
      </w:r>
    </w:p>
    <w:p w14:paraId="34346727"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business shall not employ persons other than bonafide residents of the residence except for employees employed totally outside of the home;</w:t>
      </w:r>
    </w:p>
    <w:p w14:paraId="5966167D"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business does not use, produce, or store hazardous chemicals as defined in Utah Code 19-6-302.</w:t>
      </w:r>
    </w:p>
    <w:p w14:paraId="3C7992A6"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business shall not change or distort  the general character and appearance of the residential dwelling.</w:t>
      </w:r>
    </w:p>
    <w:p w14:paraId="1EFBD0F5"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portion of the residence used by the home occupation business shall remain secondary to the residential use of the dwelling.</w:t>
      </w:r>
    </w:p>
    <w:p w14:paraId="3D8C1B00"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It shall generate no vehicular or pedestrian traffic, or parking, in excess of that normally associated with a residential use, and vehicles relating to the business may not park on the street along the frontage of a neighboring property.</w:t>
      </w:r>
    </w:p>
    <w:p w14:paraId="42F49A3A"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business shall not have traffic coming for business purposes between the hours of 10:00 p.m. and 7:00 a.m.</w:t>
      </w:r>
    </w:p>
    <w:p w14:paraId="3CCD8AFF"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Any signs related to the home occupation shall comply with the Bicknell Town sign ordinance.</w:t>
      </w:r>
    </w:p>
    <w:p w14:paraId="345A3001"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The home occupation shall not create a nuisance by reason of noise, dust, odor, vibration, fumes, smoke, electrical interference or other causes. </w:t>
      </w:r>
    </w:p>
    <w:p w14:paraId="02F06844" w14:textId="77777777" w:rsidR="00524621" w:rsidRPr="00524621" w:rsidRDefault="00524621" w:rsidP="00524621">
      <w:pPr>
        <w:numPr>
          <w:ilvl w:val="0"/>
          <w:numId w:val="67"/>
        </w:numPr>
        <w:spacing w:after="0" w:line="240" w:lineRule="auto"/>
        <w:ind w:left="14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Retail sales on the premises shall be limited to merchandise directly related to the services offered by the home occupation.</w:t>
      </w:r>
    </w:p>
    <w:p w14:paraId="5BDC9A45" w14:textId="77777777" w:rsidR="00524621" w:rsidRPr="00524621" w:rsidRDefault="00524621" w:rsidP="00524621">
      <w:pPr>
        <w:numPr>
          <w:ilvl w:val="0"/>
          <w:numId w:val="67"/>
        </w:numPr>
        <w:spacing w:after="0" w:line="240" w:lineRule="auto"/>
        <w:ind w:left="1440" w:right="3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Any business which involves the repair, sale, service, inspection or any type of work on any type of vehicle, motorcycle, automobile, or off-highway vehicle, as defined in Utah State Code 41-1a-102 may be allowed, but must comply with the following conditions:</w:t>
      </w:r>
    </w:p>
    <w:p w14:paraId="3917314B" w14:textId="77777777" w:rsidR="00524621" w:rsidRPr="00524621" w:rsidRDefault="00524621" w:rsidP="00524621">
      <w:pPr>
        <w:numPr>
          <w:ilvl w:val="0"/>
          <w:numId w:val="68"/>
        </w:numPr>
        <w:spacing w:after="0" w:line="240" w:lineRule="auto"/>
        <w:ind w:right="3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Any vehicles, motorcycles, or cars must have work actively being performed on it and shall not remain on the premises longer than thirty (30) days unless it is stored inside an outbuilding or behind a privacy fence.</w:t>
      </w:r>
    </w:p>
    <w:p w14:paraId="49CAEE20" w14:textId="77777777" w:rsidR="00524621" w:rsidRPr="00524621" w:rsidRDefault="00524621" w:rsidP="00524621">
      <w:pPr>
        <w:numPr>
          <w:ilvl w:val="0"/>
          <w:numId w:val="69"/>
        </w:numPr>
        <w:spacing w:after="0" w:line="240" w:lineRule="auto"/>
        <w:ind w:right="340"/>
        <w:textAlignment w:val="baseline"/>
        <w:rPr>
          <w:rFonts w:ascii="Arial" w:eastAsia="Times New Roman" w:hAnsi="Arial" w:cs="Arial"/>
          <w:color w:val="000000"/>
          <w:kern w:val="0"/>
          <w:sz w:val="24"/>
          <w:szCs w:val="24"/>
          <w14:ligatures w14:val="none"/>
        </w:rPr>
      </w:pPr>
      <w:r w:rsidRPr="00524621">
        <w:rPr>
          <w:rFonts w:ascii="Arial" w:eastAsia="Times New Roman" w:hAnsi="Arial" w:cs="Arial"/>
          <w:color w:val="000000"/>
          <w:kern w:val="0"/>
          <w:sz w:val="24"/>
          <w:szCs w:val="24"/>
          <w14:ligatures w14:val="none"/>
        </w:rPr>
        <w:t>Off street parking must be provided and utilized.</w:t>
      </w:r>
    </w:p>
    <w:p w14:paraId="091E2057"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63CB4D7F"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lastRenderedPageBreak/>
        <w:t>A motion was made by Connie to forward the Home Business Occupation ordinance on to the Town Council for approval.   The motion was seconded by Katie.  A roll call vote followed;   Darcie - yes, Deanne - yes, Katie - yes, Connie - yes, Ellen - yes.</w:t>
      </w:r>
    </w:p>
    <w:p w14:paraId="0968DB34"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16AE1A1B"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Next on the agenda was the May 6th Growth Summit in Richfield:</w:t>
      </w:r>
    </w:p>
    <w:p w14:paraId="302C4AD6"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2E3FC318"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Ellen brought up a session where the moderator said to ‘Simplify your ordinances.  If you can’t understand them, neither will the citizens.</w:t>
      </w:r>
    </w:p>
    <w:p w14:paraId="5F2C30E8"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3D5D0F2B"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Ellen also said that in a season they were told that the Town Council can’t make a decision on land use unless they get a recommendation from Planning and Zoning.  </w:t>
      </w:r>
    </w:p>
    <w:p w14:paraId="361BCB20"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634C50AE"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Newsletter:</w:t>
      </w:r>
    </w:p>
    <w:p w14:paraId="01C01D0C"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4227162C"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Ellen said she will take over the newsletter article from Katie.</w:t>
      </w:r>
    </w:p>
    <w:p w14:paraId="708A7465"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0AA03271"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Last month she had an article written about the Conditional Use Permit but since it wasn’t approved, we didn’t publish anything.  </w:t>
      </w:r>
    </w:p>
    <w:p w14:paraId="3EBBD452"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46CD1B44"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color w:val="000000"/>
          <w:kern w:val="0"/>
          <w:sz w:val="28"/>
          <w:szCs w:val="28"/>
          <w14:ligatures w14:val="none"/>
        </w:rPr>
        <w:t> We will do the Condition Use article when they pass it and the Home occupation article when it is passed.</w:t>
      </w:r>
    </w:p>
    <w:p w14:paraId="459BD280"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p>
    <w:p w14:paraId="05E74754" w14:textId="77777777" w:rsidR="00524621" w:rsidRPr="00524621" w:rsidRDefault="00524621" w:rsidP="00524621">
      <w:pPr>
        <w:spacing w:after="0" w:line="240" w:lineRule="auto"/>
        <w:rPr>
          <w:rFonts w:ascii="Times New Roman" w:eastAsia="Times New Roman" w:hAnsi="Times New Roman" w:cs="Times New Roman"/>
          <w:kern w:val="0"/>
          <w:sz w:val="24"/>
          <w:szCs w:val="24"/>
          <w14:ligatures w14:val="none"/>
        </w:rPr>
      </w:pPr>
      <w:r w:rsidRPr="00524621">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3"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1"/>
  </w:num>
  <w:num w:numId="2" w16cid:durableId="2132430056">
    <w:abstractNumId w:val="32"/>
  </w:num>
  <w:num w:numId="3" w16cid:durableId="1654482170">
    <w:abstractNumId w:val="6"/>
  </w:num>
  <w:num w:numId="4" w16cid:durableId="1149516602">
    <w:abstractNumId w:val="9"/>
  </w:num>
  <w:num w:numId="5" w16cid:durableId="673462440">
    <w:abstractNumId w:val="27"/>
  </w:num>
  <w:num w:numId="6" w16cid:durableId="1877425464">
    <w:abstractNumId w:val="20"/>
  </w:num>
  <w:num w:numId="7" w16cid:durableId="2114739424">
    <w:abstractNumId w:val="21"/>
  </w:num>
  <w:num w:numId="8" w16cid:durableId="2096701204">
    <w:abstractNumId w:val="17"/>
  </w:num>
  <w:num w:numId="9" w16cid:durableId="731807725">
    <w:abstractNumId w:val="30"/>
  </w:num>
  <w:num w:numId="10" w16cid:durableId="506821898">
    <w:abstractNumId w:val="34"/>
  </w:num>
  <w:num w:numId="11" w16cid:durableId="1648166152">
    <w:abstractNumId w:val="23"/>
  </w:num>
  <w:num w:numId="12" w16cid:durableId="1853763434">
    <w:abstractNumId w:val="14"/>
  </w:num>
  <w:num w:numId="13" w16cid:durableId="1819954009">
    <w:abstractNumId w:val="16"/>
    <w:lvlOverride w:ilvl="0">
      <w:lvl w:ilvl="0">
        <w:numFmt w:val="lowerLetter"/>
        <w:lvlText w:val="%1."/>
        <w:lvlJc w:val="left"/>
      </w:lvl>
    </w:lvlOverride>
  </w:num>
  <w:num w:numId="14" w16cid:durableId="763846544">
    <w:abstractNumId w:val="13"/>
  </w:num>
  <w:num w:numId="15" w16cid:durableId="25717773">
    <w:abstractNumId w:val="31"/>
    <w:lvlOverride w:ilvl="0">
      <w:lvl w:ilvl="0">
        <w:numFmt w:val="upperLetter"/>
        <w:lvlText w:val="%1."/>
        <w:lvlJc w:val="left"/>
      </w:lvl>
    </w:lvlOverride>
  </w:num>
  <w:num w:numId="16" w16cid:durableId="849097992">
    <w:abstractNumId w:val="31"/>
    <w:lvlOverride w:ilvl="1">
      <w:lvl w:ilvl="1">
        <w:numFmt w:val="lowerLetter"/>
        <w:lvlText w:val="%2."/>
        <w:lvlJc w:val="left"/>
      </w:lvl>
    </w:lvlOverride>
  </w:num>
  <w:num w:numId="17" w16cid:durableId="799880949">
    <w:abstractNumId w:val="31"/>
    <w:lvlOverride w:ilvl="1">
      <w:lvl w:ilvl="1">
        <w:numFmt w:val="lowerLetter"/>
        <w:lvlText w:val="%2."/>
        <w:lvlJc w:val="left"/>
      </w:lvl>
    </w:lvlOverride>
  </w:num>
  <w:num w:numId="18" w16cid:durableId="1523084226">
    <w:abstractNumId w:val="31"/>
    <w:lvlOverride w:ilvl="1">
      <w:lvl w:ilvl="1">
        <w:numFmt w:val="lowerLetter"/>
        <w:lvlText w:val="%2."/>
        <w:lvlJc w:val="left"/>
      </w:lvl>
    </w:lvlOverride>
  </w:num>
  <w:num w:numId="19" w16cid:durableId="141194570">
    <w:abstractNumId w:val="31"/>
    <w:lvlOverride w:ilvl="1">
      <w:lvl w:ilvl="1">
        <w:numFmt w:val="lowerLetter"/>
        <w:lvlText w:val="%2."/>
        <w:lvlJc w:val="left"/>
      </w:lvl>
    </w:lvlOverride>
  </w:num>
  <w:num w:numId="20" w16cid:durableId="1092315830">
    <w:abstractNumId w:val="31"/>
    <w:lvlOverride w:ilvl="1">
      <w:lvl w:ilvl="1">
        <w:numFmt w:val="lowerLetter"/>
        <w:lvlText w:val="%2."/>
        <w:lvlJc w:val="left"/>
      </w:lvl>
    </w:lvlOverride>
  </w:num>
  <w:num w:numId="21" w16cid:durableId="1186482795">
    <w:abstractNumId w:val="31"/>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4"/>
  </w:num>
  <w:num w:numId="25" w16cid:durableId="577906129">
    <w:abstractNumId w:val="1"/>
  </w:num>
  <w:num w:numId="26" w16cid:durableId="2090691710">
    <w:abstractNumId w:val="25"/>
    <w:lvlOverride w:ilvl="0">
      <w:lvl w:ilvl="0">
        <w:numFmt w:val="lowerLetter"/>
        <w:lvlText w:val="%1."/>
        <w:lvlJc w:val="left"/>
      </w:lvl>
    </w:lvlOverride>
  </w:num>
  <w:num w:numId="27" w16cid:durableId="2115899661">
    <w:abstractNumId w:val="25"/>
    <w:lvlOverride w:ilvl="0">
      <w:lvl w:ilvl="0">
        <w:numFmt w:val="lowerLetter"/>
        <w:lvlText w:val="%1."/>
        <w:lvlJc w:val="left"/>
      </w:lvl>
    </w:lvlOverride>
  </w:num>
  <w:num w:numId="28" w16cid:durableId="1972635158">
    <w:abstractNumId w:val="25"/>
    <w:lvlOverride w:ilvl="0">
      <w:lvl w:ilvl="0">
        <w:numFmt w:val="lowerLetter"/>
        <w:lvlText w:val="%1."/>
        <w:lvlJc w:val="left"/>
      </w:lvl>
    </w:lvlOverride>
  </w:num>
  <w:num w:numId="29" w16cid:durableId="1489832883">
    <w:abstractNumId w:val="25"/>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8"/>
    <w:lvlOverride w:ilvl="0">
      <w:lvl w:ilvl="0">
        <w:numFmt w:val="upperLetter"/>
        <w:lvlText w:val="%1."/>
        <w:lvlJc w:val="left"/>
      </w:lvl>
    </w:lvlOverride>
  </w:num>
  <w:num w:numId="32" w16cid:durableId="426076744">
    <w:abstractNumId w:val="18"/>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2"/>
  </w:num>
  <w:num w:numId="46" w16cid:durableId="187836935">
    <w:abstractNumId w:val="19"/>
  </w:num>
  <w:num w:numId="47" w16cid:durableId="1717003603">
    <w:abstractNumId w:val="19"/>
    <w:lvlOverride w:ilvl="1">
      <w:lvl w:ilvl="1">
        <w:numFmt w:val="lowerLetter"/>
        <w:lvlText w:val="%2."/>
        <w:lvlJc w:val="left"/>
      </w:lvl>
    </w:lvlOverride>
  </w:num>
  <w:num w:numId="48" w16cid:durableId="247272267">
    <w:abstractNumId w:val="19"/>
    <w:lvlOverride w:ilvl="1">
      <w:lvl w:ilvl="1">
        <w:numFmt w:val="lowerLetter"/>
        <w:lvlText w:val="%2."/>
        <w:lvlJc w:val="left"/>
      </w:lvl>
    </w:lvlOverride>
  </w:num>
  <w:num w:numId="49" w16cid:durableId="201216871">
    <w:abstractNumId w:val="19"/>
    <w:lvlOverride w:ilvl="1">
      <w:lvl w:ilvl="1">
        <w:numFmt w:val="lowerLetter"/>
        <w:lvlText w:val="%2."/>
        <w:lvlJc w:val="left"/>
      </w:lvl>
    </w:lvlOverride>
  </w:num>
  <w:num w:numId="50" w16cid:durableId="1790929870">
    <w:abstractNumId w:val="19"/>
    <w:lvlOverride w:ilvl="1">
      <w:lvl w:ilvl="1">
        <w:numFmt w:val="lowerLetter"/>
        <w:lvlText w:val="%2."/>
        <w:lvlJc w:val="left"/>
      </w:lvl>
    </w:lvlOverride>
  </w:num>
  <w:num w:numId="51" w16cid:durableId="552740892">
    <w:abstractNumId w:val="19"/>
    <w:lvlOverride w:ilvl="1">
      <w:lvl w:ilvl="1">
        <w:numFmt w:val="lowerLetter"/>
        <w:lvlText w:val="%2."/>
        <w:lvlJc w:val="left"/>
      </w:lvl>
    </w:lvlOverride>
  </w:num>
  <w:num w:numId="52" w16cid:durableId="1861167133">
    <w:abstractNumId w:val="19"/>
    <w:lvlOverride w:ilvl="2">
      <w:lvl w:ilvl="2">
        <w:numFmt w:val="lowerRoman"/>
        <w:lvlText w:val="%3."/>
        <w:lvlJc w:val="right"/>
      </w:lvl>
    </w:lvlOverride>
  </w:num>
  <w:num w:numId="53" w16cid:durableId="823545617">
    <w:abstractNumId w:val="19"/>
    <w:lvlOverride w:ilvl="2">
      <w:lvl w:ilvl="2">
        <w:numFmt w:val="lowerRoman"/>
        <w:lvlText w:val="%3."/>
        <w:lvlJc w:val="right"/>
      </w:lvl>
    </w:lvlOverride>
  </w:num>
  <w:num w:numId="54" w16cid:durableId="1667900480">
    <w:abstractNumId w:val="19"/>
    <w:lvlOverride w:ilvl="2">
      <w:lvl w:ilvl="2">
        <w:numFmt w:val="lowerRoman"/>
        <w:lvlText w:val="%3."/>
        <w:lvlJc w:val="right"/>
      </w:lvl>
    </w:lvlOverride>
  </w:num>
  <w:num w:numId="55" w16cid:durableId="1192455752">
    <w:abstractNumId w:val="12"/>
  </w:num>
  <w:num w:numId="56" w16cid:durableId="1927885884">
    <w:abstractNumId w:val="35"/>
  </w:num>
  <w:num w:numId="57" w16cid:durableId="1031152424">
    <w:abstractNumId w:val="10"/>
    <w:lvlOverride w:ilvl="0">
      <w:lvl w:ilvl="0">
        <w:numFmt w:val="lowerLetter"/>
        <w:lvlText w:val="%1."/>
        <w:lvlJc w:val="left"/>
      </w:lvl>
    </w:lvlOverride>
  </w:num>
  <w:num w:numId="58" w16cid:durableId="558593835">
    <w:abstractNumId w:val="10"/>
    <w:lvlOverride w:ilvl="0">
      <w:lvl w:ilvl="0">
        <w:numFmt w:val="lowerLetter"/>
        <w:lvlText w:val="%1."/>
        <w:lvlJc w:val="left"/>
      </w:lvl>
    </w:lvlOverride>
  </w:num>
  <w:num w:numId="59" w16cid:durableId="1236012038">
    <w:abstractNumId w:val="10"/>
    <w:lvlOverride w:ilvl="0">
      <w:lvl w:ilvl="0">
        <w:numFmt w:val="lowerLetter"/>
        <w:lvlText w:val="%1."/>
        <w:lvlJc w:val="left"/>
      </w:lvl>
    </w:lvlOverride>
  </w:num>
  <w:num w:numId="60" w16cid:durableId="559556908">
    <w:abstractNumId w:val="10"/>
    <w:lvlOverride w:ilvl="0">
      <w:lvl w:ilvl="0">
        <w:numFmt w:val="lowerLetter"/>
        <w:lvlText w:val="%1."/>
        <w:lvlJc w:val="left"/>
      </w:lvl>
    </w:lvlOverride>
  </w:num>
  <w:num w:numId="61" w16cid:durableId="115292496">
    <w:abstractNumId w:val="10"/>
    <w:lvlOverride w:ilvl="0">
      <w:lvl w:ilvl="0">
        <w:numFmt w:val="lowerLetter"/>
        <w:lvlText w:val="%1."/>
        <w:lvlJc w:val="left"/>
      </w:lvl>
    </w:lvlOverride>
  </w:num>
  <w:num w:numId="62" w16cid:durableId="1162937533">
    <w:abstractNumId w:val="10"/>
    <w:lvlOverride w:ilvl="0">
      <w:lvl w:ilvl="0">
        <w:numFmt w:val="lowerLetter"/>
        <w:lvlText w:val="%1."/>
        <w:lvlJc w:val="left"/>
      </w:lvl>
    </w:lvlOverride>
  </w:num>
  <w:num w:numId="63" w16cid:durableId="562982455">
    <w:abstractNumId w:val="15"/>
  </w:num>
  <w:num w:numId="64" w16cid:durableId="933978300">
    <w:abstractNumId w:val="26"/>
    <w:lvlOverride w:ilvl="0">
      <w:lvl w:ilvl="0">
        <w:numFmt w:val="upperLetter"/>
        <w:lvlText w:val="%1."/>
        <w:lvlJc w:val="left"/>
      </w:lvl>
    </w:lvlOverride>
  </w:num>
  <w:num w:numId="65" w16cid:durableId="335573274">
    <w:abstractNumId w:val="26"/>
    <w:lvlOverride w:ilvl="0">
      <w:lvl w:ilvl="0">
        <w:numFmt w:val="upperLetter"/>
        <w:lvlText w:val="%1."/>
        <w:lvlJc w:val="left"/>
      </w:lvl>
    </w:lvlOverride>
  </w:num>
  <w:num w:numId="66" w16cid:durableId="1957786303">
    <w:abstractNumId w:val="33"/>
    <w:lvlOverride w:ilvl="0">
      <w:lvl w:ilvl="0">
        <w:numFmt w:val="upperLetter"/>
        <w:lvlText w:val="%1."/>
        <w:lvlJc w:val="left"/>
      </w:lvl>
    </w:lvlOverride>
  </w:num>
  <w:num w:numId="67" w16cid:durableId="2087216328">
    <w:abstractNumId w:val="29"/>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2A5B88"/>
    <w:rsid w:val="0032109C"/>
    <w:rsid w:val="00334F7F"/>
    <w:rsid w:val="003A47C1"/>
    <w:rsid w:val="003C01B5"/>
    <w:rsid w:val="003C15D2"/>
    <w:rsid w:val="004D0844"/>
    <w:rsid w:val="00512A81"/>
    <w:rsid w:val="00524621"/>
    <w:rsid w:val="0054174D"/>
    <w:rsid w:val="00562775"/>
    <w:rsid w:val="00701442"/>
    <w:rsid w:val="008034F9"/>
    <w:rsid w:val="008A783E"/>
    <w:rsid w:val="008C580B"/>
    <w:rsid w:val="0093459C"/>
    <w:rsid w:val="009F4A95"/>
    <w:rsid w:val="00AA3E8C"/>
    <w:rsid w:val="00B42D86"/>
    <w:rsid w:val="00BA2A39"/>
    <w:rsid w:val="00C379A5"/>
    <w:rsid w:val="00C650D5"/>
    <w:rsid w:val="00C66E31"/>
    <w:rsid w:val="00CA7BE3"/>
    <w:rsid w:val="00CD2EAA"/>
    <w:rsid w:val="00D10B1E"/>
    <w:rsid w:val="00F44CBC"/>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4198</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2025-06-21T17:27:00Z</dcterms:created>
  <dcterms:modified xsi:type="dcterms:W3CDTF">2025-06-21T17:27:00Z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