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JUNE 3, 2025</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Dennis Worwood, Commissioner Jordan Leonard, Attorney Mike Olsen, Sheriff Tyson Huntington, Deputy Clerk/Auditor Carol Cox, elected officials and citizens.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#268492 through and including #268575 was presented for payment.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32-25</w:t>
        <w:tab/>
        <w:tab/>
        <w:tab/>
        <w:t xml:space="preserve">Trailer for lawn equipment</w:t>
      </w:r>
    </w:p>
    <w:p w:rsidR="00000000" w:rsidDel="00000000" w:rsidP="00000000" w:rsidRDefault="00000000" w:rsidRPr="00000000" w14:paraId="00000015">
      <w:pPr>
        <w:rPr/>
      </w:pPr>
      <w:r w:rsidDel="00000000" w:rsidR="00000000" w:rsidRPr="00000000">
        <w:rPr>
          <w:rtl w:val="0"/>
        </w:rPr>
        <w:tab/>
        <w:tab/>
        <w:tab/>
        <w:t xml:space="preserve">Courthouse/Maintenance</w:t>
        <w:tab/>
        <w:tab/>
        <w:tab/>
        <w:tab/>
        <w:t xml:space="preserve">$2,900.00</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33-25</w:t>
        <w:tab/>
        <w:tab/>
        <w:tab/>
        <w:t xml:space="preserve">Owl Labs Meeting Owl 3-room camera</w:t>
      </w:r>
    </w:p>
    <w:p w:rsidR="00000000" w:rsidDel="00000000" w:rsidP="00000000" w:rsidRDefault="00000000" w:rsidRPr="00000000" w14:paraId="00000018">
      <w:pPr>
        <w:rPr/>
      </w:pPr>
      <w:r w:rsidDel="00000000" w:rsidR="00000000" w:rsidRPr="00000000">
        <w:rPr>
          <w:rtl w:val="0"/>
        </w:rPr>
        <w:tab/>
        <w:tab/>
        <w:tab/>
        <w:t xml:space="preserve">Sheriff</w:t>
        <w:tab/>
        <w:tab/>
        <w:tab/>
        <w:tab/>
        <w:tab/>
        <w:tab/>
        <w:tab/>
        <w:t xml:space="preserve">$1,019.00</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 Dispositions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w:t>
      </w:r>
    </w:p>
    <w:p w:rsidR="00000000" w:rsidDel="00000000" w:rsidP="00000000" w:rsidRDefault="00000000" w:rsidRPr="00000000" w14:paraId="0000001F">
      <w:pPr>
        <w:rPr/>
      </w:pPr>
      <w:r w:rsidDel="00000000" w:rsidR="00000000" w:rsidRPr="00000000">
        <w:rPr>
          <w:u w:val="single"/>
          <w:rtl w:val="0"/>
        </w:rPr>
        <w:t xml:space="preserve">APPROVAL OF MAY 20, 2025 COMMISSION MEETING MINUTES.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(3)</w:t>
      </w:r>
    </w:p>
    <w:p w:rsidR="00000000" w:rsidDel="00000000" w:rsidP="00000000" w:rsidRDefault="00000000" w:rsidRPr="00000000" w14:paraId="00000023">
      <w:pPr>
        <w:rPr/>
      </w:pPr>
      <w:r w:rsidDel="00000000" w:rsidR="00000000" w:rsidRPr="00000000">
        <w:rPr>
          <w:u w:val="single"/>
          <w:rtl w:val="0"/>
        </w:rPr>
        <w:t xml:space="preserve">NOTIFICATION: SELECTED JESSIE CHILDS, GIDEON MECHAM, CODY HOWARD, AND ASHLEY MESLER AS PART TIME LIFEGUARDS WORKING 19.75 HOURS PER WEER.  WAGE GRADE 3.</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(4)</w:t>
      </w:r>
    </w:p>
    <w:p w:rsidR="00000000" w:rsidDel="00000000" w:rsidP="00000000" w:rsidRDefault="00000000" w:rsidRPr="00000000" w14:paraId="0000002A">
      <w:pPr>
        <w:rPr/>
      </w:pPr>
      <w:r w:rsidDel="00000000" w:rsidR="00000000" w:rsidRPr="00000000">
        <w:rPr>
          <w:u w:val="single"/>
          <w:rtl w:val="0"/>
        </w:rPr>
        <w:t xml:space="preserve">APPROVAL TO APPOINT DON BENNETT AND JEFF THOMAS AS LIMITED DUTIES PART TIME EMPLOYEES WORKING ON MOTORIZED TRAILS WITH GRANT FUNDING.  WAGE $20.00 PH, NOT ELEIGIBLE FOR BENEFITS.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(5)</w:t>
      </w:r>
    </w:p>
    <w:p w:rsidR="00000000" w:rsidDel="00000000" w:rsidP="00000000" w:rsidRDefault="00000000" w:rsidRPr="00000000" w14:paraId="0000002E">
      <w:pPr>
        <w:rPr/>
      </w:pPr>
      <w:r w:rsidDel="00000000" w:rsidR="00000000" w:rsidRPr="00000000">
        <w:rPr>
          <w:u w:val="single"/>
          <w:rtl w:val="0"/>
        </w:rPr>
        <w:t xml:space="preserve">APPROVAL TO GIVE AJ O’NEIL A 3% WAGE INCREASE FOR SUCCESSFUL COMPLETION OF HIS 6 MONTH ORIENTATION PERIOD AS THE LIEUTENANT, EFFECTIVE 6-9-25.</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(6)</w:t>
      </w:r>
    </w:p>
    <w:p w:rsidR="00000000" w:rsidDel="00000000" w:rsidP="00000000" w:rsidRDefault="00000000" w:rsidRPr="00000000" w14:paraId="00000032">
      <w:pPr>
        <w:rPr>
          <w:u w:val="single"/>
        </w:rPr>
      </w:pPr>
      <w:r w:rsidDel="00000000" w:rsidR="00000000" w:rsidRPr="00000000">
        <w:rPr>
          <w:u w:val="single"/>
          <w:rtl w:val="0"/>
        </w:rPr>
        <w:t xml:space="preserve">APPROVAL TO GIVE JESSAMYN ASHBY A 3% WAGE INCREASE INCREASE FOR SUCCESSFUL COMPLETION OF HER 6 MONTH ORIENTATION PERIOD AS A LIFEGUARD, EFFECTIVE 6-9-25</w:t>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Motion to approve the Consent Agenda was made by Commissioner Dennis Worwood, seconded by Commissioner Jordan Leonard, and the motion passed.</w:t>
      </w:r>
    </w:p>
    <w:p w:rsidR="00000000" w:rsidDel="00000000" w:rsidP="00000000" w:rsidRDefault="00000000" w:rsidRPr="00000000" w14:paraId="00000035">
      <w:pPr>
        <w:rPr/>
      </w:pPr>
      <w:r w:rsidDel="00000000" w:rsidR="00000000" w:rsidRPr="00000000">
        <w:rPr>
          <w:rtl w:val="0"/>
        </w:rPr>
        <w:t xml:space="preserve">AYE:  Dennis Worwood</w:t>
      </w:r>
    </w:p>
    <w:p w:rsidR="00000000" w:rsidDel="00000000" w:rsidP="00000000" w:rsidRDefault="00000000" w:rsidRPr="00000000" w14:paraId="00000036">
      <w:pPr>
        <w:rPr/>
      </w:pPr>
      <w:r w:rsidDel="00000000" w:rsidR="00000000" w:rsidRPr="00000000">
        <w:rPr>
          <w:rtl w:val="0"/>
        </w:rPr>
        <w:t xml:space="preserve">          Jordan Leonard</w:t>
      </w:r>
    </w:p>
    <w:p w:rsidR="00000000" w:rsidDel="00000000" w:rsidP="00000000" w:rsidRDefault="00000000" w:rsidRPr="00000000" w14:paraId="00000037">
      <w:pPr>
        <w:rPr/>
      </w:pPr>
      <w:r w:rsidDel="00000000" w:rsidR="00000000" w:rsidRPr="00000000">
        <w:rPr>
          <w:rtl w:val="0"/>
        </w:rPr>
        <w:t xml:space="preserve">          Keven Jensen</w:t>
      </w:r>
    </w:p>
    <w:p w:rsidR="00000000" w:rsidDel="00000000" w:rsidP="00000000" w:rsidRDefault="00000000" w:rsidRPr="00000000" w14:paraId="00000038">
      <w:pPr>
        <w:rPr/>
      </w:pPr>
      <w:r w:rsidDel="00000000" w:rsidR="00000000" w:rsidRPr="00000000">
        <w:rPr>
          <w:rtl w:val="0"/>
        </w:rPr>
        <w:t xml:space="preserve">NAY:  none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DISCUSSION AGENDA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(1)</w:t>
      </w:r>
    </w:p>
    <w:p w:rsidR="00000000" w:rsidDel="00000000" w:rsidP="00000000" w:rsidRDefault="00000000" w:rsidRPr="00000000" w14:paraId="0000003D">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Commissioner Jensen explained that the opening and accepting of RFQ’s for the Master Plan of </w:t>
      </w:r>
      <w:r w:rsidDel="00000000" w:rsidR="00000000" w:rsidRPr="00000000">
        <w:rPr>
          <w:u w:val="single"/>
          <w:rtl w:val="0"/>
        </w:rPr>
        <w:t xml:space="preserve">the Industrial Park was missed on the agenda for today.  RFQ’s for the Master Plan were </w:t>
      </w:r>
      <w:r w:rsidDel="00000000" w:rsidR="00000000" w:rsidRPr="00000000">
        <w:rPr>
          <w:rtl w:val="0"/>
        </w:rPr>
        <w:t xml:space="preserve">opened and read aloud.</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J &amp; T Engineering</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Ensign Engineering &amp; Land Surveying</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Jones &amp; DeMille Engineering</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R &amp; M Engineering Consultants</w:t>
      </w:r>
    </w:p>
    <w:p w:rsidR="00000000" w:rsidDel="00000000" w:rsidP="00000000" w:rsidRDefault="00000000" w:rsidRPr="00000000" w14:paraId="00000044">
      <w:pPr>
        <w:ind w:left="0" w:firstLine="0"/>
        <w:rPr/>
      </w:pPr>
      <w:r w:rsidDel="00000000" w:rsidR="00000000" w:rsidRPr="00000000">
        <w:rPr>
          <w:rtl w:val="0"/>
        </w:rPr>
        <w:t xml:space="preserve">R &amp; M Engineering was received after 5pm so has missed the closing deadline.</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(2)</w:t>
      </w:r>
    </w:p>
    <w:p w:rsidR="00000000" w:rsidDel="00000000" w:rsidP="00000000" w:rsidRDefault="00000000" w:rsidRPr="00000000" w14:paraId="00000047">
      <w:pPr>
        <w:rPr/>
      </w:pPr>
      <w:r w:rsidDel="00000000" w:rsidR="00000000" w:rsidRPr="00000000">
        <w:rPr>
          <w:u w:val="single"/>
          <w:rtl w:val="0"/>
        </w:rPr>
        <w:t xml:space="preserve">PRESENTATION BY SARAH DAVENPORT OF UTAHUC3.</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Sarah Davenport presented information regarding UTAH UC3.  They are an association that offers services to city and county governments in the State Of Utah.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(3)</w:t>
      </w:r>
    </w:p>
    <w:p w:rsidR="00000000" w:rsidDel="00000000" w:rsidP="00000000" w:rsidRDefault="00000000" w:rsidRPr="00000000" w14:paraId="0000004D">
      <w:pPr>
        <w:rPr/>
      </w:pPr>
      <w:r w:rsidDel="00000000" w:rsidR="00000000" w:rsidRPr="00000000">
        <w:rPr>
          <w:u w:val="single"/>
          <w:rtl w:val="0"/>
        </w:rPr>
        <w:t xml:space="preserve">PRESENTATION BY TYLER JEFFS REGARDING PLANNING AND ZONING CONCERNS</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Tyler Jeffs related a concern regarding Code enforcement.  He had a concern for an encampment on the south end of Huntington across the highway from the Roman Catholic Church.  His concerns related to health issues including water and sewer.  The tenant is not the owner of the property.   The zoning ordinance does appear to support the living conditions that exist on the property.  He asked if the zoning ordinance is enforced on certain people at certain times?  There are plenty of trailer courts in the county that support safe health conditions.  Mr. Jeffs indicated that he would like a response back as to how the code will be enforced.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(4)</w:t>
      </w:r>
    </w:p>
    <w:p w:rsidR="00000000" w:rsidDel="00000000" w:rsidP="00000000" w:rsidRDefault="00000000" w:rsidRPr="00000000" w14:paraId="00000052">
      <w:pPr>
        <w:rPr/>
      </w:pPr>
      <w:r w:rsidDel="00000000" w:rsidR="00000000" w:rsidRPr="00000000">
        <w:rPr>
          <w:u w:val="single"/>
          <w:rtl w:val="0"/>
        </w:rPr>
        <w:t xml:space="preserve">DISCUSS/APPROVE/DENY PRESENTATION AND MONETARY DONATION REQUEST BY THE EHS STUDENT COUNCIL TO ATTEND THE TRAIL BLAZER LEADERSHIP CONFERENCE IN ST. GEORGE.</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Several representatives from EHS student council leadership positions made a request for a monetary donation for the student leaders to attend the Trial Blazer Leadership Conference in St. George.  They have 23 students attending the conference.  Commissioner Jordan Leonard made a motion to donate $1,000.00 to the EHS Student Council.  The motion was seconded by Commissioner Dennis Worwood.  The motion passed.</w:t>
      </w:r>
    </w:p>
    <w:p w:rsidR="00000000" w:rsidDel="00000000" w:rsidP="00000000" w:rsidRDefault="00000000" w:rsidRPr="00000000" w14:paraId="00000055">
      <w:pPr>
        <w:rPr/>
      </w:pPr>
      <w:r w:rsidDel="00000000" w:rsidR="00000000" w:rsidRPr="00000000">
        <w:rPr>
          <w:rtl w:val="0"/>
        </w:rPr>
        <w:t xml:space="preserve">AYE:  Jordan Leonard</w:t>
      </w:r>
    </w:p>
    <w:p w:rsidR="00000000" w:rsidDel="00000000" w:rsidP="00000000" w:rsidRDefault="00000000" w:rsidRPr="00000000" w14:paraId="00000056">
      <w:pPr>
        <w:rPr/>
      </w:pPr>
      <w:r w:rsidDel="00000000" w:rsidR="00000000" w:rsidRPr="00000000">
        <w:rPr>
          <w:rtl w:val="0"/>
        </w:rPr>
        <w:t xml:space="preserve">          Dennis Worwood</w:t>
      </w:r>
    </w:p>
    <w:p w:rsidR="00000000" w:rsidDel="00000000" w:rsidP="00000000" w:rsidRDefault="00000000" w:rsidRPr="00000000" w14:paraId="00000057">
      <w:pPr>
        <w:rPr/>
      </w:pPr>
      <w:r w:rsidDel="00000000" w:rsidR="00000000" w:rsidRPr="00000000">
        <w:rPr>
          <w:rtl w:val="0"/>
        </w:rPr>
        <w:t xml:space="preserve">         Keven Jensen</w:t>
      </w:r>
    </w:p>
    <w:p w:rsidR="00000000" w:rsidDel="00000000" w:rsidP="00000000" w:rsidRDefault="00000000" w:rsidRPr="00000000" w14:paraId="00000058">
      <w:pPr>
        <w:rPr/>
      </w:pPr>
      <w:r w:rsidDel="00000000" w:rsidR="00000000" w:rsidRPr="00000000">
        <w:rPr>
          <w:rtl w:val="0"/>
        </w:rPr>
        <w:t xml:space="preserve">NAY:  none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(5)</w:t>
      </w:r>
    </w:p>
    <w:p w:rsidR="00000000" w:rsidDel="00000000" w:rsidP="00000000" w:rsidRDefault="00000000" w:rsidRPr="00000000" w14:paraId="0000005C">
      <w:pPr>
        <w:rPr>
          <w:u w:val="single"/>
        </w:rPr>
      </w:pPr>
      <w:r w:rsidDel="00000000" w:rsidR="00000000" w:rsidRPr="00000000">
        <w:rPr>
          <w:u w:val="single"/>
          <w:rtl w:val="0"/>
        </w:rPr>
        <w:t xml:space="preserve">DISCUSS/APPROVE/DENY HOLDING FREE SWIM DAY ON JULY 29TH DURING THE 2025 EMERY COUNTY FAIR.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Commissioner Jordan Leonard made a motion to approve holding free swim day on July 29th during the 2025 Emery County Fair.  The motion was seconded by Commissioner Dennis Worwood.  The motion passed.</w:t>
      </w:r>
    </w:p>
    <w:p w:rsidR="00000000" w:rsidDel="00000000" w:rsidP="00000000" w:rsidRDefault="00000000" w:rsidRPr="00000000" w14:paraId="0000005F">
      <w:pPr>
        <w:rPr/>
      </w:pPr>
      <w:r w:rsidDel="00000000" w:rsidR="00000000" w:rsidRPr="00000000">
        <w:rPr>
          <w:rtl w:val="0"/>
        </w:rPr>
        <w:t xml:space="preserve">AYE:  Jordan Leonard</w:t>
      </w:r>
    </w:p>
    <w:p w:rsidR="00000000" w:rsidDel="00000000" w:rsidP="00000000" w:rsidRDefault="00000000" w:rsidRPr="00000000" w14:paraId="00000060">
      <w:pPr>
        <w:rPr/>
      </w:pPr>
      <w:r w:rsidDel="00000000" w:rsidR="00000000" w:rsidRPr="00000000">
        <w:rPr>
          <w:rtl w:val="0"/>
        </w:rPr>
        <w:t xml:space="preserve">          Dennis Worwood</w:t>
      </w:r>
    </w:p>
    <w:p w:rsidR="00000000" w:rsidDel="00000000" w:rsidP="00000000" w:rsidRDefault="00000000" w:rsidRPr="00000000" w14:paraId="00000061">
      <w:pPr>
        <w:rPr/>
      </w:pPr>
      <w:r w:rsidDel="00000000" w:rsidR="00000000" w:rsidRPr="00000000">
        <w:rPr>
          <w:rtl w:val="0"/>
        </w:rPr>
        <w:t xml:space="preserve">          Keven Jensen</w:t>
      </w:r>
    </w:p>
    <w:p w:rsidR="00000000" w:rsidDel="00000000" w:rsidP="00000000" w:rsidRDefault="00000000" w:rsidRPr="00000000" w14:paraId="00000062">
      <w:pPr>
        <w:rPr/>
      </w:pPr>
      <w:r w:rsidDel="00000000" w:rsidR="00000000" w:rsidRPr="00000000">
        <w:rPr>
          <w:rtl w:val="0"/>
        </w:rPr>
        <w:t xml:space="preserve">NAY:  none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6)</w:t>
      </w:r>
    </w:p>
    <w:p w:rsidR="00000000" w:rsidDel="00000000" w:rsidP="00000000" w:rsidRDefault="00000000" w:rsidRPr="00000000" w14:paraId="00000069">
      <w:pPr>
        <w:rPr/>
      </w:pPr>
      <w:r w:rsidDel="00000000" w:rsidR="00000000" w:rsidRPr="00000000">
        <w:rPr>
          <w:u w:val="single"/>
          <w:rtl w:val="0"/>
        </w:rPr>
        <w:t xml:space="preserve">DISCUSS/APPROVE/DENY 2025 TAX SALE PROCEEDINGS</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Clerk/Auditor Brenda Tuttle reviewed the proceedings of the May Tax Sale held on May 22, 2025.  There were 18 bidders and four properties were sold as follow:</w:t>
      </w:r>
    </w:p>
    <w:p w:rsidR="00000000" w:rsidDel="00000000" w:rsidP="00000000" w:rsidRDefault="00000000" w:rsidRPr="00000000" w14:paraId="0000006C">
      <w:pPr>
        <w:rPr/>
      </w:pPr>
      <w:r w:rsidDel="00000000" w:rsidR="00000000" w:rsidRPr="00000000">
        <w:rPr>
          <w:rtl w:val="0"/>
        </w:rPr>
        <w:t xml:space="preserve">Parcel # 01-178A-0005 , minimum bid was $494.83, successful bid was $500.00.</w:t>
      </w:r>
    </w:p>
    <w:p w:rsidR="00000000" w:rsidDel="00000000" w:rsidP="00000000" w:rsidRDefault="00000000" w:rsidRPr="00000000" w14:paraId="0000006D">
      <w:pPr>
        <w:rPr/>
      </w:pPr>
      <w:r w:rsidDel="00000000" w:rsidR="00000000" w:rsidRPr="00000000">
        <w:rPr>
          <w:rtl w:val="0"/>
        </w:rPr>
        <w:t xml:space="preserve">Parcel  #01-151E-0014,  minimum bid was $833.97, successful bid was $9,000.00</w:t>
      </w:r>
    </w:p>
    <w:p w:rsidR="00000000" w:rsidDel="00000000" w:rsidP="00000000" w:rsidRDefault="00000000" w:rsidRPr="00000000" w14:paraId="0000006E">
      <w:pPr>
        <w:rPr/>
      </w:pPr>
      <w:r w:rsidDel="00000000" w:rsidR="00000000" w:rsidRPr="00000000">
        <w:rPr>
          <w:rtl w:val="0"/>
        </w:rPr>
        <w:t xml:space="preserve">Parcel  #01-151E-0017,  minimum bid was $816.64, successful bid was $20,500.00</w:t>
      </w:r>
    </w:p>
    <w:p w:rsidR="00000000" w:rsidDel="00000000" w:rsidP="00000000" w:rsidRDefault="00000000" w:rsidRPr="00000000" w14:paraId="0000006F">
      <w:pPr>
        <w:rPr/>
      </w:pPr>
      <w:r w:rsidDel="00000000" w:rsidR="00000000" w:rsidRPr="00000000">
        <w:rPr>
          <w:rtl w:val="0"/>
        </w:rPr>
        <w:t xml:space="preserve">Parcel  #01-0195-0062,  minimum bid was $5,248.30, successful bid was $48,000.00</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minimum bid includes administrative cost. The property owner will receive the difference or be deposited in the State of Utah unclaimed property.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Commissioner Dennis Worwood made a motion to accept the 2025 tax sale proceedings.  The motion was seconded by Commissioner Jordan Leonard.  The motion passed.</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(7)</w:t>
      </w:r>
    </w:p>
    <w:p w:rsidR="00000000" w:rsidDel="00000000" w:rsidP="00000000" w:rsidRDefault="00000000" w:rsidRPr="00000000" w14:paraId="00000076">
      <w:pPr>
        <w:rPr>
          <w:u w:val="single"/>
        </w:rPr>
      </w:pPr>
      <w:r w:rsidDel="00000000" w:rsidR="00000000" w:rsidRPr="00000000">
        <w:rPr>
          <w:u w:val="single"/>
          <w:rtl w:val="0"/>
        </w:rPr>
        <w:t xml:space="preserve">DISCUSS/APPROVE/DENY RECOMMENDATION FROM PLANNING &amp; ZONING COMMISSION REGARDING JASON MERRILL’S REQUEST.</w:t>
      </w:r>
    </w:p>
    <w:p w:rsidR="00000000" w:rsidDel="00000000" w:rsidP="00000000" w:rsidRDefault="00000000" w:rsidRPr="00000000" w14:paraId="00000077">
      <w:pPr>
        <w:rPr>
          <w:u w:val="single"/>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Jason Merrill purchased a non-conforming lot in Huntington Canyon. Mr. Merrill relayed several issues he experienced trying to build a structure on the lot.  He was told he could not build on the lot as it is a non-conforming lot.  The case was mitigated in court where Mr. Merrill lost.  He has requested the P&amp; Z Commission revisit his request to park a trailer on the lot. A response letter to Mr. Merrill regarding his request to the P&amp;Z Commission has been written.  The letter was read.  Mr. Merril asked Attorney Mike Olsen a question to which Mr. Olsen responded that he will not comment on the case, that it has been mitigated in court and a decision was rendered at that time.   Commissioner Jordan Leonard made a motion to officially send the letter to Mr. Merril stating the Planning &amp; Zoning’s decision.  The motion was seconded by Commissioner Dennis Worwood.  The motion passed.</w:t>
      </w:r>
    </w:p>
    <w:p w:rsidR="00000000" w:rsidDel="00000000" w:rsidP="00000000" w:rsidRDefault="00000000" w:rsidRPr="00000000" w14:paraId="00000079">
      <w:pPr>
        <w:rPr/>
      </w:pPr>
      <w:r w:rsidDel="00000000" w:rsidR="00000000" w:rsidRPr="00000000">
        <w:rPr>
          <w:rtl w:val="0"/>
        </w:rPr>
        <w:t xml:space="preserve">AYE:  Jordan Leonard</w:t>
      </w:r>
    </w:p>
    <w:p w:rsidR="00000000" w:rsidDel="00000000" w:rsidP="00000000" w:rsidRDefault="00000000" w:rsidRPr="00000000" w14:paraId="0000007A">
      <w:pPr>
        <w:rPr/>
      </w:pPr>
      <w:r w:rsidDel="00000000" w:rsidR="00000000" w:rsidRPr="00000000">
        <w:rPr>
          <w:rtl w:val="0"/>
        </w:rPr>
        <w:t xml:space="preserve">          Dennis Worwood</w:t>
      </w:r>
    </w:p>
    <w:p w:rsidR="00000000" w:rsidDel="00000000" w:rsidP="00000000" w:rsidRDefault="00000000" w:rsidRPr="00000000" w14:paraId="0000007B">
      <w:pPr>
        <w:rPr/>
      </w:pPr>
      <w:r w:rsidDel="00000000" w:rsidR="00000000" w:rsidRPr="00000000">
        <w:rPr>
          <w:rtl w:val="0"/>
        </w:rPr>
        <w:t xml:space="preserve">          Keven Jensen</w:t>
      </w:r>
    </w:p>
    <w:p w:rsidR="00000000" w:rsidDel="00000000" w:rsidP="00000000" w:rsidRDefault="00000000" w:rsidRPr="00000000" w14:paraId="0000007C">
      <w:pPr>
        <w:rPr/>
      </w:pPr>
      <w:r w:rsidDel="00000000" w:rsidR="00000000" w:rsidRPr="00000000">
        <w:rPr>
          <w:rtl w:val="0"/>
        </w:rPr>
        <w:t xml:space="preserve">NAY:  none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(8)</w:t>
      </w:r>
    </w:p>
    <w:p w:rsidR="00000000" w:rsidDel="00000000" w:rsidP="00000000" w:rsidRDefault="00000000" w:rsidRPr="00000000" w14:paraId="0000007F">
      <w:pPr>
        <w:rPr/>
      </w:pPr>
      <w:r w:rsidDel="00000000" w:rsidR="00000000" w:rsidRPr="00000000">
        <w:rPr>
          <w:u w:val="single"/>
          <w:rtl w:val="0"/>
        </w:rPr>
        <w:t xml:space="preserve">DISCUSS/APPROVE/DENY RECOMMENDATION FROM PLANNING &amp; ZONING COMMISSION REGARDING DEREK BEAGLEY’S CUP REQUEST.</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Jim Jennings reviewed the conditions of the request for a Conditional Use Permit application for Derek Beagley.   His application is for a scrap metal yard. The P&amp;Z Commission recommended some conditions for use of the land. The land is about 400 acres of unfarmable, dry land south of Emery.  He has been asked to not store any metal for long term, no longer than five years.  Mr. Beagley has agreed to the conditions and restrictions recommended by the P&amp;Z Commission.   Commissioner Jordan Leonad made a motion to approve the recommendations from Planning &amp; Zoning Commission regarding Derek Beagley’s CUP request.   The motion was seconded by Commissioner Dennis Worwood.  The motion passed.</w:t>
      </w:r>
    </w:p>
    <w:p w:rsidR="00000000" w:rsidDel="00000000" w:rsidP="00000000" w:rsidRDefault="00000000" w:rsidRPr="00000000" w14:paraId="00000082">
      <w:pPr>
        <w:rPr/>
      </w:pPr>
      <w:r w:rsidDel="00000000" w:rsidR="00000000" w:rsidRPr="00000000">
        <w:rPr>
          <w:rtl w:val="0"/>
        </w:rPr>
        <w:t xml:space="preserve">AYE:  Jordan Leonard</w:t>
      </w:r>
    </w:p>
    <w:p w:rsidR="00000000" w:rsidDel="00000000" w:rsidP="00000000" w:rsidRDefault="00000000" w:rsidRPr="00000000" w14:paraId="00000083">
      <w:pPr>
        <w:rPr/>
      </w:pPr>
      <w:r w:rsidDel="00000000" w:rsidR="00000000" w:rsidRPr="00000000">
        <w:rPr>
          <w:rtl w:val="0"/>
        </w:rPr>
        <w:t xml:space="preserve">          Dennis Worwood</w:t>
      </w:r>
    </w:p>
    <w:p w:rsidR="00000000" w:rsidDel="00000000" w:rsidP="00000000" w:rsidRDefault="00000000" w:rsidRPr="00000000" w14:paraId="00000084">
      <w:pPr>
        <w:rPr/>
      </w:pPr>
      <w:r w:rsidDel="00000000" w:rsidR="00000000" w:rsidRPr="00000000">
        <w:rPr>
          <w:rtl w:val="0"/>
        </w:rPr>
        <w:t xml:space="preserve">         Keven Jensen</w:t>
      </w:r>
    </w:p>
    <w:p w:rsidR="00000000" w:rsidDel="00000000" w:rsidP="00000000" w:rsidRDefault="00000000" w:rsidRPr="00000000" w14:paraId="00000085">
      <w:pPr>
        <w:rPr/>
      </w:pPr>
      <w:r w:rsidDel="00000000" w:rsidR="00000000" w:rsidRPr="00000000">
        <w:rPr>
          <w:rtl w:val="0"/>
        </w:rPr>
        <w:t xml:space="preserve">NAY:  none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(9)</w:t>
      </w:r>
    </w:p>
    <w:p w:rsidR="00000000" w:rsidDel="00000000" w:rsidP="00000000" w:rsidRDefault="00000000" w:rsidRPr="00000000" w14:paraId="00000088">
      <w:pPr>
        <w:rPr/>
      </w:pPr>
      <w:r w:rsidDel="00000000" w:rsidR="00000000" w:rsidRPr="00000000">
        <w:rPr>
          <w:u w:val="single"/>
          <w:rtl w:val="0"/>
        </w:rPr>
        <w:t xml:space="preserve">DISCUSS/APPROVE/DENY EMERY COUNTY ISSUING CONDITIONAL USE PERMITS ON NON-CONFORMING LOT SIZES.</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Non-Conforming lots in the county boundaries are lots under ten acres.  The zoning ordinance does not allow for CUP to be issued for non-conforming lots.   It was suggested to create a Commercial Zone ordinance to guide in the CUP decision process.  After some discussion Commissioner Dennis Worwood made a motion to approve that non-conforming lots not be issued CUP and to work to establish a Commercial Zone Ordinance.  The motion was seconded by Commissioner Jordan Leonard.  The motion passed.</w:t>
      </w:r>
    </w:p>
    <w:p w:rsidR="00000000" w:rsidDel="00000000" w:rsidP="00000000" w:rsidRDefault="00000000" w:rsidRPr="00000000" w14:paraId="0000008B">
      <w:pPr>
        <w:rPr/>
      </w:pPr>
      <w:r w:rsidDel="00000000" w:rsidR="00000000" w:rsidRPr="00000000">
        <w:rPr>
          <w:rtl w:val="0"/>
        </w:rPr>
        <w:t xml:space="preserve">AYE:  Dennis Worwood</w:t>
      </w:r>
    </w:p>
    <w:p w:rsidR="00000000" w:rsidDel="00000000" w:rsidP="00000000" w:rsidRDefault="00000000" w:rsidRPr="00000000" w14:paraId="0000008C">
      <w:pPr>
        <w:rPr/>
      </w:pPr>
      <w:r w:rsidDel="00000000" w:rsidR="00000000" w:rsidRPr="00000000">
        <w:rPr>
          <w:rtl w:val="0"/>
        </w:rPr>
        <w:t xml:space="preserve">          Jordan Leonard</w:t>
      </w:r>
    </w:p>
    <w:p w:rsidR="00000000" w:rsidDel="00000000" w:rsidP="00000000" w:rsidRDefault="00000000" w:rsidRPr="00000000" w14:paraId="0000008D">
      <w:pPr>
        <w:rPr/>
      </w:pPr>
      <w:r w:rsidDel="00000000" w:rsidR="00000000" w:rsidRPr="00000000">
        <w:rPr>
          <w:rtl w:val="0"/>
        </w:rPr>
        <w:t xml:space="preserve">          Keven Jensen</w:t>
      </w:r>
    </w:p>
    <w:p w:rsidR="00000000" w:rsidDel="00000000" w:rsidP="00000000" w:rsidRDefault="00000000" w:rsidRPr="00000000" w14:paraId="0000008E">
      <w:pPr>
        <w:rPr/>
      </w:pPr>
      <w:r w:rsidDel="00000000" w:rsidR="00000000" w:rsidRPr="00000000">
        <w:rPr>
          <w:rtl w:val="0"/>
        </w:rPr>
        <w:t xml:space="preserve">NAY:  none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(10)</w:t>
      </w:r>
    </w:p>
    <w:p w:rsidR="00000000" w:rsidDel="00000000" w:rsidP="00000000" w:rsidRDefault="00000000" w:rsidRPr="00000000" w14:paraId="00000092">
      <w:pPr>
        <w:rPr>
          <w:u w:val="single"/>
        </w:rPr>
      </w:pPr>
      <w:r w:rsidDel="00000000" w:rsidR="00000000" w:rsidRPr="00000000">
        <w:rPr>
          <w:u w:val="single"/>
          <w:rtl w:val="0"/>
        </w:rPr>
        <w:t xml:space="preserve">DISCUSSION REGARDING ISSUANCE OF CONDITIONAL USE PERMITS.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The discussion centered on Level III permits for commercial use and how fees are collected.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(11)</w:t>
      </w:r>
    </w:p>
    <w:p w:rsidR="00000000" w:rsidDel="00000000" w:rsidP="00000000" w:rsidRDefault="00000000" w:rsidRPr="00000000" w14:paraId="00000097">
      <w:pPr>
        <w:rPr/>
      </w:pPr>
      <w:r w:rsidDel="00000000" w:rsidR="00000000" w:rsidRPr="00000000">
        <w:rPr>
          <w:u w:val="single"/>
          <w:rtl w:val="0"/>
        </w:rPr>
        <w:t xml:space="preserve">DISCUSSION REGARDING THE NUCLEAR INDUSTRY IN EMERY COUNTY.</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Commissioner Jensen talked about the article floating around and on social media regarding building nuclear reactors at the San Rafael Energy Research Center.  The push is to get a nuclear reactor built by our nation’s 250 year anniversary.  These would be small reactors that would fit on a trailer.  We have the research capabilities to make this happen.  We want the jobs that would come along with building the reactors.   A Public Hearing has been set for June 17, 2025 at 5pm.  Any safety issues will be addressed by Jaren Wallace who will present the information to the public.  Citizens of Emery County are encouraged to attend.  We want public input.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(12)</w:t>
      </w:r>
    </w:p>
    <w:p w:rsidR="00000000" w:rsidDel="00000000" w:rsidP="00000000" w:rsidRDefault="00000000" w:rsidRPr="00000000" w14:paraId="000000A0">
      <w:pPr>
        <w:rPr>
          <w:u w:val="single"/>
        </w:rPr>
      </w:pPr>
      <w:r w:rsidDel="00000000" w:rsidR="00000000" w:rsidRPr="00000000">
        <w:rPr>
          <w:u w:val="single"/>
          <w:rtl w:val="0"/>
        </w:rPr>
        <w:t xml:space="preserve">ELECTED OFFICIAL REPORTS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(13)</w:t>
      </w:r>
    </w:p>
    <w:p w:rsidR="00000000" w:rsidDel="00000000" w:rsidP="00000000" w:rsidRDefault="00000000" w:rsidRPr="00000000" w14:paraId="000000A4">
      <w:pPr>
        <w:rPr>
          <w:u w:val="single"/>
        </w:rPr>
      </w:pPr>
      <w:r w:rsidDel="00000000" w:rsidR="00000000" w:rsidRPr="00000000">
        <w:rPr>
          <w:u w:val="single"/>
          <w:rtl w:val="0"/>
        </w:rPr>
        <w:t xml:space="preserve">ADJOURN</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Motion to adjourn the meeting was made by Commissioner Dennis Worwood, seconded by Commissioner Jordan Leonard, and the motion passed.</w:t>
      </w:r>
    </w:p>
    <w:p w:rsidR="00000000" w:rsidDel="00000000" w:rsidP="00000000" w:rsidRDefault="00000000" w:rsidRPr="00000000" w14:paraId="000000A7">
      <w:pPr>
        <w:rPr/>
      </w:pPr>
      <w:r w:rsidDel="00000000" w:rsidR="00000000" w:rsidRPr="00000000">
        <w:rPr>
          <w:rtl w:val="0"/>
        </w:rPr>
        <w:t xml:space="preserve">AYE:  Dennis Worwood</w:t>
      </w:r>
    </w:p>
    <w:p w:rsidR="00000000" w:rsidDel="00000000" w:rsidP="00000000" w:rsidRDefault="00000000" w:rsidRPr="00000000" w14:paraId="000000A8">
      <w:pPr>
        <w:rPr/>
      </w:pPr>
      <w:r w:rsidDel="00000000" w:rsidR="00000000" w:rsidRPr="00000000">
        <w:rPr>
          <w:rtl w:val="0"/>
        </w:rPr>
        <w:t xml:space="preserve">          Jordan Leonard</w:t>
      </w:r>
    </w:p>
    <w:p w:rsidR="00000000" w:rsidDel="00000000" w:rsidP="00000000" w:rsidRDefault="00000000" w:rsidRPr="00000000" w14:paraId="000000A9">
      <w:pPr>
        <w:rPr/>
      </w:pPr>
      <w:r w:rsidDel="00000000" w:rsidR="00000000" w:rsidRPr="00000000">
        <w:rPr>
          <w:rtl w:val="0"/>
        </w:rPr>
        <w:t xml:space="preserve">          Keven Jensen</w:t>
      </w:r>
    </w:p>
    <w:p w:rsidR="00000000" w:rsidDel="00000000" w:rsidP="00000000" w:rsidRDefault="00000000" w:rsidRPr="00000000" w14:paraId="000000AA">
      <w:pPr>
        <w:rPr/>
      </w:pPr>
      <w:r w:rsidDel="00000000" w:rsidR="00000000" w:rsidRPr="00000000">
        <w:rPr>
          <w:rtl w:val="0"/>
        </w:rPr>
        <w:t xml:space="preserve">NAY:  none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ATTEST:_______________________  COMMISSIONER:___________________________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COMMISSION MEETING MINUTES</w:t>
    </w:r>
  </w:p>
  <w:p w:rsidR="00000000" w:rsidDel="00000000" w:rsidP="00000000" w:rsidRDefault="00000000" w:rsidRPr="00000000" w14:paraId="000000B4">
    <w:pPr>
      <w:rPr/>
    </w:pPr>
    <w:r w:rsidDel="00000000" w:rsidR="00000000" w:rsidRPr="00000000">
      <w:rPr>
        <w:rtl w:val="0"/>
      </w:rPr>
      <w:t xml:space="preserve">JUNE 3,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