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D103" w14:textId="1279B59B" w:rsidR="000C7949" w:rsidRPr="001C6051" w:rsidRDefault="000C7949" w:rsidP="000C7949">
      <w:pPr>
        <w:jc w:val="center"/>
      </w:pPr>
      <w:r w:rsidRPr="000C7949">
        <w:rPr>
          <w:noProof/>
        </w:rPr>
        <w:drawing>
          <wp:inline distT="0" distB="0" distL="0" distR="0" wp14:anchorId="2C171A2C" wp14:editId="5546A6CC">
            <wp:extent cx="1446028" cy="1438304"/>
            <wp:effectExtent l="0" t="0" r="1905" b="0"/>
            <wp:docPr id="178953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553" cy="1449767"/>
                    </a:xfrm>
                    <a:prstGeom prst="rect">
                      <a:avLst/>
                    </a:prstGeom>
                    <a:noFill/>
                    <a:ln>
                      <a:noFill/>
                    </a:ln>
                  </pic:spPr>
                </pic:pic>
              </a:graphicData>
            </a:graphic>
          </wp:inline>
        </w:drawing>
      </w:r>
    </w:p>
    <w:p w14:paraId="748CCD34" w14:textId="77777777" w:rsidR="004D4582" w:rsidRDefault="004D4582" w:rsidP="004D4582">
      <w:pPr>
        <w:jc w:val="center"/>
        <w:rPr>
          <w:b/>
          <w:bCs/>
        </w:rPr>
      </w:pPr>
      <w:r w:rsidRPr="004D4582">
        <w:rPr>
          <w:b/>
          <w:bCs/>
        </w:rPr>
        <w:t xml:space="preserve">Legal Notice of 2025 Municipal Candidates, </w:t>
      </w:r>
    </w:p>
    <w:p w14:paraId="51F850BD" w14:textId="3E3E3BE6" w:rsidR="004D4582" w:rsidRDefault="004D4582" w:rsidP="004D4582">
      <w:pPr>
        <w:jc w:val="center"/>
        <w:rPr>
          <w:b/>
          <w:bCs/>
        </w:rPr>
      </w:pPr>
      <w:r w:rsidRPr="004D4582">
        <w:rPr>
          <w:b/>
          <w:bCs/>
        </w:rPr>
        <w:t>listed according to 2024-25 Master Ballot Position List</w:t>
      </w:r>
    </w:p>
    <w:p w14:paraId="79F134F5" w14:textId="46AF6667" w:rsidR="001C6051" w:rsidRDefault="001C6051" w:rsidP="001C6051">
      <w:r w:rsidRPr="001C6051">
        <w:t xml:space="preserve">In accordance with Utah Code Section 20A-6-305, election officers shall use the master ballot position list for 2024-2025 to determine the order in which to list candidates on the ballot for any election held during those years. The randomization was done on Tuesday, January 9, 2024, at 10:00 am in the rotunda of the Utah State Capitol. </w:t>
      </w:r>
    </w:p>
    <w:p w14:paraId="243FA531" w14:textId="7BA5209D" w:rsidR="007B6A34" w:rsidRDefault="001C6051" w:rsidP="001C6051">
      <w:pPr>
        <w:spacing w:after="0" w:line="240" w:lineRule="auto"/>
        <w:rPr>
          <w:b/>
          <w:bCs/>
        </w:rPr>
      </w:pPr>
      <w:r w:rsidRPr="001C6051">
        <w:rPr>
          <w:b/>
          <w:bCs/>
        </w:rPr>
        <w:t xml:space="preserve">Candidates Name Position </w:t>
      </w:r>
      <w:proofErr w:type="gramStart"/>
      <w:r w:rsidRPr="001C6051">
        <w:rPr>
          <w:b/>
          <w:bCs/>
        </w:rPr>
        <w:t xml:space="preserve">Seeking </w:t>
      </w:r>
      <w:r w:rsidR="007B6A34">
        <w:rPr>
          <w:b/>
          <w:bCs/>
        </w:rPr>
        <w:t>:</w:t>
      </w:r>
      <w:proofErr w:type="gramEnd"/>
    </w:p>
    <w:p w14:paraId="3EF63491" w14:textId="77777777" w:rsidR="007B6A34" w:rsidRPr="007B6A34" w:rsidRDefault="007B6A34" w:rsidP="001C6051">
      <w:pPr>
        <w:spacing w:after="0" w:line="240" w:lineRule="auto"/>
        <w:rPr>
          <w:b/>
          <w:bCs/>
        </w:rPr>
      </w:pPr>
    </w:p>
    <w:p w14:paraId="739216BD" w14:textId="77777777" w:rsidR="001C6051" w:rsidRPr="007B6A34" w:rsidRDefault="001C6051" w:rsidP="001C6051">
      <w:pPr>
        <w:spacing w:after="0" w:line="240" w:lineRule="auto"/>
        <w:rPr>
          <w:b/>
          <w:bCs/>
        </w:rPr>
      </w:pPr>
      <w:r w:rsidRPr="007B6A34">
        <w:rPr>
          <w:b/>
          <w:bCs/>
        </w:rPr>
        <w:t>Mayor (</w:t>
      </w:r>
      <w:proofErr w:type="gramStart"/>
      <w:r w:rsidRPr="007B6A34">
        <w:rPr>
          <w:b/>
          <w:bCs/>
        </w:rPr>
        <w:t>4 year</w:t>
      </w:r>
      <w:proofErr w:type="gramEnd"/>
      <w:r w:rsidRPr="007B6A34">
        <w:rPr>
          <w:b/>
          <w:bCs/>
        </w:rPr>
        <w:t xml:space="preserve"> term) </w:t>
      </w:r>
    </w:p>
    <w:p w14:paraId="3F9DAD77" w14:textId="3F7DDBD9" w:rsidR="001C6051" w:rsidRDefault="001C6051" w:rsidP="001C6051">
      <w:pPr>
        <w:spacing w:after="0" w:line="240" w:lineRule="auto"/>
      </w:pPr>
      <w:r>
        <w:t xml:space="preserve">     </w:t>
      </w:r>
      <w:r w:rsidRPr="001C6051">
        <w:t xml:space="preserve">Michael Zeb Wignall </w:t>
      </w:r>
    </w:p>
    <w:p w14:paraId="5DA8CD17" w14:textId="157872DD" w:rsidR="001C6051" w:rsidRPr="007B6A34" w:rsidRDefault="001C6051" w:rsidP="001C6051">
      <w:pPr>
        <w:spacing w:after="0" w:line="240" w:lineRule="auto"/>
        <w:rPr>
          <w:b/>
          <w:bCs/>
        </w:rPr>
      </w:pPr>
      <w:r w:rsidRPr="007B6A34">
        <w:rPr>
          <w:b/>
          <w:bCs/>
        </w:rPr>
        <w:t>Councilmember (</w:t>
      </w:r>
      <w:proofErr w:type="gramStart"/>
      <w:r w:rsidRPr="007B6A34">
        <w:rPr>
          <w:b/>
          <w:bCs/>
        </w:rPr>
        <w:t>4 year</w:t>
      </w:r>
      <w:proofErr w:type="gramEnd"/>
      <w:r w:rsidRPr="007B6A34">
        <w:rPr>
          <w:b/>
          <w:bCs/>
        </w:rPr>
        <w:t xml:space="preserve"> term)</w:t>
      </w:r>
    </w:p>
    <w:p w14:paraId="78439429" w14:textId="68D97A60" w:rsidR="001C6051" w:rsidRDefault="001C6051" w:rsidP="001C6051">
      <w:pPr>
        <w:spacing w:after="0" w:line="240" w:lineRule="auto"/>
      </w:pPr>
      <w:r>
        <w:t xml:space="preserve">     J</w:t>
      </w:r>
      <w:r w:rsidRPr="001C6051">
        <w:t>ulie J. Strickland</w:t>
      </w:r>
    </w:p>
    <w:p w14:paraId="691BF9BF" w14:textId="28886E8A" w:rsidR="001C6051" w:rsidRDefault="001C6051" w:rsidP="001C6051">
      <w:pPr>
        <w:spacing w:after="0" w:line="240" w:lineRule="auto"/>
      </w:pPr>
      <w:r>
        <w:t xml:space="preserve">     </w:t>
      </w:r>
      <w:r w:rsidRPr="001C6051">
        <w:t>Yvonne V. Larse</w:t>
      </w:r>
      <w:r>
        <w:t>n</w:t>
      </w:r>
    </w:p>
    <w:p w14:paraId="1AFB3E4A" w14:textId="61DD1658" w:rsidR="001C6051" w:rsidRDefault="001C6051" w:rsidP="001C6051">
      <w:pPr>
        <w:spacing w:after="0" w:line="240" w:lineRule="auto"/>
      </w:pPr>
      <w:r>
        <w:t xml:space="preserve">     </w:t>
      </w:r>
      <w:r w:rsidRPr="001C6051">
        <w:t xml:space="preserve">Tamra D. Privett </w:t>
      </w:r>
    </w:p>
    <w:p w14:paraId="6B488E1F" w14:textId="77777777" w:rsidR="001C6051" w:rsidRPr="007B6A34" w:rsidRDefault="001C6051" w:rsidP="001C6051">
      <w:pPr>
        <w:spacing w:after="0" w:line="240" w:lineRule="auto"/>
        <w:rPr>
          <w:b/>
          <w:bCs/>
        </w:rPr>
      </w:pPr>
      <w:r w:rsidRPr="007B6A34">
        <w:rPr>
          <w:b/>
          <w:bCs/>
        </w:rPr>
        <w:t>Councilmember (</w:t>
      </w:r>
      <w:proofErr w:type="gramStart"/>
      <w:r w:rsidRPr="007B6A34">
        <w:rPr>
          <w:b/>
          <w:bCs/>
        </w:rPr>
        <w:t>2 year</w:t>
      </w:r>
      <w:proofErr w:type="gramEnd"/>
      <w:r w:rsidRPr="007B6A34">
        <w:rPr>
          <w:b/>
          <w:bCs/>
        </w:rPr>
        <w:t xml:space="preserve"> term) </w:t>
      </w:r>
    </w:p>
    <w:p w14:paraId="4D65DAE4" w14:textId="13E89781" w:rsidR="001C6051" w:rsidRDefault="001C6051" w:rsidP="001C6051">
      <w:pPr>
        <w:spacing w:after="0" w:line="240" w:lineRule="auto"/>
      </w:pPr>
      <w:r>
        <w:t xml:space="preserve">     </w:t>
      </w:r>
      <w:r w:rsidRPr="001C6051">
        <w:t xml:space="preserve">Lance H. Burton </w:t>
      </w:r>
    </w:p>
    <w:p w14:paraId="0C3A5529" w14:textId="26C20D62" w:rsidR="001C6051" w:rsidRDefault="001C6051" w:rsidP="001C6051">
      <w:pPr>
        <w:spacing w:after="0" w:line="240" w:lineRule="auto"/>
      </w:pPr>
      <w:r>
        <w:t xml:space="preserve">     </w:t>
      </w:r>
      <w:r w:rsidRPr="001C6051">
        <w:t>Nicholas A Lyon</w:t>
      </w:r>
    </w:p>
    <w:p w14:paraId="6F109EBB" w14:textId="77777777" w:rsidR="001C6051" w:rsidRDefault="001C6051" w:rsidP="001C6051">
      <w:pPr>
        <w:spacing w:after="0" w:line="240" w:lineRule="auto"/>
      </w:pPr>
    </w:p>
    <w:p w14:paraId="38E3A586" w14:textId="77777777" w:rsidR="004D4582" w:rsidRDefault="001C6051" w:rsidP="001C6051">
      <w:r w:rsidRPr="001C6051">
        <w:t xml:space="preserve">I, the duly appointed and acting Recorder for the Town of Sterling, Utah, hereby certify that copies of the foregoing Notice and Agenda were posted at three public places within the municipality; emailed or hand delivered to the Mayor and Town Officers, posted on http://pmn.utah.gov this 9th of June 2025. Which public places are: Sterling Country Store U.S. Post Office Sterling Town Community Center </w:t>
      </w:r>
    </w:p>
    <w:p w14:paraId="7DD23D65" w14:textId="77777777" w:rsidR="00C957DB" w:rsidRDefault="004D4582" w:rsidP="001C6051">
      <w:r>
        <w:t>D</w:t>
      </w:r>
      <w:r w:rsidR="001C6051" w:rsidRPr="001C6051">
        <w:t xml:space="preserve">ATED this 9th day of June 2025 </w:t>
      </w:r>
    </w:p>
    <w:p w14:paraId="24D0AA7A" w14:textId="77777777" w:rsidR="00C957DB" w:rsidRPr="00C957DB" w:rsidRDefault="001C6051" w:rsidP="001C6051">
      <w:pPr>
        <w:rPr>
          <w:u w:val="single"/>
        </w:rPr>
      </w:pPr>
      <w:r w:rsidRPr="00C957DB">
        <w:rPr>
          <w:u w:val="single"/>
        </w:rPr>
        <w:t xml:space="preserve">/s/ Kristina K. Winkel </w:t>
      </w:r>
    </w:p>
    <w:p w14:paraId="16D49C6D" w14:textId="058A46F4" w:rsidR="001C42B2" w:rsidRDefault="001C6051" w:rsidP="001C6051">
      <w:r w:rsidRPr="001C6051">
        <w:t>Kristina K. Winkel, Town Recorde</w:t>
      </w:r>
      <w:r w:rsidR="004D4582">
        <w:t>r</w:t>
      </w:r>
    </w:p>
    <w:sectPr w:rsidR="001C4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51"/>
    <w:rsid w:val="000C7949"/>
    <w:rsid w:val="001C42B2"/>
    <w:rsid w:val="001C6051"/>
    <w:rsid w:val="004D4582"/>
    <w:rsid w:val="006F4EC6"/>
    <w:rsid w:val="00734EB2"/>
    <w:rsid w:val="007B6A34"/>
    <w:rsid w:val="008C074E"/>
    <w:rsid w:val="00C957DB"/>
    <w:rsid w:val="00E33DA9"/>
    <w:rsid w:val="00FD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0105"/>
  <w15:chartTrackingRefBased/>
  <w15:docId w15:val="{71EDE2D2-1A5B-4EDC-B81F-078301D4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0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0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0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0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0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0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0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0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0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0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051"/>
    <w:rPr>
      <w:rFonts w:eastAsiaTheme="majorEastAsia" w:cstheme="majorBidi"/>
      <w:color w:val="272727" w:themeColor="text1" w:themeTint="D8"/>
    </w:rPr>
  </w:style>
  <w:style w:type="paragraph" w:styleId="Title">
    <w:name w:val="Title"/>
    <w:basedOn w:val="Normal"/>
    <w:next w:val="Normal"/>
    <w:link w:val="TitleChar"/>
    <w:uiPriority w:val="10"/>
    <w:qFormat/>
    <w:rsid w:val="001C6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051"/>
    <w:pPr>
      <w:spacing w:before="160"/>
      <w:jc w:val="center"/>
    </w:pPr>
    <w:rPr>
      <w:i/>
      <w:iCs/>
      <w:color w:val="404040" w:themeColor="text1" w:themeTint="BF"/>
    </w:rPr>
  </w:style>
  <w:style w:type="character" w:customStyle="1" w:styleId="QuoteChar">
    <w:name w:val="Quote Char"/>
    <w:basedOn w:val="DefaultParagraphFont"/>
    <w:link w:val="Quote"/>
    <w:uiPriority w:val="29"/>
    <w:rsid w:val="001C6051"/>
    <w:rPr>
      <w:i/>
      <w:iCs/>
      <w:color w:val="404040" w:themeColor="text1" w:themeTint="BF"/>
    </w:rPr>
  </w:style>
  <w:style w:type="paragraph" w:styleId="ListParagraph">
    <w:name w:val="List Paragraph"/>
    <w:basedOn w:val="Normal"/>
    <w:uiPriority w:val="34"/>
    <w:qFormat/>
    <w:rsid w:val="001C6051"/>
    <w:pPr>
      <w:ind w:left="720"/>
      <w:contextualSpacing/>
    </w:pPr>
  </w:style>
  <w:style w:type="character" w:styleId="IntenseEmphasis">
    <w:name w:val="Intense Emphasis"/>
    <w:basedOn w:val="DefaultParagraphFont"/>
    <w:uiPriority w:val="21"/>
    <w:qFormat/>
    <w:rsid w:val="001C6051"/>
    <w:rPr>
      <w:i/>
      <w:iCs/>
      <w:color w:val="2F5496" w:themeColor="accent1" w:themeShade="BF"/>
    </w:rPr>
  </w:style>
  <w:style w:type="paragraph" w:styleId="IntenseQuote">
    <w:name w:val="Intense Quote"/>
    <w:basedOn w:val="Normal"/>
    <w:next w:val="Normal"/>
    <w:link w:val="IntenseQuoteChar"/>
    <w:uiPriority w:val="30"/>
    <w:qFormat/>
    <w:rsid w:val="001C60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051"/>
    <w:rPr>
      <w:i/>
      <w:iCs/>
      <w:color w:val="2F5496" w:themeColor="accent1" w:themeShade="BF"/>
    </w:rPr>
  </w:style>
  <w:style w:type="character" w:styleId="IntenseReference">
    <w:name w:val="Intense Reference"/>
    <w:basedOn w:val="DefaultParagraphFont"/>
    <w:uiPriority w:val="32"/>
    <w:qFormat/>
    <w:rsid w:val="001C60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Privett</dc:creator>
  <cp:keywords/>
  <dc:description/>
  <cp:lastModifiedBy>Tami Privett</cp:lastModifiedBy>
  <cp:revision>5</cp:revision>
  <dcterms:created xsi:type="dcterms:W3CDTF">2025-06-10T19:04:00Z</dcterms:created>
  <dcterms:modified xsi:type="dcterms:W3CDTF">2025-06-10T19:11:00Z</dcterms:modified>
</cp:coreProperties>
</file>