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EB Garamond" w:cs="EB Garamond" w:eastAsia="EB Garamond" w:hAnsi="EB Garamond"/>
          <w:sz w:val="32"/>
          <w:szCs w:val="32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32"/>
          <w:szCs w:val="32"/>
          <w:rtl w:val="0"/>
        </w:rPr>
        <w:t xml:space="preserve">ORDINANCE NO.</w:t>
      </w:r>
      <w:r w:rsidDel="00000000" w:rsidR="00000000" w:rsidRPr="00000000">
        <w:rPr>
          <w:rFonts w:ascii="EB Garamond" w:cs="EB Garamond" w:eastAsia="EB Garamond" w:hAnsi="EB Garamond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EB Garamond" w:cs="EB Garamond" w:eastAsia="EB Garamond" w:hAnsi="EB Garamond"/>
          <w:b w:val="1"/>
          <w:sz w:val="32"/>
          <w:szCs w:val="32"/>
          <w:rtl w:val="0"/>
        </w:rPr>
        <w:t xml:space="preserve">2025-06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257" w:line="256" w:lineRule="auto"/>
        <w:ind w:left="370" w:right="353" w:firstLine="0"/>
        <w:jc w:val="center"/>
        <w:rPr>
          <w:rFonts w:ascii="EB Garamond" w:cs="EB Garamond" w:eastAsia="EB Garamond" w:hAnsi="EB Garamond"/>
          <w:color w:val="26262a"/>
        </w:rPr>
      </w:pPr>
      <w:r w:rsidDel="00000000" w:rsidR="00000000" w:rsidRPr="00000000">
        <w:rPr>
          <w:rFonts w:ascii="EB Garamond" w:cs="EB Garamond" w:eastAsia="EB Garamond" w:hAnsi="EB Garamond"/>
          <w:color w:val="26262a"/>
          <w:rtl w:val="0"/>
        </w:rPr>
        <w:t xml:space="preserve">AN O</w:t>
      </w:r>
      <w:r w:rsidDel="00000000" w:rsidR="00000000" w:rsidRPr="00000000">
        <w:rPr>
          <w:rFonts w:ascii="EB Garamond" w:cs="EB Garamond" w:eastAsia="EB Garamond" w:hAnsi="EB Garamond"/>
          <w:color w:val="110f11"/>
          <w:rtl w:val="0"/>
        </w:rPr>
        <w:t xml:space="preserve">RD</w:t>
      </w:r>
      <w:r w:rsidDel="00000000" w:rsidR="00000000" w:rsidRPr="00000000">
        <w:rPr>
          <w:rFonts w:ascii="EB Garamond" w:cs="EB Garamond" w:eastAsia="EB Garamond" w:hAnsi="EB Garamond"/>
          <w:color w:val="26262a"/>
          <w:rtl w:val="0"/>
        </w:rPr>
        <w:t xml:space="preserve">INANCE ADOPTING THE PROPERTY TAX LEVY FOR FISCAL YEAR 2026, </w:t>
      </w:r>
      <w:r w:rsidDel="00000000" w:rsidR="00000000" w:rsidRPr="00000000">
        <w:rPr>
          <w:rFonts w:ascii="EB Garamond" w:cs="EB Garamond" w:eastAsia="EB Garamond" w:hAnsi="EB Garamond"/>
          <w:color w:val="3b3b3f"/>
          <w:rtl w:val="0"/>
        </w:rPr>
        <w:t xml:space="preserve">AND </w:t>
      </w:r>
      <w:r w:rsidDel="00000000" w:rsidR="00000000" w:rsidRPr="00000000">
        <w:rPr>
          <w:rFonts w:ascii="EB Garamond" w:cs="EB Garamond" w:eastAsia="EB Garamond" w:hAnsi="EB Garamond"/>
          <w:color w:val="26262a"/>
          <w:rtl w:val="0"/>
        </w:rPr>
        <w:t xml:space="preserve">RELATED MATTERS</w:t>
      </w:r>
    </w:p>
    <w:p w:rsidR="00000000" w:rsidDel="00000000" w:rsidP="00000000" w:rsidRDefault="00000000" w:rsidRPr="00000000" w14:paraId="00000003">
      <w:pPr>
        <w:spacing w:after="0" w:before="245" w:line="256" w:lineRule="auto"/>
        <w:ind w:left="117" w:right="143" w:firstLine="718"/>
        <w:rPr>
          <w:rFonts w:ascii="EB Garamond" w:cs="EB Garamond" w:eastAsia="EB Garamond" w:hAnsi="EB Garamond"/>
          <w:color w:val="26262a"/>
        </w:rPr>
      </w:pPr>
      <w:r w:rsidDel="00000000" w:rsidR="00000000" w:rsidRPr="00000000">
        <w:rPr>
          <w:rFonts w:ascii="EB Garamond" w:cs="EB Garamond" w:eastAsia="EB Garamond" w:hAnsi="EB Garamond"/>
          <w:color w:val="26262a"/>
          <w:rtl w:val="0"/>
        </w:rPr>
        <w:t xml:space="preserve">WHEREAS Lake Point is required by </w:t>
      </w:r>
      <w:r w:rsidDel="00000000" w:rsidR="00000000" w:rsidRPr="00000000">
        <w:rPr>
          <w:rFonts w:ascii="EB Garamond" w:cs="EB Garamond" w:eastAsia="EB Garamond" w:hAnsi="EB Garamond"/>
          <w:color w:val="3b3b3f"/>
          <w:rtl w:val="0"/>
        </w:rPr>
        <w:t xml:space="preserve">Utah </w:t>
      </w:r>
      <w:r w:rsidDel="00000000" w:rsidR="00000000" w:rsidRPr="00000000">
        <w:rPr>
          <w:rFonts w:ascii="EB Garamond" w:cs="EB Garamond" w:eastAsia="EB Garamond" w:hAnsi="EB Garamond"/>
          <w:color w:val="110f11"/>
          <w:rtl w:val="0"/>
        </w:rPr>
        <w:t xml:space="preserve">l</w:t>
      </w:r>
      <w:r w:rsidDel="00000000" w:rsidR="00000000" w:rsidRPr="00000000">
        <w:rPr>
          <w:rFonts w:ascii="EB Garamond" w:cs="EB Garamond" w:eastAsia="EB Garamond" w:hAnsi="EB Garamond"/>
          <w:color w:val="26262a"/>
          <w:rtl w:val="0"/>
        </w:rPr>
        <w:t xml:space="preserve">aw to establish the real property tax levy for the upco</w:t>
      </w:r>
      <w:r w:rsidDel="00000000" w:rsidR="00000000" w:rsidRPr="00000000">
        <w:rPr>
          <w:rFonts w:ascii="EB Garamond" w:cs="EB Garamond" w:eastAsia="EB Garamond" w:hAnsi="EB Garamond"/>
          <w:color w:val="110f11"/>
          <w:rtl w:val="0"/>
        </w:rPr>
        <w:t xml:space="preserve">min</w:t>
      </w:r>
      <w:r w:rsidDel="00000000" w:rsidR="00000000" w:rsidRPr="00000000">
        <w:rPr>
          <w:rFonts w:ascii="EB Garamond" w:cs="EB Garamond" w:eastAsia="EB Garamond" w:hAnsi="EB Garamond"/>
          <w:color w:val="26262a"/>
          <w:rtl w:val="0"/>
        </w:rPr>
        <w:t xml:space="preserve">g fis</w:t>
      </w:r>
      <w:r w:rsidDel="00000000" w:rsidR="00000000" w:rsidRPr="00000000">
        <w:rPr>
          <w:rFonts w:ascii="EB Garamond" w:cs="EB Garamond" w:eastAsia="EB Garamond" w:hAnsi="EB Garamond"/>
          <w:color w:val="110f11"/>
          <w:rtl w:val="0"/>
        </w:rPr>
        <w:t xml:space="preserve">c</w:t>
      </w:r>
      <w:r w:rsidDel="00000000" w:rsidR="00000000" w:rsidRPr="00000000">
        <w:rPr>
          <w:rFonts w:ascii="EB Garamond" w:cs="EB Garamond" w:eastAsia="EB Garamond" w:hAnsi="EB Garamond"/>
          <w:color w:val="26262a"/>
          <w:rtl w:val="0"/>
        </w:rPr>
        <w:t xml:space="preserve">al year by June 22;</w:t>
      </w:r>
    </w:p>
    <w:p w:rsidR="00000000" w:rsidDel="00000000" w:rsidP="00000000" w:rsidRDefault="00000000" w:rsidRPr="00000000" w14:paraId="00000004">
      <w:pPr>
        <w:spacing w:after="0" w:before="241" w:line="246.99999999999994" w:lineRule="auto"/>
        <w:ind w:left="112" w:right="143" w:firstLine="718"/>
        <w:rPr>
          <w:rFonts w:ascii="EB Garamond" w:cs="EB Garamond" w:eastAsia="EB Garamond" w:hAnsi="EB Garamond"/>
          <w:color w:val="26262a"/>
        </w:rPr>
      </w:pPr>
      <w:r w:rsidDel="00000000" w:rsidR="00000000" w:rsidRPr="00000000">
        <w:rPr>
          <w:rFonts w:ascii="EB Garamond" w:cs="EB Garamond" w:eastAsia="EB Garamond" w:hAnsi="EB Garamond"/>
          <w:color w:val="26262a"/>
          <w:rtl w:val="0"/>
        </w:rPr>
        <w:t xml:space="preserve">WHEREAS, Lake Point has received and reviewed the certified tax rate from Tooele Cou</w:t>
      </w:r>
      <w:r w:rsidDel="00000000" w:rsidR="00000000" w:rsidRPr="00000000">
        <w:rPr>
          <w:rFonts w:ascii="EB Garamond" w:cs="EB Garamond" w:eastAsia="EB Garamond" w:hAnsi="EB Garamond"/>
          <w:color w:val="110f11"/>
          <w:rtl w:val="0"/>
        </w:rPr>
        <w:t xml:space="preserve">n</w:t>
      </w:r>
      <w:r w:rsidDel="00000000" w:rsidR="00000000" w:rsidRPr="00000000">
        <w:rPr>
          <w:rFonts w:ascii="EB Garamond" w:cs="EB Garamond" w:eastAsia="EB Garamond" w:hAnsi="EB Garamond"/>
          <w:color w:val="26262a"/>
          <w:rtl w:val="0"/>
        </w:rPr>
        <w:t xml:space="preserve">ty;</w:t>
      </w:r>
    </w:p>
    <w:p w:rsidR="00000000" w:rsidDel="00000000" w:rsidP="00000000" w:rsidRDefault="00000000" w:rsidRPr="00000000" w14:paraId="00000005">
      <w:pPr>
        <w:spacing w:after="0" w:before="9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52.00000000000003" w:lineRule="auto"/>
        <w:ind w:left="113" w:firstLine="718"/>
        <w:rPr>
          <w:rFonts w:ascii="EB Garamond" w:cs="EB Garamond" w:eastAsia="EB Garamond" w:hAnsi="EB Garamond"/>
          <w:color w:val="26262a"/>
        </w:rPr>
      </w:pPr>
      <w:r w:rsidDel="00000000" w:rsidR="00000000" w:rsidRPr="00000000">
        <w:rPr>
          <w:rFonts w:ascii="EB Garamond" w:cs="EB Garamond" w:eastAsia="EB Garamond" w:hAnsi="EB Garamond"/>
          <w:color w:val="26262a"/>
          <w:rtl w:val="0"/>
        </w:rPr>
        <w:t xml:space="preserve">WHEREAS, pursuant to </w:t>
      </w:r>
      <w:r w:rsidDel="00000000" w:rsidR="00000000" w:rsidRPr="00000000">
        <w:rPr>
          <w:rFonts w:ascii="EB Garamond" w:cs="EB Garamond" w:eastAsia="EB Garamond" w:hAnsi="EB Garamond"/>
          <w:color w:val="3b3b3f"/>
          <w:rtl w:val="0"/>
        </w:rPr>
        <w:t xml:space="preserve">Utah </w:t>
      </w:r>
      <w:r w:rsidDel="00000000" w:rsidR="00000000" w:rsidRPr="00000000">
        <w:rPr>
          <w:rFonts w:ascii="EB Garamond" w:cs="EB Garamond" w:eastAsia="EB Garamond" w:hAnsi="EB Garamond"/>
          <w:color w:val="26262a"/>
          <w:rtl w:val="0"/>
        </w:rPr>
        <w:t xml:space="preserve">Code </w:t>
      </w:r>
      <w:r w:rsidDel="00000000" w:rsidR="00000000" w:rsidRPr="00000000">
        <w:rPr>
          <w:rFonts w:ascii="EB Garamond" w:cs="EB Garamond" w:eastAsia="EB Garamond" w:hAnsi="EB Garamond"/>
          <w:color w:val="64676d"/>
          <w:rtl w:val="0"/>
        </w:rPr>
        <w:t xml:space="preserve">§ </w:t>
      </w:r>
      <w:r w:rsidDel="00000000" w:rsidR="00000000" w:rsidRPr="00000000">
        <w:rPr>
          <w:rFonts w:ascii="EB Garamond" w:cs="EB Garamond" w:eastAsia="EB Garamond" w:hAnsi="EB Garamond"/>
          <w:color w:val="26262a"/>
          <w:rtl w:val="0"/>
        </w:rPr>
        <w:t xml:space="preserve">10-6-133, the Lake Point City Council desires to adopt the certified tax rate as provided by Tooele County;</w:t>
      </w:r>
    </w:p>
    <w:p w:rsidR="00000000" w:rsidDel="00000000" w:rsidP="00000000" w:rsidRDefault="00000000" w:rsidRPr="00000000" w14:paraId="00000007">
      <w:pPr>
        <w:spacing w:after="0" w:before="251" w:lineRule="auto"/>
        <w:ind w:left="841" w:firstLine="0"/>
        <w:rPr>
          <w:rFonts w:ascii="EB Garamond" w:cs="EB Garamond" w:eastAsia="EB Garamond" w:hAnsi="EB Garamond"/>
          <w:color w:val="26262a"/>
        </w:rPr>
      </w:pPr>
      <w:r w:rsidDel="00000000" w:rsidR="00000000" w:rsidRPr="00000000">
        <w:rPr>
          <w:rFonts w:ascii="EB Garamond" w:cs="EB Garamond" w:eastAsia="EB Garamond" w:hAnsi="EB Garamond"/>
          <w:color w:val="26262a"/>
          <w:rtl w:val="0"/>
        </w:rPr>
        <w:t xml:space="preserve">NOW, THEREFORE, BE IT ORDAINED by the Lake Point City Council as follows:</w:t>
      </w:r>
    </w:p>
    <w:p w:rsidR="00000000" w:rsidDel="00000000" w:rsidP="00000000" w:rsidRDefault="00000000" w:rsidRPr="00000000" w14:paraId="00000008">
      <w:pPr>
        <w:spacing w:after="0" w:before="6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56" w:lineRule="auto"/>
        <w:ind w:left="830" w:right="220" w:hanging="361"/>
        <w:rPr>
          <w:rFonts w:ascii="EB Garamond" w:cs="EB Garamond" w:eastAsia="EB Garamond" w:hAnsi="EB Garamond"/>
          <w:color w:val="26262a"/>
          <w:highlight w:val="white"/>
        </w:rPr>
      </w:pPr>
      <w:r w:rsidDel="00000000" w:rsidR="00000000" w:rsidRPr="00000000">
        <w:rPr>
          <w:rFonts w:ascii="EB Garamond" w:cs="EB Garamond" w:eastAsia="EB Garamond" w:hAnsi="EB Garamond"/>
          <w:b w:val="1"/>
          <w:color w:val="110f11"/>
          <w:rtl w:val="0"/>
        </w:rPr>
        <w:t xml:space="preserve">Section 1. </w:t>
      </w:r>
      <w:r w:rsidDel="00000000" w:rsidR="00000000" w:rsidRPr="00000000">
        <w:rPr>
          <w:rFonts w:ascii="EB Garamond" w:cs="EB Garamond" w:eastAsia="EB Garamond" w:hAnsi="EB Garamond"/>
          <w:color w:val="26262a"/>
          <w:rtl w:val="0"/>
        </w:rPr>
        <w:t xml:space="preserve">The real property tax levy shall be the certified tax rate, as determined by Tooele County, which rate is 0</w:t>
      </w:r>
      <w:r w:rsidDel="00000000" w:rsidR="00000000" w:rsidRPr="00000000">
        <w:rPr>
          <w:rFonts w:ascii="EB Garamond" w:cs="EB Garamond" w:eastAsia="EB Garamond" w:hAnsi="EB Garamond"/>
          <w:color w:val="110f11"/>
          <w:rtl w:val="0"/>
        </w:rPr>
        <w:t xml:space="preserve">.</w:t>
      </w:r>
      <w:r w:rsidDel="00000000" w:rsidR="00000000" w:rsidRPr="00000000">
        <w:rPr>
          <w:rFonts w:ascii="EB Garamond" w:cs="EB Garamond" w:eastAsia="EB Garamond" w:hAnsi="EB Garamond"/>
          <w:color w:val="26262a"/>
          <w:rtl w:val="0"/>
        </w:rPr>
        <w:t xml:space="preserve">00</w:t>
      </w:r>
      <w:r w:rsidDel="00000000" w:rsidR="00000000" w:rsidRPr="00000000">
        <w:rPr>
          <w:rFonts w:ascii="EB Garamond" w:cs="EB Garamond" w:eastAsia="EB Garamond" w:hAnsi="EB Garamond"/>
          <w:color w:val="26262a"/>
          <w:highlight w:val="white"/>
          <w:rtl w:val="0"/>
        </w:rPr>
        <w:t xml:space="preserve">0923%.</w:t>
      </w:r>
    </w:p>
    <w:p w:rsidR="00000000" w:rsidDel="00000000" w:rsidP="00000000" w:rsidRDefault="00000000" w:rsidRPr="00000000" w14:paraId="0000000A">
      <w:pPr>
        <w:spacing w:after="0" w:before="241" w:lineRule="auto"/>
        <w:ind w:left="466" w:firstLine="0"/>
        <w:rPr>
          <w:rFonts w:ascii="EB Garamond" w:cs="EB Garamond" w:eastAsia="EB Garamond" w:hAnsi="EB Garamond"/>
          <w:color w:val="26262a"/>
        </w:rPr>
      </w:pPr>
      <w:r w:rsidDel="00000000" w:rsidR="00000000" w:rsidRPr="00000000">
        <w:rPr>
          <w:rFonts w:ascii="EB Garamond" w:cs="EB Garamond" w:eastAsia="EB Garamond" w:hAnsi="EB Garamond"/>
          <w:b w:val="1"/>
          <w:color w:val="110f11"/>
          <w:rtl w:val="0"/>
        </w:rPr>
        <w:t xml:space="preserve">Section 2. </w:t>
      </w:r>
      <w:r w:rsidDel="00000000" w:rsidR="00000000" w:rsidRPr="00000000">
        <w:rPr>
          <w:rFonts w:ascii="EB Garamond" w:cs="EB Garamond" w:eastAsia="EB Garamond" w:hAnsi="EB Garamond"/>
          <w:color w:val="26262a"/>
          <w:rtl w:val="0"/>
        </w:rPr>
        <w:t xml:space="preserve">The tax levy adopted herein shall be in effect and used for </w:t>
      </w:r>
      <w:r w:rsidDel="00000000" w:rsidR="00000000" w:rsidRPr="00000000">
        <w:rPr>
          <w:rFonts w:ascii="EB Garamond" w:cs="EB Garamond" w:eastAsia="EB Garamond" w:hAnsi="EB Garamond"/>
          <w:color w:val="3b3b3f"/>
          <w:rtl w:val="0"/>
        </w:rPr>
        <w:t xml:space="preserve">Fiscal </w:t>
      </w:r>
      <w:r w:rsidDel="00000000" w:rsidR="00000000" w:rsidRPr="00000000">
        <w:rPr>
          <w:rFonts w:ascii="EB Garamond" w:cs="EB Garamond" w:eastAsia="EB Garamond" w:hAnsi="EB Garamond"/>
          <w:color w:val="26262a"/>
          <w:rtl w:val="0"/>
        </w:rPr>
        <w:t xml:space="preserve">Year 2026.</w:t>
      </w:r>
    </w:p>
    <w:p w:rsidR="00000000" w:rsidDel="00000000" w:rsidP="00000000" w:rsidRDefault="00000000" w:rsidRPr="00000000" w14:paraId="0000000B">
      <w:pPr>
        <w:spacing w:after="0" w:before="3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ind w:left="466" w:firstLine="0"/>
        <w:rPr>
          <w:rFonts w:ascii="EB Garamond" w:cs="EB Garamond" w:eastAsia="EB Garamond" w:hAnsi="EB Garamond"/>
          <w:color w:val="110f11"/>
        </w:rPr>
      </w:pPr>
      <w:r w:rsidDel="00000000" w:rsidR="00000000" w:rsidRPr="00000000">
        <w:rPr>
          <w:rFonts w:ascii="EB Garamond" w:cs="EB Garamond" w:eastAsia="EB Garamond" w:hAnsi="EB Garamond"/>
          <w:b w:val="1"/>
          <w:color w:val="110f11"/>
          <w:rtl w:val="0"/>
        </w:rPr>
        <w:t xml:space="preserve">Section 3. </w:t>
      </w:r>
      <w:r w:rsidDel="00000000" w:rsidR="00000000" w:rsidRPr="00000000">
        <w:rPr>
          <w:rFonts w:ascii="EB Garamond" w:cs="EB Garamond" w:eastAsia="EB Garamond" w:hAnsi="EB Garamond"/>
          <w:color w:val="26262a"/>
          <w:rtl w:val="0"/>
        </w:rPr>
        <w:t xml:space="preserve">This Ordinance shall be certified to </w:t>
      </w:r>
      <w:r w:rsidDel="00000000" w:rsidR="00000000" w:rsidRPr="00000000">
        <w:rPr>
          <w:rFonts w:ascii="EB Garamond" w:cs="EB Garamond" w:eastAsia="EB Garamond" w:hAnsi="EB Garamond"/>
          <w:color w:val="3b3b3f"/>
          <w:rtl w:val="0"/>
        </w:rPr>
        <w:t xml:space="preserve">Tooele </w:t>
      </w:r>
      <w:r w:rsidDel="00000000" w:rsidR="00000000" w:rsidRPr="00000000">
        <w:rPr>
          <w:rFonts w:ascii="EB Garamond" w:cs="EB Garamond" w:eastAsia="EB Garamond" w:hAnsi="EB Garamond"/>
          <w:color w:val="26262a"/>
          <w:rtl w:val="0"/>
        </w:rPr>
        <w:t xml:space="preserve">County, as required by </w:t>
      </w:r>
      <w:r w:rsidDel="00000000" w:rsidR="00000000" w:rsidRPr="00000000">
        <w:rPr>
          <w:rFonts w:ascii="EB Garamond" w:cs="EB Garamond" w:eastAsia="EB Garamond" w:hAnsi="EB Garamond"/>
          <w:color w:val="3b3b3f"/>
          <w:rtl w:val="0"/>
        </w:rPr>
        <w:t xml:space="preserve">state </w:t>
      </w:r>
      <w:r w:rsidDel="00000000" w:rsidR="00000000" w:rsidRPr="00000000">
        <w:rPr>
          <w:rFonts w:ascii="EB Garamond" w:cs="EB Garamond" w:eastAsia="EB Garamond" w:hAnsi="EB Garamond"/>
          <w:color w:val="26262a"/>
          <w:rtl w:val="0"/>
        </w:rPr>
        <w:t xml:space="preserve">law</w:t>
      </w:r>
      <w:r w:rsidDel="00000000" w:rsidR="00000000" w:rsidRPr="00000000">
        <w:rPr>
          <w:rFonts w:ascii="EB Garamond" w:cs="EB Garamond" w:eastAsia="EB Garamond" w:hAnsi="EB Garamond"/>
          <w:color w:val="110f11"/>
          <w:rtl w:val="0"/>
        </w:rPr>
        <w:t xml:space="preserve">.</w:t>
      </w:r>
    </w:p>
    <w:p w:rsidR="00000000" w:rsidDel="00000000" w:rsidP="00000000" w:rsidRDefault="00000000" w:rsidRPr="00000000" w14:paraId="0000000D">
      <w:pPr>
        <w:spacing w:after="0" w:before="6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56" w:lineRule="auto"/>
        <w:ind w:left="823" w:right="220" w:hanging="361"/>
        <w:rPr>
          <w:rFonts w:ascii="EB Garamond" w:cs="EB Garamond" w:eastAsia="EB Garamond" w:hAnsi="EB Garamond"/>
          <w:color w:val="26262a"/>
        </w:rPr>
      </w:pPr>
      <w:r w:rsidDel="00000000" w:rsidR="00000000" w:rsidRPr="00000000">
        <w:rPr>
          <w:rFonts w:ascii="EB Garamond" w:cs="EB Garamond" w:eastAsia="EB Garamond" w:hAnsi="EB Garamond"/>
          <w:b w:val="1"/>
          <w:color w:val="110f11"/>
          <w:rtl w:val="0"/>
        </w:rPr>
        <w:t xml:space="preserve">Section 4. </w:t>
      </w:r>
      <w:r w:rsidDel="00000000" w:rsidR="00000000" w:rsidRPr="00000000">
        <w:rPr>
          <w:rFonts w:ascii="EB Garamond" w:cs="EB Garamond" w:eastAsia="EB Garamond" w:hAnsi="EB Garamond"/>
          <w:color w:val="26262a"/>
          <w:rtl w:val="0"/>
        </w:rPr>
        <w:t xml:space="preserve">This Ordinance shall take effect immediately upon its </w:t>
      </w:r>
      <w:r w:rsidDel="00000000" w:rsidR="00000000" w:rsidRPr="00000000">
        <w:rPr>
          <w:rFonts w:ascii="EB Garamond" w:cs="EB Garamond" w:eastAsia="EB Garamond" w:hAnsi="EB Garamond"/>
          <w:color w:val="3b3b3f"/>
          <w:rtl w:val="0"/>
        </w:rPr>
        <w:t xml:space="preserve">adoption </w:t>
      </w:r>
      <w:r w:rsidDel="00000000" w:rsidR="00000000" w:rsidRPr="00000000">
        <w:rPr>
          <w:rFonts w:ascii="EB Garamond" w:cs="EB Garamond" w:eastAsia="EB Garamond" w:hAnsi="EB Garamond"/>
          <w:color w:val="26262a"/>
          <w:rtl w:val="0"/>
        </w:rPr>
        <w:t xml:space="preserve">and publication according to law.</w:t>
      </w:r>
    </w:p>
    <w:p w:rsidR="00000000" w:rsidDel="00000000" w:rsidP="00000000" w:rsidRDefault="00000000" w:rsidRPr="00000000" w14:paraId="0000000F">
      <w:pPr>
        <w:jc w:val="both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PASSED, APPROVED, AND ADOPTED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on the </w:t>
      </w:r>
      <w:r w:rsidDel="00000000" w:rsidR="00000000" w:rsidRPr="00000000">
        <w:rPr>
          <w:rFonts w:ascii="EB Garamond" w:cs="EB Garamond" w:eastAsia="EB Garamond" w:hAnsi="EB Garamond"/>
          <w:u w:val="single"/>
          <w:rtl w:val="0"/>
        </w:rPr>
        <w:tab/>
        <w:tab/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day of </w:t>
      </w:r>
      <w:r w:rsidDel="00000000" w:rsidR="00000000" w:rsidRPr="00000000">
        <w:rPr>
          <w:rFonts w:ascii="EB Garamond" w:cs="EB Garamond" w:eastAsia="EB Garamond" w:hAnsi="EB Garamond"/>
          <w:u w:val="single"/>
          <w:rtl w:val="0"/>
        </w:rPr>
        <w:tab/>
        <w:tab/>
        <w:tab/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, 2025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720" w:right="0" w:firstLine="0"/>
        <w:jc w:val="left"/>
        <w:rPr>
          <w:rFonts w:ascii="EB Garamond" w:cs="EB Garamond" w:eastAsia="EB Garamond" w:hAnsi="EB 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Lake Point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720" w:right="0" w:firstLine="0"/>
        <w:jc w:val="left"/>
        <w:rPr>
          <w:rFonts w:ascii="EB Garamond" w:cs="EB Garamond" w:eastAsia="EB Garamond" w:hAnsi="EB 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720" w:right="0" w:firstLine="0"/>
        <w:jc w:val="left"/>
        <w:rPr>
          <w:rFonts w:ascii="EB Garamond" w:cs="EB Garamond" w:eastAsia="EB Garamond" w:hAnsi="EB 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By________________________________________________________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720" w:right="0" w:firstLine="0"/>
        <w:jc w:val="left"/>
        <w:rPr>
          <w:rFonts w:ascii="EB Garamond" w:cs="EB Garamond" w:eastAsia="EB Garamond" w:hAnsi="EB 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Chair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720" w:right="0" w:firstLine="0"/>
        <w:jc w:val="left"/>
        <w:rPr>
          <w:rFonts w:ascii="EB Garamond" w:cs="EB Garamond" w:eastAsia="EB Garamond" w:hAnsi="EB 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720" w:right="0" w:firstLine="0"/>
        <w:jc w:val="left"/>
        <w:rPr>
          <w:rFonts w:ascii="EB Garamond" w:cs="EB Garamond" w:eastAsia="EB Garamond" w:hAnsi="EB 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720" w:right="0" w:firstLine="0"/>
        <w:jc w:val="left"/>
        <w:rPr>
          <w:rFonts w:ascii="EB Garamond" w:cs="EB Garamond" w:eastAsia="EB Garamond" w:hAnsi="EB 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ATTEST: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720" w:right="0" w:firstLine="0"/>
        <w:jc w:val="left"/>
        <w:rPr>
          <w:rFonts w:ascii="EB Garamond" w:cs="EB Garamond" w:eastAsia="EB Garamond" w:hAnsi="EB 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720" w:right="0" w:firstLine="0"/>
        <w:jc w:val="left"/>
        <w:rPr>
          <w:rFonts w:ascii="EB Garamond" w:cs="EB Garamond" w:eastAsia="EB Garamond" w:hAnsi="EB 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                                       City Recorder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EB Garamond" w:cs="EB Garamond" w:eastAsia="EB Garamond" w:hAnsi="EB 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after="0" w:before="280" w:lineRule="auto"/>
        <w:rPr>
          <w:rFonts w:ascii="EB Garamond" w:cs="EB Garamond" w:eastAsia="EB Garamond" w:hAnsi="EB Garamond"/>
          <w:color w:val="000000"/>
        </w:rPr>
      </w:pPr>
      <w:r w:rsidDel="00000000" w:rsidR="00000000" w:rsidRPr="00000000">
        <w:rPr>
          <w:rFonts w:ascii="EB Garamond" w:cs="EB Garamond" w:eastAsia="EB Garamond" w:hAnsi="EB Garamond"/>
          <w:color w:val="000000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1"/>
        <w:shd w:fill="ffffff" w:val="clear"/>
        <w:tabs>
          <w:tab w:val="left" w:leader="none" w:pos="3240"/>
        </w:tabs>
        <w:spacing w:after="0" w:before="0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ab/>
      </w:r>
    </w:p>
    <w:p w:rsidR="00000000" w:rsidDel="00000000" w:rsidP="00000000" w:rsidRDefault="00000000" w:rsidRPr="00000000" w14:paraId="0000001D">
      <w:pPr>
        <w:keepNext w:val="1"/>
        <w:shd w:fill="ffffff" w:val="clear"/>
        <w:tabs>
          <w:tab w:val="left" w:leader="none" w:pos="3240"/>
        </w:tabs>
        <w:spacing w:after="0" w:before="0" w:lineRule="auto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1"/>
        <w:shd w:fill="ffffff" w:val="clear"/>
        <w:tabs>
          <w:tab w:val="left" w:leader="none" w:pos="3240"/>
        </w:tabs>
        <w:spacing w:after="0" w:before="0" w:lineRule="auto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1"/>
        <w:shd w:fill="ffffff" w:val="clear"/>
        <w:tabs>
          <w:tab w:val="left" w:leader="none" w:pos="3240"/>
        </w:tabs>
        <w:spacing w:after="0" w:before="0" w:lineRule="auto"/>
        <w:rPr>
          <w:rFonts w:ascii="EB Garamond" w:cs="EB Garamond" w:eastAsia="EB Garamond" w:hAnsi="EB Garamond"/>
          <w:b w:val="1"/>
        </w:rPr>
      </w:pP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ab/>
        <w:t xml:space="preserve">Voting:</w:t>
      </w:r>
    </w:p>
    <w:p w:rsidR="00000000" w:rsidDel="00000000" w:rsidP="00000000" w:rsidRDefault="00000000" w:rsidRPr="00000000" w14:paraId="00000020">
      <w:pPr>
        <w:keepNext w:val="1"/>
        <w:shd w:fill="ffffff" w:val="clear"/>
        <w:spacing w:after="0" w:before="0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1"/>
        <w:shd w:fill="ffffff" w:val="clear"/>
        <w:tabs>
          <w:tab w:val="left" w:leader="none" w:pos="3240"/>
          <w:tab w:val="left" w:leader="none" w:pos="6120"/>
        </w:tabs>
        <w:spacing w:after="0" w:before="0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ab/>
        <w:t xml:space="preserve">Jonathan Garrard</w:t>
        <w:tab/>
        <w:t xml:space="preserve">Yea___ Nay___ Absent ___</w:t>
      </w:r>
    </w:p>
    <w:p w:rsidR="00000000" w:rsidDel="00000000" w:rsidP="00000000" w:rsidRDefault="00000000" w:rsidRPr="00000000" w14:paraId="00000022">
      <w:pPr>
        <w:keepNext w:val="1"/>
        <w:shd w:fill="ffffff" w:val="clear"/>
        <w:tabs>
          <w:tab w:val="left" w:leader="none" w:pos="3240"/>
          <w:tab w:val="left" w:leader="none" w:pos="6120"/>
        </w:tabs>
        <w:spacing w:after="0" w:before="0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ab/>
        <w:t xml:space="preserve">Kirk Pearson</w:t>
        <w:tab/>
        <w:t xml:space="preserve">Yea___ Nay___ Absent ___</w:t>
      </w:r>
    </w:p>
    <w:p w:rsidR="00000000" w:rsidDel="00000000" w:rsidP="00000000" w:rsidRDefault="00000000" w:rsidRPr="00000000" w14:paraId="00000023">
      <w:pPr>
        <w:keepNext w:val="1"/>
        <w:shd w:fill="ffffff" w:val="clear"/>
        <w:tabs>
          <w:tab w:val="left" w:leader="none" w:pos="3240"/>
          <w:tab w:val="left" w:leader="none" w:pos="6120"/>
        </w:tabs>
        <w:spacing w:after="0" w:before="0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ab/>
        <w:t xml:space="preserve">Alexis Wheeler</w:t>
        <w:tab/>
        <w:t xml:space="preserve">Yea___ Nay___ Absent ___</w:t>
      </w:r>
    </w:p>
    <w:p w:rsidR="00000000" w:rsidDel="00000000" w:rsidP="00000000" w:rsidRDefault="00000000" w:rsidRPr="00000000" w14:paraId="00000024">
      <w:pPr>
        <w:keepNext w:val="1"/>
        <w:shd w:fill="ffffff" w:val="clear"/>
        <w:tabs>
          <w:tab w:val="left" w:leader="none" w:pos="3240"/>
          <w:tab w:val="left" w:leader="none" w:pos="6120"/>
        </w:tabs>
        <w:spacing w:after="0" w:before="0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ab/>
        <w:t xml:space="preserve">Kathleen VonHatten</w:t>
        <w:tab/>
        <w:t xml:space="preserve">Yea___ Nay___ Absent ___</w:t>
      </w:r>
    </w:p>
    <w:p w:rsidR="00000000" w:rsidDel="00000000" w:rsidP="00000000" w:rsidRDefault="00000000" w:rsidRPr="00000000" w14:paraId="00000025">
      <w:pPr>
        <w:shd w:fill="ffffff" w:val="clear"/>
        <w:tabs>
          <w:tab w:val="left" w:leader="none" w:pos="3240"/>
          <w:tab w:val="left" w:leader="none" w:pos="6120"/>
        </w:tabs>
        <w:spacing w:before="0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ab/>
        <w:t xml:space="preserve">Ryan Zumwalt</w:t>
        <w:tab/>
        <w:t xml:space="preserve">Yea___ Nay___ Absent ___</w:t>
      </w:r>
    </w:p>
    <w:sectPr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spacing w:after="24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480" w:lineRule="auto"/>
      <w:jc w:val="center"/>
    </w:pPr>
    <w:rPr>
      <w:b w:val="1"/>
      <w:smallCaps w:val="1"/>
    </w:rPr>
  </w:style>
  <w:style w:type="paragraph" w:styleId="Heading2">
    <w:name w:val="heading 2"/>
    <w:basedOn w:val="Normal"/>
    <w:next w:val="Normal"/>
    <w:pPr>
      <w:keepNext w:val="1"/>
      <w:jc w:val="center"/>
    </w:pPr>
    <w:rPr/>
  </w:style>
  <w:style w:type="paragraph" w:styleId="Heading3">
    <w:name w:val="heading 3"/>
    <w:basedOn w:val="Normal"/>
    <w:next w:val="Normal"/>
    <w:pPr>
      <w:keepNext w:val="1"/>
      <w:jc w:val="center"/>
    </w:pPr>
    <w:rPr>
      <w:i w:val="1"/>
    </w:rPr>
  </w:style>
  <w:style w:type="paragraph" w:styleId="Heading4">
    <w:name w:val="heading 4"/>
    <w:basedOn w:val="Normal"/>
    <w:next w:val="Normal"/>
    <w:pPr>
      <w:jc w:val="center"/>
    </w:pPr>
    <w:rPr/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before="48" w:lineRule="auto"/>
      <w:ind w:left="370" w:right="371"/>
      <w:jc w:val="center"/>
    </w:pPr>
    <w:rPr>
      <w:b w:val="1"/>
      <w:sz w:val="31"/>
      <w:szCs w:val="3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480" w:lineRule="auto"/>
      <w:jc w:val="center"/>
    </w:pPr>
    <w:rPr>
      <w:b w:val="1"/>
      <w:smallCaps w:val="1"/>
    </w:rPr>
  </w:style>
  <w:style w:type="paragraph" w:styleId="Heading2">
    <w:name w:val="heading 2"/>
    <w:basedOn w:val="Normal"/>
    <w:next w:val="Normal"/>
    <w:pPr>
      <w:keepNext w:val="1"/>
      <w:ind w:left="0" w:firstLine="0"/>
      <w:jc w:val="center"/>
    </w:pPr>
    <w:rPr/>
  </w:style>
  <w:style w:type="paragraph" w:styleId="Heading3">
    <w:name w:val="heading 3"/>
    <w:basedOn w:val="Normal"/>
    <w:next w:val="Normal"/>
    <w:pPr>
      <w:keepNext w:val="1"/>
      <w:ind w:left="720" w:hanging="360"/>
      <w:jc w:val="center"/>
    </w:pPr>
    <w:rPr>
      <w:i w:val="1"/>
    </w:rPr>
  </w:style>
  <w:style w:type="paragraph" w:styleId="Heading4">
    <w:name w:val="heading 4"/>
    <w:basedOn w:val="Normal"/>
    <w:next w:val="Normal"/>
    <w:pPr>
      <w:ind w:left="1080" w:hanging="360"/>
      <w:jc w:val="center"/>
    </w:pPr>
    <w:rPr/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before="48" w:lineRule="auto"/>
      <w:ind w:left="370" w:right="371"/>
      <w:jc w:val="center"/>
    </w:pPr>
    <w:rPr>
      <w:b w:val="1"/>
      <w:sz w:val="31"/>
      <w:szCs w:val="31"/>
    </w:rPr>
  </w:style>
  <w:style w:type="paragraph" w:styleId="Normal" w:default="1">
    <w:name w:val="Normal"/>
    <w:qFormat w:val="1"/>
    <w:rsid w:val="00412C52"/>
    <w:pPr>
      <w:spacing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 w:val="1"/>
    <w:rsid w:val="00F93534"/>
    <w:pPr>
      <w:keepNext w:val="1"/>
      <w:autoSpaceDE w:val="0"/>
      <w:autoSpaceDN w:val="0"/>
      <w:adjustRightInd w:val="0"/>
      <w:spacing w:after="0" w:line="480" w:lineRule="auto"/>
      <w:jc w:val="center"/>
      <w:outlineLvl w:val="0"/>
    </w:pPr>
    <w:rPr>
      <w:rFonts w:cs="Times New Roman" w:eastAsia="Times New Roman"/>
      <w:b w:val="1"/>
      <w:smallCaps w:val="1"/>
      <w:szCs w:val="24"/>
      <w:lang w:val="en-CA"/>
    </w:rPr>
  </w:style>
  <w:style w:type="paragraph" w:styleId="Heading2">
    <w:name w:val="heading 2"/>
    <w:basedOn w:val="Normal"/>
    <w:next w:val="Normal"/>
    <w:link w:val="Heading2Char"/>
    <w:unhideWhenUsed w:val="1"/>
    <w:qFormat w:val="1"/>
    <w:rsid w:val="00F93534"/>
    <w:pPr>
      <w:keepNext w:val="1"/>
      <w:numPr>
        <w:numId w:val="4"/>
      </w:numPr>
      <w:autoSpaceDE w:val="0"/>
      <w:autoSpaceDN w:val="0"/>
      <w:adjustRightInd w:val="0"/>
      <w:jc w:val="center"/>
      <w:outlineLvl w:val="1"/>
    </w:pPr>
    <w:rPr>
      <w:rFonts w:cs="Times New Roman" w:eastAsia="Times New Roman"/>
      <w:szCs w:val="24"/>
    </w:rPr>
  </w:style>
  <w:style w:type="paragraph" w:styleId="Heading3">
    <w:name w:val="heading 3"/>
    <w:basedOn w:val="Normal"/>
    <w:next w:val="Normal"/>
    <w:link w:val="Heading3Char"/>
    <w:unhideWhenUsed w:val="1"/>
    <w:qFormat w:val="1"/>
    <w:rsid w:val="00F93534"/>
    <w:pPr>
      <w:keepNext w:val="1"/>
      <w:numPr>
        <w:numId w:val="5"/>
      </w:numPr>
      <w:autoSpaceDE w:val="0"/>
      <w:autoSpaceDN w:val="0"/>
      <w:adjustRightInd w:val="0"/>
      <w:jc w:val="center"/>
      <w:outlineLvl w:val="2"/>
    </w:pPr>
    <w:rPr>
      <w:rFonts w:cs="Times New Roman" w:eastAsia="Times New Roman"/>
      <w:i w:val="1"/>
      <w:szCs w:val="24"/>
    </w:rPr>
  </w:style>
  <w:style w:type="paragraph" w:styleId="Heading4">
    <w:name w:val="heading 4"/>
    <w:basedOn w:val="Normal"/>
    <w:next w:val="Normal"/>
    <w:link w:val="Heading4Char"/>
    <w:unhideWhenUsed w:val="1"/>
    <w:qFormat w:val="1"/>
    <w:rsid w:val="00F93534"/>
    <w:pPr>
      <w:numPr>
        <w:numId w:val="6"/>
      </w:numPr>
      <w:autoSpaceDE w:val="0"/>
      <w:autoSpaceDN w:val="0"/>
      <w:adjustRightInd w:val="0"/>
      <w:jc w:val="center"/>
      <w:outlineLvl w:val="3"/>
    </w:pPr>
    <w:rPr>
      <w:rFonts w:cs="Times New Roman" w:eastAsia="Times New Roman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FootnoteReference">
    <w:name w:val="footnote reference"/>
    <w:rsid w:val="00412C52"/>
    <w:rPr>
      <w:rFonts w:ascii="Times New Roman" w:hAnsi="Times New Roman"/>
      <w:sz w:val="24"/>
      <w:vertAlign w:val="superscript"/>
    </w:rPr>
  </w:style>
  <w:style w:type="paragraph" w:styleId="FootnoteText">
    <w:name w:val="footnote text"/>
    <w:basedOn w:val="Normal"/>
    <w:link w:val="FootnoteTextChar"/>
    <w:rsid w:val="00412C52"/>
    <w:pPr>
      <w:autoSpaceDE w:val="0"/>
      <w:autoSpaceDN w:val="0"/>
      <w:adjustRightInd w:val="0"/>
      <w:spacing w:after="0"/>
    </w:pPr>
    <w:rPr>
      <w:rFonts w:cs="Times New Roman" w:eastAsia="Times New Roman"/>
      <w:szCs w:val="20"/>
    </w:rPr>
  </w:style>
  <w:style w:type="character" w:styleId="FootnoteTextChar" w:customStyle="1">
    <w:name w:val="Footnote Text Char"/>
    <w:link w:val="FootnoteText"/>
    <w:rsid w:val="00412C52"/>
    <w:rPr>
      <w:rFonts w:ascii="Times New Roman" w:cs="Times New Roman" w:eastAsia="Times New Roman" w:hAnsi="Times New Roman"/>
      <w:sz w:val="24"/>
      <w:szCs w:val="20"/>
    </w:rPr>
  </w:style>
  <w:style w:type="character" w:styleId="Heading1Char" w:customStyle="1">
    <w:name w:val="Heading 1 Char"/>
    <w:link w:val="Heading1"/>
    <w:rsid w:val="00F93534"/>
    <w:rPr>
      <w:rFonts w:ascii="Times New Roman" w:cs="Times New Roman" w:eastAsia="Times New Roman" w:hAnsi="Times New Roman"/>
      <w:b w:val="1"/>
      <w:smallCaps w:val="1"/>
      <w:sz w:val="24"/>
      <w:szCs w:val="24"/>
      <w:lang w:val="en-CA"/>
    </w:rPr>
  </w:style>
  <w:style w:type="character" w:styleId="Heading2Char" w:customStyle="1">
    <w:name w:val="Heading 2 Char"/>
    <w:link w:val="Heading2"/>
    <w:rsid w:val="00F93534"/>
    <w:rPr>
      <w:rFonts w:ascii="Times New Roman" w:cs="Times New Roman" w:eastAsia="Times New Roman" w:hAnsi="Times New Roman"/>
      <w:sz w:val="24"/>
      <w:szCs w:val="24"/>
    </w:rPr>
  </w:style>
  <w:style w:type="character" w:styleId="Heading3Char" w:customStyle="1">
    <w:name w:val="Heading 3 Char"/>
    <w:link w:val="Heading3"/>
    <w:rsid w:val="00F93534"/>
    <w:rPr>
      <w:rFonts w:ascii="Times New Roman" w:cs="Times New Roman" w:eastAsia="Times New Roman" w:hAnsi="Times New Roman"/>
      <w:i w:val="1"/>
      <w:sz w:val="24"/>
      <w:szCs w:val="24"/>
    </w:rPr>
  </w:style>
  <w:style w:type="character" w:styleId="Heading4Char" w:customStyle="1">
    <w:name w:val="Heading 4 Char"/>
    <w:link w:val="Heading4"/>
    <w:rsid w:val="00F93534"/>
    <w:rPr>
      <w:rFonts w:ascii="Times New Roman" w:cs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923E93"/>
    <w:pPr>
      <w:ind w:left="720"/>
      <w:contextualSpacing w:val="1"/>
    </w:pPr>
  </w:style>
  <w:style w:type="paragraph" w:styleId="ListBullet">
    <w:name w:val="List Bullet"/>
    <w:basedOn w:val="Normal"/>
    <w:uiPriority w:val="99"/>
    <w:unhideWhenUsed w:val="1"/>
    <w:rsid w:val="00923E93"/>
    <w:pPr>
      <w:numPr>
        <w:numId w:val="8"/>
      </w:numPr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4C16BC"/>
    <w:pPr>
      <w:tabs>
        <w:tab w:val="center" w:pos="4680"/>
        <w:tab w:val="right" w:pos="9360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4C16B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 w:val="1"/>
    <w:rsid w:val="004C16BC"/>
    <w:pPr>
      <w:tabs>
        <w:tab w:val="center" w:pos="4680"/>
        <w:tab w:val="right" w:pos="9360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4C16BC"/>
    <w:rPr>
      <w:rFonts w:ascii="Times New Roman" w:hAnsi="Times New Roman"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 w:val="1"/>
    <w:rsid w:val="005C7B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cs="Courier New" w:eastAsia="Times New Roman" w:hAnsi="Courier New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rsid w:val="005C7BEE"/>
    <w:rPr>
      <w:rFonts w:ascii="Courier New" w:cs="Courier New" w:eastAsia="Times New Roman" w:hAnsi="Courier New"/>
      <w:sz w:val="20"/>
      <w:szCs w:val="20"/>
    </w:rPr>
  </w:style>
  <w:style w:type="character" w:styleId="HTMLCode">
    <w:name w:val="HTML Code"/>
    <w:basedOn w:val="DefaultParagraphFont"/>
    <w:uiPriority w:val="99"/>
    <w:semiHidden w:val="1"/>
    <w:unhideWhenUsed w:val="1"/>
    <w:rsid w:val="005C7BEE"/>
    <w:rPr>
      <w:rFonts w:ascii="Courier New" w:cs="Courier New" w:eastAsia="Times New Roman" w:hAnsi="Courier New"/>
      <w:sz w:val="20"/>
      <w:szCs w:val="20"/>
    </w:rPr>
  </w:style>
  <w:style w:type="paragraph" w:styleId="BodyText">
    <w:name w:val="Body Text"/>
    <w:basedOn w:val="Normal"/>
    <w:link w:val="BodyTextChar"/>
    <w:uiPriority w:val="1"/>
    <w:qFormat w:val="1"/>
    <w:rsid w:val="007C1D38"/>
    <w:pPr>
      <w:autoSpaceDE w:val="0"/>
      <w:autoSpaceDN w:val="0"/>
      <w:adjustRightInd w:val="0"/>
      <w:spacing w:after="0"/>
    </w:pPr>
    <w:rPr>
      <w:rFonts w:cs="Times New Roman"/>
      <w:sz w:val="22"/>
    </w:rPr>
  </w:style>
  <w:style w:type="character" w:styleId="BodyTextChar" w:customStyle="1">
    <w:name w:val="Body Text Char"/>
    <w:basedOn w:val="DefaultParagraphFont"/>
    <w:link w:val="BodyText"/>
    <w:uiPriority w:val="1"/>
    <w:rsid w:val="007C1D38"/>
    <w:rPr>
      <w:rFonts w:ascii="Times New Roman" w:cs="Times New Roman" w:hAnsi="Times New Roman"/>
    </w:rPr>
  </w:style>
  <w:style w:type="paragraph" w:styleId="Title">
    <w:name w:val="Title"/>
    <w:basedOn w:val="Normal"/>
    <w:next w:val="Normal"/>
    <w:link w:val="TitleChar"/>
    <w:uiPriority w:val="1"/>
    <w:qFormat w:val="1"/>
    <w:rsid w:val="007C1D38"/>
    <w:pPr>
      <w:autoSpaceDE w:val="0"/>
      <w:autoSpaceDN w:val="0"/>
      <w:adjustRightInd w:val="0"/>
      <w:spacing w:after="0" w:before="48"/>
      <w:ind w:left="370" w:right="371"/>
      <w:jc w:val="center"/>
    </w:pPr>
    <w:rPr>
      <w:rFonts w:cs="Times New Roman"/>
      <w:b w:val="1"/>
      <w:bCs w:val="1"/>
      <w:sz w:val="31"/>
      <w:szCs w:val="31"/>
    </w:rPr>
  </w:style>
  <w:style w:type="character" w:styleId="TitleChar" w:customStyle="1">
    <w:name w:val="Title Char"/>
    <w:basedOn w:val="DefaultParagraphFont"/>
    <w:link w:val="Title"/>
    <w:uiPriority w:val="1"/>
    <w:rsid w:val="007C1D38"/>
    <w:rPr>
      <w:rFonts w:ascii="Times New Roman" w:cs="Times New Roman" w:hAnsi="Times New Roman"/>
      <w:b w:val="1"/>
      <w:bCs w:val="1"/>
      <w:sz w:val="31"/>
      <w:szCs w:val="3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1zoGDKogktda2XGVfM+CBgSZ8Q==">CgMxLjA4AHIhMU5KVVgzem1HMnFCSkFqZXA3UGlfbzdiZ3Z2UEZ3Y1Vw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2024-06-01T21:30:00Z</dcterms:created>
  <dc:creator>Robert Patterson</dc:creator>
</cp:coreProperties>
</file>