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OCTOBER 1, 2024</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Lynn Sitterud, Commissioner Jordan Leonard, Attorney Mike Olsen (via Zoom),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#266678 through and including #266764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27-24</w:t>
        <w:tab/>
        <w:tab/>
        <w:tab/>
        <w:t xml:space="preserve">2025 Dodge Tradesman Quad Cab Pickup</w:t>
      </w:r>
    </w:p>
    <w:p w:rsidR="00000000" w:rsidDel="00000000" w:rsidP="00000000" w:rsidRDefault="00000000" w:rsidRPr="00000000" w14:paraId="00000016">
      <w:pPr>
        <w:rPr/>
      </w:pPr>
      <w:r w:rsidDel="00000000" w:rsidR="00000000" w:rsidRPr="00000000">
        <w:rPr>
          <w:rtl w:val="0"/>
        </w:rPr>
        <w:tab/>
        <w:tab/>
        <w:tab/>
        <w:t xml:space="preserve">IT/COMMUNICATIONS</w:t>
        <w:tab/>
        <w:tab/>
        <w:tab/>
        <w:tab/>
        <w:t xml:space="preserve">$49,528.00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There was 1 disposition for tag#3214 chair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(2)</w:t>
      </w:r>
    </w:p>
    <w:p w:rsidR="00000000" w:rsidDel="00000000" w:rsidP="00000000" w:rsidRDefault="00000000" w:rsidRPr="00000000" w14:paraId="0000001D">
      <w:pPr>
        <w:rPr>
          <w:u w:val="single"/>
        </w:rPr>
      </w:pPr>
      <w:r w:rsidDel="00000000" w:rsidR="00000000" w:rsidRPr="00000000">
        <w:rPr>
          <w:u w:val="single"/>
          <w:rtl w:val="0"/>
        </w:rPr>
        <w:t xml:space="preserve">APPROVAL OF SEPTEMBER 17, 2024 COMMISSION MEETING MINUTES.</w:t>
      </w:r>
    </w:p>
    <w:p w:rsidR="00000000" w:rsidDel="00000000" w:rsidP="00000000" w:rsidRDefault="00000000" w:rsidRPr="00000000" w14:paraId="0000001E">
      <w:pPr>
        <w:rPr>
          <w:u w:val="singl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(3)</w:t>
      </w:r>
    </w:p>
    <w:p w:rsidR="00000000" w:rsidDel="00000000" w:rsidP="00000000" w:rsidRDefault="00000000" w:rsidRPr="00000000" w14:paraId="00000020">
      <w:pPr>
        <w:rPr>
          <w:u w:val="single"/>
        </w:rPr>
      </w:pPr>
      <w:r w:rsidDel="00000000" w:rsidR="00000000" w:rsidRPr="00000000">
        <w:rPr>
          <w:u w:val="single"/>
          <w:rtl w:val="0"/>
        </w:rPr>
        <w:t xml:space="preserve">APPROVAL TO GIVE MAEGAN CROSLAND A 3% WAGE INCREASE FOR SUCCESSFUL COMPLETION OF HER 6 MONTH ORIENTATION PERIOD AS THE APPOINTED RECORDS OFFICE, EFFECTIVE 10-14-24.</w:t>
      </w:r>
    </w:p>
    <w:p w:rsidR="00000000" w:rsidDel="00000000" w:rsidP="00000000" w:rsidRDefault="00000000" w:rsidRPr="00000000" w14:paraId="00000021">
      <w:pPr>
        <w:rPr>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(4)</w:t>
      </w:r>
    </w:p>
    <w:p w:rsidR="00000000" w:rsidDel="00000000" w:rsidP="00000000" w:rsidRDefault="00000000" w:rsidRPr="00000000" w14:paraId="00000023">
      <w:pPr>
        <w:rPr>
          <w:u w:val="single"/>
        </w:rPr>
      </w:pPr>
      <w:r w:rsidDel="00000000" w:rsidR="00000000" w:rsidRPr="00000000">
        <w:rPr>
          <w:u w:val="single"/>
          <w:rtl w:val="0"/>
        </w:rPr>
        <w:t xml:space="preserve">APPROVAL TO GIVE KELLY OLDROYD A 3% WAGE INCREASE FOR SUCCESSFUL COMPLETION OF HER 6 MONTH ORIENTATION PERIOD AS THE CUSTODIAN, EFFECTIVE 10-14-24</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(5)</w:t>
      </w:r>
    </w:p>
    <w:p w:rsidR="00000000" w:rsidDel="00000000" w:rsidP="00000000" w:rsidRDefault="00000000" w:rsidRPr="00000000" w14:paraId="00000027">
      <w:pPr>
        <w:rPr>
          <w:u w:val="single"/>
        </w:rPr>
      </w:pPr>
      <w:r w:rsidDel="00000000" w:rsidR="00000000" w:rsidRPr="00000000">
        <w:rPr>
          <w:u w:val="single"/>
          <w:rtl w:val="0"/>
        </w:rPr>
        <w:t xml:space="preserve">APPROVAL OF LESLIE THOMPSON AND LESLIE WILBERG TO CONTINUE AS APPOINTED PART TIME LIMITED DUTY EMPLOYEES WORKING ON MOTORIZED TRAILS.  WHEN THE COUNTY NO LONGER RECEIVES GRANT FUNDING, THE POSITION WILL NO LONGER EXIST.</w:t>
      </w:r>
    </w:p>
    <w:p w:rsidR="00000000" w:rsidDel="00000000" w:rsidP="00000000" w:rsidRDefault="00000000" w:rsidRPr="00000000" w14:paraId="00000028">
      <w:pPr>
        <w:rPr>
          <w:u w:val="single"/>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(6)</w:t>
      </w:r>
    </w:p>
    <w:p w:rsidR="00000000" w:rsidDel="00000000" w:rsidP="00000000" w:rsidRDefault="00000000" w:rsidRPr="00000000" w14:paraId="0000002A">
      <w:pPr>
        <w:rPr/>
      </w:pPr>
      <w:r w:rsidDel="00000000" w:rsidR="00000000" w:rsidRPr="00000000">
        <w:rPr>
          <w:u w:val="single"/>
          <w:rtl w:val="0"/>
        </w:rPr>
        <w:t xml:space="preserve">APPROVAL TO APPOINT SHAWNA HORROCKS, GUY WEBSTER, TRENT JACKSON, JACK FUNK, JUD BEAGLEY AND JAMES WINN TO THE EMERY COUNTY EMERGENCY MEDICAL  SPECIAL SERVICE DISTRICT</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Motion to approve the CONSENT AGENDA was made by Commissioner Lynn Sitterud, seconded by Commissioner Jordan Leonard, and the motion passed.</w:t>
      </w:r>
    </w:p>
    <w:p w:rsidR="00000000" w:rsidDel="00000000" w:rsidP="00000000" w:rsidRDefault="00000000" w:rsidRPr="00000000" w14:paraId="0000002D">
      <w:pPr>
        <w:rPr/>
      </w:pPr>
      <w:r w:rsidDel="00000000" w:rsidR="00000000" w:rsidRPr="00000000">
        <w:rPr>
          <w:rtl w:val="0"/>
        </w:rPr>
        <w:t xml:space="preserve">AYE:  Lynn Sitterud</w:t>
      </w:r>
    </w:p>
    <w:p w:rsidR="00000000" w:rsidDel="00000000" w:rsidP="00000000" w:rsidRDefault="00000000" w:rsidRPr="00000000" w14:paraId="0000002E">
      <w:pPr>
        <w:rPr/>
      </w:pPr>
      <w:r w:rsidDel="00000000" w:rsidR="00000000" w:rsidRPr="00000000">
        <w:rPr>
          <w:rtl w:val="0"/>
        </w:rPr>
        <w:t xml:space="preserve">          Jordan Leonard</w:t>
      </w:r>
    </w:p>
    <w:p w:rsidR="00000000" w:rsidDel="00000000" w:rsidP="00000000" w:rsidRDefault="00000000" w:rsidRPr="00000000" w14:paraId="0000002F">
      <w:pPr>
        <w:rPr/>
      </w:pPr>
      <w:r w:rsidDel="00000000" w:rsidR="00000000" w:rsidRPr="00000000">
        <w:rPr>
          <w:rtl w:val="0"/>
        </w:rPr>
        <w:t xml:space="preserve">          Keven Jensen</w:t>
      </w:r>
    </w:p>
    <w:p w:rsidR="00000000" w:rsidDel="00000000" w:rsidP="00000000" w:rsidRDefault="00000000" w:rsidRPr="00000000" w14:paraId="00000030">
      <w:pPr>
        <w:rPr/>
      </w:pPr>
      <w:r w:rsidDel="00000000" w:rsidR="00000000" w:rsidRPr="00000000">
        <w:rPr>
          <w:rtl w:val="0"/>
        </w:rPr>
        <w:t xml:space="preserve">NAY:  none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DISCUSSION AGENDA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(1)</w:t>
      </w:r>
    </w:p>
    <w:p w:rsidR="00000000" w:rsidDel="00000000" w:rsidP="00000000" w:rsidRDefault="00000000" w:rsidRPr="00000000" w14:paraId="00000035">
      <w:pPr>
        <w:rPr>
          <w:u w:val="single"/>
        </w:rPr>
      </w:pPr>
      <w:r w:rsidDel="00000000" w:rsidR="00000000" w:rsidRPr="00000000">
        <w:rPr>
          <w:u w:val="single"/>
          <w:rtl w:val="0"/>
        </w:rPr>
        <w:t xml:space="preserve">ITEMS PULLED FROM THE CONSENT AGENDA</w:t>
      </w:r>
    </w:p>
    <w:p w:rsidR="00000000" w:rsidDel="00000000" w:rsidP="00000000" w:rsidRDefault="00000000" w:rsidRPr="00000000" w14:paraId="00000036">
      <w:pPr>
        <w:rPr>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(2)</w:t>
      </w:r>
    </w:p>
    <w:p w:rsidR="00000000" w:rsidDel="00000000" w:rsidP="00000000" w:rsidRDefault="00000000" w:rsidRPr="00000000" w14:paraId="00000038">
      <w:pPr>
        <w:rPr>
          <w:u w:val="single"/>
        </w:rPr>
      </w:pPr>
      <w:r w:rsidDel="00000000" w:rsidR="00000000" w:rsidRPr="00000000">
        <w:rPr>
          <w:u w:val="single"/>
          <w:rtl w:val="0"/>
        </w:rPr>
        <w:t xml:space="preserve">RECOGNITION OF HOYT HORTON, MINI BULL RIDING WORLD CHAMPION.</w:t>
      </w:r>
    </w:p>
    <w:p w:rsidR="00000000" w:rsidDel="00000000" w:rsidP="00000000" w:rsidRDefault="00000000" w:rsidRPr="00000000" w14:paraId="00000039">
      <w:pPr>
        <w:rPr>
          <w:u w:val="single"/>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Hoyt Horton reported on his riding experience competing at the Mini Bull Competition.  This was his third year competing.  He was successful and excited about the competition.  The EC Commissioners congratulated Hoyt on his success.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(3)</w:t>
      </w:r>
    </w:p>
    <w:p w:rsidR="00000000" w:rsidDel="00000000" w:rsidP="00000000" w:rsidRDefault="00000000" w:rsidRPr="00000000" w14:paraId="0000003D">
      <w:pPr>
        <w:rPr/>
      </w:pPr>
      <w:r w:rsidDel="00000000" w:rsidR="00000000" w:rsidRPr="00000000">
        <w:rPr>
          <w:u w:val="single"/>
          <w:rtl w:val="0"/>
        </w:rPr>
        <w:t xml:space="preserve">RATIFICATION OF AMENDED MOU FOR EMERY COUNTY LIBRARY SYSTEM’S PARTICIPATION IN THE UEN 2024 WI-FI FOR LIBRARIES PROGRAM (FAIN CPFFN0178).</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rtl w:val="0"/>
        </w:rPr>
        <w:t xml:space="preserve">Desiree Malley requested approval for MOU for Emery County Library’s System’s participation in the UEN 2024 Wi-Fi for libraries program.  EC Library System will have $1,000 available for uninterruptible batteries for the libraries. Commissioner Jordan Leonard made a motion to ratify the signing of a MOU for Emery County Library Systems participation in the UEN 2024 Wi_fi for Libraries Program (FAIN CFFN0178).  The motion was seconded by Commissioner Lynn Sitterud. The Motion passed.</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AYE:  Jordan Leonard</w:t>
      </w:r>
    </w:p>
    <w:p w:rsidR="00000000" w:rsidDel="00000000" w:rsidP="00000000" w:rsidRDefault="00000000" w:rsidRPr="00000000" w14:paraId="00000041">
      <w:pPr>
        <w:rPr/>
      </w:pPr>
      <w:r w:rsidDel="00000000" w:rsidR="00000000" w:rsidRPr="00000000">
        <w:rPr>
          <w:rtl w:val="0"/>
        </w:rPr>
        <w:t xml:space="preserve">          Lynn Sitterud</w:t>
      </w:r>
    </w:p>
    <w:p w:rsidR="00000000" w:rsidDel="00000000" w:rsidP="00000000" w:rsidRDefault="00000000" w:rsidRPr="00000000" w14:paraId="00000042">
      <w:pPr>
        <w:rPr/>
      </w:pPr>
      <w:r w:rsidDel="00000000" w:rsidR="00000000" w:rsidRPr="00000000">
        <w:rPr>
          <w:rtl w:val="0"/>
        </w:rPr>
        <w:t xml:space="preserve">         Keven Jensen</w:t>
      </w:r>
    </w:p>
    <w:p w:rsidR="00000000" w:rsidDel="00000000" w:rsidP="00000000" w:rsidRDefault="00000000" w:rsidRPr="00000000" w14:paraId="00000043">
      <w:pPr>
        <w:rPr/>
      </w:pPr>
      <w:r w:rsidDel="00000000" w:rsidR="00000000" w:rsidRPr="00000000">
        <w:rPr>
          <w:rtl w:val="0"/>
        </w:rPr>
        <w:t xml:space="preserve">NAY:  None</w:t>
      </w:r>
    </w:p>
    <w:p w:rsidR="00000000" w:rsidDel="00000000" w:rsidP="00000000" w:rsidRDefault="00000000" w:rsidRPr="00000000" w14:paraId="00000044">
      <w:pPr>
        <w:rPr/>
      </w:pPr>
      <w:r w:rsidDel="00000000" w:rsidR="00000000" w:rsidRPr="00000000">
        <w:rPr>
          <w:rtl w:val="0"/>
        </w:rPr>
        <w:t xml:space="preserve">(4)</w:t>
      </w:r>
    </w:p>
    <w:p w:rsidR="00000000" w:rsidDel="00000000" w:rsidP="00000000" w:rsidRDefault="00000000" w:rsidRPr="00000000" w14:paraId="00000045">
      <w:pPr>
        <w:rPr>
          <w:u w:val="single"/>
        </w:rPr>
      </w:pPr>
      <w:r w:rsidDel="00000000" w:rsidR="00000000" w:rsidRPr="00000000">
        <w:rPr>
          <w:u w:val="single"/>
          <w:rtl w:val="0"/>
        </w:rPr>
        <w:t xml:space="preserve">RATIFICATION OF VETERAN TAX ABATEMENT FOR JEREMIAH RICH AND CIRCUIT BREAKER ABATEMENT FOR LONNIE RICH.</w:t>
      </w:r>
    </w:p>
    <w:p w:rsidR="00000000" w:rsidDel="00000000" w:rsidP="00000000" w:rsidRDefault="00000000" w:rsidRPr="00000000" w14:paraId="00000046">
      <w:pPr>
        <w:rPr>
          <w:u w:val="singl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Commissioner Lynn Sitterud made a motion to ratify the decision to approve Veteran Abatement for Jeremiah Rich and Circuit Breaker Abatement for Lonnis Rich.  The motion was seconded by Commissioner Jordan Leonard.  The motion passed.</w:t>
      </w:r>
    </w:p>
    <w:p w:rsidR="00000000" w:rsidDel="00000000" w:rsidP="00000000" w:rsidRDefault="00000000" w:rsidRPr="00000000" w14:paraId="00000048">
      <w:pPr>
        <w:rPr/>
      </w:pPr>
      <w:r w:rsidDel="00000000" w:rsidR="00000000" w:rsidRPr="00000000">
        <w:rPr>
          <w:rtl w:val="0"/>
        </w:rPr>
        <w:t xml:space="preserve">AYE:  Lynn Sitterud</w:t>
      </w:r>
    </w:p>
    <w:p w:rsidR="00000000" w:rsidDel="00000000" w:rsidP="00000000" w:rsidRDefault="00000000" w:rsidRPr="00000000" w14:paraId="00000049">
      <w:pPr>
        <w:rPr/>
      </w:pPr>
      <w:r w:rsidDel="00000000" w:rsidR="00000000" w:rsidRPr="00000000">
        <w:rPr>
          <w:rtl w:val="0"/>
        </w:rPr>
        <w:t xml:space="preserve">          Jordan Leonard</w:t>
      </w:r>
    </w:p>
    <w:p w:rsidR="00000000" w:rsidDel="00000000" w:rsidP="00000000" w:rsidRDefault="00000000" w:rsidRPr="00000000" w14:paraId="0000004A">
      <w:pPr>
        <w:rPr/>
      </w:pPr>
      <w:r w:rsidDel="00000000" w:rsidR="00000000" w:rsidRPr="00000000">
        <w:rPr>
          <w:rtl w:val="0"/>
        </w:rPr>
        <w:t xml:space="preserve">          Keven Jensen</w:t>
      </w:r>
    </w:p>
    <w:p w:rsidR="00000000" w:rsidDel="00000000" w:rsidP="00000000" w:rsidRDefault="00000000" w:rsidRPr="00000000" w14:paraId="0000004B">
      <w:pPr>
        <w:rPr/>
      </w:pPr>
      <w:r w:rsidDel="00000000" w:rsidR="00000000" w:rsidRPr="00000000">
        <w:rPr>
          <w:rtl w:val="0"/>
        </w:rPr>
        <w:t xml:space="preserve">NAY:  none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(5)</w:t>
      </w:r>
    </w:p>
    <w:p w:rsidR="00000000" w:rsidDel="00000000" w:rsidP="00000000" w:rsidRDefault="00000000" w:rsidRPr="00000000" w14:paraId="0000004E">
      <w:pPr>
        <w:rPr>
          <w:u w:val="single"/>
        </w:rPr>
      </w:pPr>
      <w:r w:rsidDel="00000000" w:rsidR="00000000" w:rsidRPr="00000000">
        <w:rPr>
          <w:u w:val="single"/>
          <w:rtl w:val="0"/>
        </w:rPr>
        <w:t xml:space="preserve">DISCUSS/APPROVE/DENY APPLICATION FOR ABATEMENT/COMMISSION ADJUSTMENT FOR MARCI ROGERS.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Abatement application for Marci Rogers was received too late to be considered and added to the abatement list to be reimbursed from the State.  Commissioner Jordan Leonard made a motion to deny the application from Marci Rogers.  The motion was seconded by Commissioner Lynn Sitterud.  The motion passed.</w:t>
      </w:r>
    </w:p>
    <w:p w:rsidR="00000000" w:rsidDel="00000000" w:rsidP="00000000" w:rsidRDefault="00000000" w:rsidRPr="00000000" w14:paraId="00000051">
      <w:pPr>
        <w:rPr/>
      </w:pPr>
      <w:r w:rsidDel="00000000" w:rsidR="00000000" w:rsidRPr="00000000">
        <w:rPr>
          <w:rtl w:val="0"/>
        </w:rPr>
        <w:t xml:space="preserve">AYE:  Jordan Leoanrd</w:t>
      </w:r>
    </w:p>
    <w:p w:rsidR="00000000" w:rsidDel="00000000" w:rsidP="00000000" w:rsidRDefault="00000000" w:rsidRPr="00000000" w14:paraId="00000052">
      <w:pPr>
        <w:rPr/>
      </w:pPr>
      <w:r w:rsidDel="00000000" w:rsidR="00000000" w:rsidRPr="00000000">
        <w:rPr>
          <w:rtl w:val="0"/>
        </w:rPr>
        <w:t xml:space="preserve">          Lynn Sitterud</w:t>
      </w:r>
    </w:p>
    <w:p w:rsidR="00000000" w:rsidDel="00000000" w:rsidP="00000000" w:rsidRDefault="00000000" w:rsidRPr="00000000" w14:paraId="00000053">
      <w:pPr>
        <w:rPr/>
      </w:pPr>
      <w:r w:rsidDel="00000000" w:rsidR="00000000" w:rsidRPr="00000000">
        <w:rPr>
          <w:rtl w:val="0"/>
        </w:rPr>
        <w:t xml:space="preserve">         Keven Jensen</w:t>
      </w:r>
    </w:p>
    <w:p w:rsidR="00000000" w:rsidDel="00000000" w:rsidP="00000000" w:rsidRDefault="00000000" w:rsidRPr="00000000" w14:paraId="00000054">
      <w:pPr>
        <w:rPr/>
      </w:pPr>
      <w:r w:rsidDel="00000000" w:rsidR="00000000" w:rsidRPr="00000000">
        <w:rPr>
          <w:rtl w:val="0"/>
        </w:rPr>
        <w:t xml:space="preserve">NAY:  none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(6)</w:t>
      </w:r>
    </w:p>
    <w:p w:rsidR="00000000" w:rsidDel="00000000" w:rsidP="00000000" w:rsidRDefault="00000000" w:rsidRPr="00000000" w14:paraId="00000057">
      <w:pPr>
        <w:rPr>
          <w:u w:val="single"/>
        </w:rPr>
      </w:pPr>
      <w:r w:rsidDel="00000000" w:rsidR="00000000" w:rsidRPr="00000000">
        <w:rPr>
          <w:u w:val="single"/>
          <w:rtl w:val="0"/>
        </w:rPr>
        <w:t xml:space="preserve">DISCUSS/APPROVE/DENY RESOLUTION OF APPOINTMENT OF THE EMERY COUNTY REPRESENTATIVE AND AN ALTERNATE REPRESENTATIVE FOR THE UTAH COUNTIES INDEMNITY POOL ANNUAL MEMBERSHIP MEETING.</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Commissioner Jordan Leonard made a motion to approve Resolution 10-1-24 a resolution to appoint Mary Huntington as the official representative and Mike Olsen as alternate representative for Emery county at the Utah Counties Indemnity Pool Membership Meeting to be held November 22, 2024.  The motion was seconded by Commissioner Lynn Sitterud.  The motion passed.</w:t>
      </w:r>
    </w:p>
    <w:p w:rsidR="00000000" w:rsidDel="00000000" w:rsidP="00000000" w:rsidRDefault="00000000" w:rsidRPr="00000000" w14:paraId="0000005A">
      <w:pPr>
        <w:rPr/>
      </w:pPr>
      <w:r w:rsidDel="00000000" w:rsidR="00000000" w:rsidRPr="00000000">
        <w:rPr>
          <w:rtl w:val="0"/>
        </w:rPr>
        <w:t xml:space="preserve">AYE:  Jordan Leoanrd</w:t>
      </w:r>
    </w:p>
    <w:p w:rsidR="00000000" w:rsidDel="00000000" w:rsidP="00000000" w:rsidRDefault="00000000" w:rsidRPr="00000000" w14:paraId="0000005B">
      <w:pPr>
        <w:rPr/>
      </w:pPr>
      <w:r w:rsidDel="00000000" w:rsidR="00000000" w:rsidRPr="00000000">
        <w:rPr>
          <w:rtl w:val="0"/>
        </w:rPr>
        <w:t xml:space="preserve">          Lynn Sitterud</w:t>
      </w:r>
    </w:p>
    <w:p w:rsidR="00000000" w:rsidDel="00000000" w:rsidP="00000000" w:rsidRDefault="00000000" w:rsidRPr="00000000" w14:paraId="0000005C">
      <w:pPr>
        <w:rPr/>
      </w:pPr>
      <w:r w:rsidDel="00000000" w:rsidR="00000000" w:rsidRPr="00000000">
        <w:rPr>
          <w:rtl w:val="0"/>
        </w:rPr>
        <w:t xml:space="preserve">          Keven Jensen</w:t>
      </w:r>
    </w:p>
    <w:p w:rsidR="00000000" w:rsidDel="00000000" w:rsidP="00000000" w:rsidRDefault="00000000" w:rsidRPr="00000000" w14:paraId="0000005D">
      <w:pPr>
        <w:rPr/>
      </w:pPr>
      <w:r w:rsidDel="00000000" w:rsidR="00000000" w:rsidRPr="00000000">
        <w:rPr>
          <w:rtl w:val="0"/>
        </w:rPr>
        <w:t xml:space="preserve">NAY:  none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(7)</w:t>
      </w:r>
    </w:p>
    <w:p w:rsidR="00000000" w:rsidDel="00000000" w:rsidP="00000000" w:rsidRDefault="00000000" w:rsidRPr="00000000" w14:paraId="00000064">
      <w:pPr>
        <w:rPr>
          <w:u w:val="single"/>
        </w:rPr>
      </w:pPr>
      <w:r w:rsidDel="00000000" w:rsidR="00000000" w:rsidRPr="00000000">
        <w:rPr>
          <w:u w:val="single"/>
          <w:rtl w:val="0"/>
        </w:rPr>
        <w:t xml:space="preserve">DISCUSS/APPROVE/DENY ADVERTISING AN RFP FOR UPDATE OF THE EMERY COUNTY GENERAL PLAN.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Earlier in the year an RFP was advertised to update the Emery County General Plan.  The three responses received were much higher than was budgeted for the project.   The scope of work was rewritten to match available funding.  They are ready to re-advertise for a RFP for Update of the Emery County General Plan.  Commissioner Jordan Leonard made a motion to advertise an RFP for update of the Emery County General Plan.  The motion was seconded by Commissioner Lynn Sitterud.  The motion passed.      </w:t>
      </w:r>
    </w:p>
    <w:p w:rsidR="00000000" w:rsidDel="00000000" w:rsidP="00000000" w:rsidRDefault="00000000" w:rsidRPr="00000000" w14:paraId="00000067">
      <w:pPr>
        <w:rPr/>
      </w:pPr>
      <w:r w:rsidDel="00000000" w:rsidR="00000000" w:rsidRPr="00000000">
        <w:rPr>
          <w:rtl w:val="0"/>
        </w:rPr>
        <w:t xml:space="preserve"> AYE:  Jordan Leonard</w:t>
      </w:r>
    </w:p>
    <w:p w:rsidR="00000000" w:rsidDel="00000000" w:rsidP="00000000" w:rsidRDefault="00000000" w:rsidRPr="00000000" w14:paraId="00000068">
      <w:pPr>
        <w:rPr/>
      </w:pPr>
      <w:r w:rsidDel="00000000" w:rsidR="00000000" w:rsidRPr="00000000">
        <w:rPr>
          <w:rtl w:val="0"/>
        </w:rPr>
        <w:t xml:space="preserve">           Lynn Sitterud</w:t>
      </w:r>
    </w:p>
    <w:p w:rsidR="00000000" w:rsidDel="00000000" w:rsidP="00000000" w:rsidRDefault="00000000" w:rsidRPr="00000000" w14:paraId="00000069">
      <w:pPr>
        <w:rPr/>
      </w:pPr>
      <w:r w:rsidDel="00000000" w:rsidR="00000000" w:rsidRPr="00000000">
        <w:rPr>
          <w:rtl w:val="0"/>
        </w:rPr>
        <w:t xml:space="preserve">           Keven Jensen</w:t>
      </w:r>
    </w:p>
    <w:p w:rsidR="00000000" w:rsidDel="00000000" w:rsidP="00000000" w:rsidRDefault="00000000" w:rsidRPr="00000000" w14:paraId="0000006A">
      <w:pPr>
        <w:rPr/>
      </w:pPr>
      <w:r w:rsidDel="00000000" w:rsidR="00000000" w:rsidRPr="00000000">
        <w:rPr>
          <w:rtl w:val="0"/>
        </w:rPr>
        <w:t xml:space="preserve">NAY:  none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(8)</w:t>
      </w:r>
    </w:p>
    <w:p w:rsidR="00000000" w:rsidDel="00000000" w:rsidP="00000000" w:rsidRDefault="00000000" w:rsidRPr="00000000" w14:paraId="0000006D">
      <w:pPr>
        <w:rPr>
          <w:u w:val="single"/>
        </w:rPr>
      </w:pPr>
      <w:r w:rsidDel="00000000" w:rsidR="00000000" w:rsidRPr="00000000">
        <w:rPr>
          <w:u w:val="single"/>
          <w:rtl w:val="0"/>
        </w:rPr>
        <w:t xml:space="preserve">DISCUSS/APPROVE/DENY ANNUAL WHEELER RENTAL AGREEMENT FOR A BACKHOE LOADER AT THE EMERY COUNTY ROAD DEPARTMENT.</w:t>
      </w:r>
    </w:p>
    <w:p w:rsidR="00000000" w:rsidDel="00000000" w:rsidP="00000000" w:rsidRDefault="00000000" w:rsidRPr="00000000" w14:paraId="0000006E">
      <w:pPr>
        <w:rPr>
          <w:u w:val="single"/>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Commissioner Lynn Sitterud made a motion to approve the Annual Wheeler Rental Agreement for a Backhoe Loader at the Emery County Road Department.  The motion was seconded by Commissioner Jordan Leonard.  The motion passed.</w:t>
      </w:r>
    </w:p>
    <w:p w:rsidR="00000000" w:rsidDel="00000000" w:rsidP="00000000" w:rsidRDefault="00000000" w:rsidRPr="00000000" w14:paraId="00000070">
      <w:pPr>
        <w:rPr/>
      </w:pPr>
      <w:r w:rsidDel="00000000" w:rsidR="00000000" w:rsidRPr="00000000">
        <w:rPr>
          <w:rtl w:val="0"/>
        </w:rPr>
        <w:t xml:space="preserve">AYE:  Lynn Sitterud</w:t>
      </w:r>
    </w:p>
    <w:p w:rsidR="00000000" w:rsidDel="00000000" w:rsidP="00000000" w:rsidRDefault="00000000" w:rsidRPr="00000000" w14:paraId="00000071">
      <w:pPr>
        <w:rPr/>
      </w:pPr>
      <w:r w:rsidDel="00000000" w:rsidR="00000000" w:rsidRPr="00000000">
        <w:rPr>
          <w:rtl w:val="0"/>
        </w:rPr>
        <w:t xml:space="preserve">          Jordan Leonard</w:t>
      </w:r>
    </w:p>
    <w:p w:rsidR="00000000" w:rsidDel="00000000" w:rsidP="00000000" w:rsidRDefault="00000000" w:rsidRPr="00000000" w14:paraId="00000072">
      <w:pPr>
        <w:rPr/>
      </w:pPr>
      <w:r w:rsidDel="00000000" w:rsidR="00000000" w:rsidRPr="00000000">
        <w:rPr>
          <w:rtl w:val="0"/>
        </w:rPr>
        <w:t xml:space="preserve">          Keven Jensen</w:t>
      </w:r>
    </w:p>
    <w:p w:rsidR="00000000" w:rsidDel="00000000" w:rsidP="00000000" w:rsidRDefault="00000000" w:rsidRPr="00000000" w14:paraId="00000073">
      <w:pPr>
        <w:rPr/>
      </w:pPr>
      <w:r w:rsidDel="00000000" w:rsidR="00000000" w:rsidRPr="00000000">
        <w:rPr>
          <w:rtl w:val="0"/>
        </w:rPr>
        <w:t xml:space="preserve">NAY:  none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(9)</w:t>
      </w:r>
    </w:p>
    <w:p w:rsidR="00000000" w:rsidDel="00000000" w:rsidP="00000000" w:rsidRDefault="00000000" w:rsidRPr="00000000" w14:paraId="00000076">
      <w:pPr>
        <w:rPr>
          <w:u w:val="single"/>
        </w:rPr>
      </w:pPr>
      <w:r w:rsidDel="00000000" w:rsidR="00000000" w:rsidRPr="00000000">
        <w:rPr>
          <w:u w:val="single"/>
          <w:rtl w:val="0"/>
        </w:rPr>
        <w:t xml:space="preserve">DISCUSS/APPROVE/DENY PARTICIPATION IN THE NAPOLI TARGET OPIOID SETTLEMENT AGREEMENT.</w:t>
      </w:r>
    </w:p>
    <w:p w:rsidR="00000000" w:rsidDel="00000000" w:rsidP="00000000" w:rsidRDefault="00000000" w:rsidRPr="00000000" w14:paraId="00000077">
      <w:pPr>
        <w:rPr>
          <w:u w:val="single"/>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Attorney Mike Olsen requested approval to participate in the Napoli Target Opioid Settlement Agreement.  Commissioner Lynn Sitterud made a motion to approve participation in the Napoli Target Opioid Settlement Agreement.  The motion was seconded by Commissioner Jordan Leonard.  The motion passed.</w:t>
      </w:r>
    </w:p>
    <w:p w:rsidR="00000000" w:rsidDel="00000000" w:rsidP="00000000" w:rsidRDefault="00000000" w:rsidRPr="00000000" w14:paraId="00000079">
      <w:pPr>
        <w:rPr/>
      </w:pPr>
      <w:r w:rsidDel="00000000" w:rsidR="00000000" w:rsidRPr="00000000">
        <w:rPr>
          <w:rtl w:val="0"/>
        </w:rPr>
        <w:t xml:space="preserve">AYE:  Lynn Sitterud</w:t>
      </w:r>
    </w:p>
    <w:p w:rsidR="00000000" w:rsidDel="00000000" w:rsidP="00000000" w:rsidRDefault="00000000" w:rsidRPr="00000000" w14:paraId="0000007A">
      <w:pPr>
        <w:rPr/>
      </w:pPr>
      <w:r w:rsidDel="00000000" w:rsidR="00000000" w:rsidRPr="00000000">
        <w:rPr>
          <w:rtl w:val="0"/>
        </w:rPr>
        <w:t xml:space="preserve">          Jordan Leonard</w:t>
      </w:r>
    </w:p>
    <w:p w:rsidR="00000000" w:rsidDel="00000000" w:rsidP="00000000" w:rsidRDefault="00000000" w:rsidRPr="00000000" w14:paraId="0000007B">
      <w:pPr>
        <w:rPr/>
      </w:pPr>
      <w:r w:rsidDel="00000000" w:rsidR="00000000" w:rsidRPr="00000000">
        <w:rPr>
          <w:rtl w:val="0"/>
        </w:rPr>
        <w:t xml:space="preserve">          Keven Jensen</w:t>
      </w:r>
    </w:p>
    <w:p w:rsidR="00000000" w:rsidDel="00000000" w:rsidP="00000000" w:rsidRDefault="00000000" w:rsidRPr="00000000" w14:paraId="0000007C">
      <w:pPr>
        <w:rPr/>
      </w:pPr>
      <w:r w:rsidDel="00000000" w:rsidR="00000000" w:rsidRPr="00000000">
        <w:rPr>
          <w:rtl w:val="0"/>
        </w:rPr>
        <w:t xml:space="preserve">NAY:  none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(10)</w:t>
      </w:r>
    </w:p>
    <w:p w:rsidR="00000000" w:rsidDel="00000000" w:rsidP="00000000" w:rsidRDefault="00000000" w:rsidRPr="00000000" w14:paraId="00000083">
      <w:pPr>
        <w:rPr>
          <w:u w:val="single"/>
        </w:rPr>
      </w:pPr>
      <w:r w:rsidDel="00000000" w:rsidR="00000000" w:rsidRPr="00000000">
        <w:rPr>
          <w:u w:val="single"/>
          <w:rtl w:val="0"/>
        </w:rPr>
        <w:t xml:space="preserve">DISCUSS/APPROVE/DENY FUNDING OPTIONS FOR CRITICAL REPAIRS AT THE EMERY COUNTY AQUATIC CENTER.</w:t>
      </w:r>
    </w:p>
    <w:p w:rsidR="00000000" w:rsidDel="00000000" w:rsidP="00000000" w:rsidRDefault="00000000" w:rsidRPr="00000000" w14:paraId="00000084">
      <w:pPr>
        <w:rPr>
          <w:u w:val="single"/>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The boiler at the Aquatic Center has reached a critical condition.  The inspector found leaks and the boilers have  been shut down.  It seems the boilers have been rebuilt and repaired several times in the past 15 years.  New boilers will last 15 years.  The cost is $147,000 each.  The Commissioners talked about funding options available to purchase new boilers.  All of the Commissioners were in agreement to purchase two new boilers for the Aquatic Center.  Commissioner Lynn Sitterud made a motion to approve purchasing two new boilers upon meeting with Brenda Tuttle to find available funding options (COVID, LBA, Capital Projects).  The motion was seconded by Commissioner Jordan Leonard.  The motion passed.</w:t>
      </w:r>
    </w:p>
    <w:p w:rsidR="00000000" w:rsidDel="00000000" w:rsidP="00000000" w:rsidRDefault="00000000" w:rsidRPr="00000000" w14:paraId="00000086">
      <w:pPr>
        <w:rPr/>
      </w:pPr>
      <w:r w:rsidDel="00000000" w:rsidR="00000000" w:rsidRPr="00000000">
        <w:rPr>
          <w:rtl w:val="0"/>
        </w:rPr>
        <w:t xml:space="preserve">AYE:  Lynn Sitterud</w:t>
      </w:r>
    </w:p>
    <w:p w:rsidR="00000000" w:rsidDel="00000000" w:rsidP="00000000" w:rsidRDefault="00000000" w:rsidRPr="00000000" w14:paraId="00000087">
      <w:pPr>
        <w:rPr/>
      </w:pPr>
      <w:r w:rsidDel="00000000" w:rsidR="00000000" w:rsidRPr="00000000">
        <w:rPr>
          <w:rtl w:val="0"/>
        </w:rPr>
        <w:t xml:space="preserve">          Jordan Leonard</w:t>
      </w:r>
    </w:p>
    <w:p w:rsidR="00000000" w:rsidDel="00000000" w:rsidP="00000000" w:rsidRDefault="00000000" w:rsidRPr="00000000" w14:paraId="00000088">
      <w:pPr>
        <w:rPr/>
      </w:pPr>
      <w:r w:rsidDel="00000000" w:rsidR="00000000" w:rsidRPr="00000000">
        <w:rPr>
          <w:rtl w:val="0"/>
        </w:rPr>
        <w:t xml:space="preserve">          Keven Jensen</w:t>
      </w:r>
    </w:p>
    <w:p w:rsidR="00000000" w:rsidDel="00000000" w:rsidP="00000000" w:rsidRDefault="00000000" w:rsidRPr="00000000" w14:paraId="00000089">
      <w:pPr>
        <w:rPr/>
      </w:pPr>
      <w:r w:rsidDel="00000000" w:rsidR="00000000" w:rsidRPr="00000000">
        <w:rPr>
          <w:rtl w:val="0"/>
        </w:rPr>
        <w:t xml:space="preserve">NAY:  none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(11)</w:t>
      </w:r>
    </w:p>
    <w:p w:rsidR="00000000" w:rsidDel="00000000" w:rsidP="00000000" w:rsidRDefault="00000000" w:rsidRPr="00000000" w14:paraId="0000008C">
      <w:pPr>
        <w:rPr/>
      </w:pPr>
      <w:r w:rsidDel="00000000" w:rsidR="00000000" w:rsidRPr="00000000">
        <w:rPr>
          <w:u w:val="single"/>
          <w:rtl w:val="0"/>
        </w:rPr>
        <w:t xml:space="preserve">COMMISSION / ELECTED OFFICIALS REPORTS</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Sheriff Huntington reported on several speed related vehicle crashes in the county some of which were fatal.  October is breast cancer awareness month so the Sheriff’s Department employees will be wearing a pink badge.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Commissioner Jensen reported on a recognition of the Quality Library Award presented to the Emery County Library.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He reminded everyone to be watchful of livestock being moved on the roads.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(12)</w:t>
      </w:r>
    </w:p>
    <w:p w:rsidR="00000000" w:rsidDel="00000000" w:rsidP="00000000" w:rsidRDefault="00000000" w:rsidRPr="00000000" w14:paraId="00000095">
      <w:pPr>
        <w:rPr>
          <w:u w:val="single"/>
        </w:rPr>
      </w:pPr>
      <w:r w:rsidDel="00000000" w:rsidR="00000000" w:rsidRPr="00000000">
        <w:rPr>
          <w:u w:val="single"/>
          <w:rtl w:val="0"/>
        </w:rPr>
        <w:t xml:space="preserve">ADJOURN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Commissioner Lynn Sitterud made a motion to adjourn the meeting.  The motion was seconded by Commissioner Jordan Leonard.  The motion passed</w:t>
      </w:r>
    </w:p>
    <w:p w:rsidR="00000000" w:rsidDel="00000000" w:rsidP="00000000" w:rsidRDefault="00000000" w:rsidRPr="00000000" w14:paraId="00000098">
      <w:pPr>
        <w:rPr/>
      </w:pPr>
      <w:r w:rsidDel="00000000" w:rsidR="00000000" w:rsidRPr="00000000">
        <w:rPr>
          <w:rtl w:val="0"/>
        </w:rPr>
        <w:t xml:space="preserve">AYE:  Lynn Sitterud</w:t>
      </w:r>
    </w:p>
    <w:p w:rsidR="00000000" w:rsidDel="00000000" w:rsidP="00000000" w:rsidRDefault="00000000" w:rsidRPr="00000000" w14:paraId="00000099">
      <w:pPr>
        <w:rPr/>
      </w:pPr>
      <w:r w:rsidDel="00000000" w:rsidR="00000000" w:rsidRPr="00000000">
        <w:rPr>
          <w:rtl w:val="0"/>
        </w:rPr>
        <w:t xml:space="preserve">          Jordan Leonard</w:t>
      </w:r>
    </w:p>
    <w:p w:rsidR="00000000" w:rsidDel="00000000" w:rsidP="00000000" w:rsidRDefault="00000000" w:rsidRPr="00000000" w14:paraId="0000009A">
      <w:pPr>
        <w:rPr/>
      </w:pPr>
      <w:r w:rsidDel="00000000" w:rsidR="00000000" w:rsidRPr="00000000">
        <w:rPr>
          <w:rtl w:val="0"/>
        </w:rPr>
        <w:t xml:space="preserve">          Keven Jensen</w:t>
      </w:r>
    </w:p>
    <w:p w:rsidR="00000000" w:rsidDel="00000000" w:rsidP="00000000" w:rsidRDefault="00000000" w:rsidRPr="00000000" w14:paraId="0000009B">
      <w:pPr>
        <w:rPr/>
      </w:pPr>
      <w:r w:rsidDel="00000000" w:rsidR="00000000" w:rsidRPr="00000000">
        <w:rPr>
          <w:rtl w:val="0"/>
        </w:rPr>
        <w:t xml:space="preserve">NAY:  none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ATTEST:  _________________________COMMISSIONER:___________________________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COMMISSION MEETING</w:t>
    </w:r>
  </w:p>
  <w:p w:rsidR="00000000" w:rsidDel="00000000" w:rsidP="00000000" w:rsidRDefault="00000000" w:rsidRPr="00000000" w14:paraId="000000A8">
    <w:pPr>
      <w:rPr/>
    </w:pPr>
    <w:r w:rsidDel="00000000" w:rsidR="00000000" w:rsidRPr="00000000">
      <w:rPr>
        <w:rtl w:val="0"/>
      </w:rPr>
      <w:t xml:space="preserve">OCTOBER 1,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