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A887B" w14:textId="77777777" w:rsidR="00E57AAB" w:rsidRDefault="00000000">
      <w:pPr>
        <w:spacing w:after="0" w:line="240" w:lineRule="auto"/>
        <w:jc w:val="center"/>
        <w:rPr>
          <w:sz w:val="48"/>
          <w:szCs w:val="48"/>
        </w:rPr>
      </w:pPr>
      <w:r>
        <w:rPr>
          <w:noProof/>
          <w:sz w:val="48"/>
          <w:szCs w:val="48"/>
        </w:rPr>
        <w:drawing>
          <wp:anchor distT="57150" distB="57150" distL="57150" distR="57150" simplePos="0" relativeHeight="251658240" behindDoc="0" locked="0" layoutInCell="1" hidden="0" allowOverlap="1" wp14:anchorId="412AC315" wp14:editId="68D903F6">
            <wp:simplePos x="0" y="0"/>
            <wp:positionH relativeFrom="margin">
              <wp:align>left</wp:align>
            </wp:positionH>
            <wp:positionV relativeFrom="page">
              <wp:posOffset>361950</wp:posOffset>
            </wp:positionV>
            <wp:extent cx="1638300" cy="1323975"/>
            <wp:effectExtent l="0" t="0" r="0" b="0"/>
            <wp:wrapSquare wrapText="bothSides" distT="57150" distB="57150" distL="57150" distR="5715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323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48"/>
          <w:szCs w:val="48"/>
        </w:rPr>
        <w:t xml:space="preserve">CITY OF OREM </w:t>
      </w:r>
    </w:p>
    <w:p w14:paraId="0A92ABBB" w14:textId="77777777" w:rsidR="00E57AAB" w:rsidRDefault="00000000">
      <w:pPr>
        <w:spacing w:after="0"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ADVISORY BOARD/COMMISSION</w:t>
      </w:r>
    </w:p>
    <w:p w14:paraId="37D2DEA1" w14:textId="77777777" w:rsidR="00E57AAB" w:rsidRDefault="00000000">
      <w:pPr>
        <w:spacing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MEETING AGENDA </w:t>
      </w:r>
    </w:p>
    <w:p w14:paraId="2FB39B15" w14:textId="77777777" w:rsidR="00E57AAB" w:rsidRDefault="00E57AA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Verdana" w:eastAsia="Verdana" w:hAnsi="Verdana" w:cs="Verdana"/>
          <w:color w:val="000000"/>
          <w:sz w:val="14"/>
          <w:szCs w:val="14"/>
        </w:rPr>
      </w:pPr>
    </w:p>
    <w:p w14:paraId="1851513E" w14:textId="77777777" w:rsidR="00E57AAB" w:rsidRDefault="00000000">
      <w:pPr>
        <w:ind w:left="2160" w:firstLine="720"/>
        <w:jc w:val="center"/>
        <w:rPr>
          <w:rFonts w:ascii="Arial" w:eastAsia="Arial" w:hAnsi="Arial" w:cs="Arial"/>
          <w:i/>
          <w:sz w:val="24"/>
          <w:szCs w:val="24"/>
        </w:rPr>
      </w:pPr>
      <w:r>
        <w:rPr>
          <w:i/>
          <w:sz w:val="14"/>
          <w:szCs w:val="14"/>
        </w:rPr>
        <w:t xml:space="preserve">This meeting may be held electronically </w:t>
      </w:r>
      <w:r>
        <w:rPr>
          <w:rFonts w:ascii="Arial" w:eastAsia="Arial" w:hAnsi="Arial" w:cs="Arial"/>
          <w:i/>
          <w:sz w:val="14"/>
          <w:szCs w:val="14"/>
        </w:rPr>
        <w:t>to allow a board/commission member to participate.</w:t>
      </w:r>
    </w:p>
    <w:p w14:paraId="02A67E7C" w14:textId="0BE14457" w:rsidR="00E57AAB" w:rsidRDefault="00000000">
      <w:r>
        <w:t>PUBLIC BODY</w:t>
      </w:r>
      <w:r w:rsidR="006E45FB">
        <w:t>: Natural Resources Advisory Commission</w:t>
      </w:r>
      <w:r w:rsidR="006E45FB">
        <w:tab/>
        <w:t>(NRAC)</w:t>
      </w:r>
    </w:p>
    <w:p w14:paraId="484F0F0C" w14:textId="69348B6A" w:rsidR="00E57AAB" w:rsidRDefault="00000000">
      <w:r>
        <w:t>DATE:</w:t>
      </w:r>
      <w:r>
        <w:tab/>
      </w:r>
      <w:r w:rsidR="006518D8">
        <w:t>5</w:t>
      </w:r>
      <w:r w:rsidR="00582713">
        <w:t>/</w:t>
      </w:r>
      <w:r w:rsidR="007913BD">
        <w:t>29</w:t>
      </w:r>
      <w:r w:rsidR="006E45FB">
        <w:t>/2025</w:t>
      </w:r>
      <w:r>
        <w:tab/>
      </w:r>
      <w:r>
        <w:tab/>
      </w:r>
      <w:r>
        <w:tab/>
        <w:t xml:space="preserve">ROOM: </w:t>
      </w:r>
      <w:r w:rsidR="006E45FB">
        <w:t>Public Works Conference Room 2</w:t>
      </w:r>
    </w:p>
    <w:p w14:paraId="1C011B73" w14:textId="3962A356" w:rsidR="00E57AAB" w:rsidRDefault="00000000">
      <w:pPr>
        <w:spacing w:after="0" w:line="240" w:lineRule="auto"/>
      </w:pPr>
      <w:r>
        <w:t>TIME:</w:t>
      </w:r>
      <w:r>
        <w:tab/>
      </w:r>
      <w:r w:rsidR="006E45FB">
        <w:t>5:00 PM</w:t>
      </w:r>
      <w:r>
        <w:tab/>
      </w:r>
      <w:r>
        <w:tab/>
      </w:r>
      <w:r>
        <w:tab/>
        <w:t>ADDRESS:</w:t>
      </w:r>
      <w:r w:rsidR="006E45FB">
        <w:t xml:space="preserve"> City of Orem Public Works, 1450 W 550 N, Orem</w:t>
      </w:r>
    </w:p>
    <w:p w14:paraId="7186DE52" w14:textId="77777777" w:rsidR="00E57AAB" w:rsidRDefault="00E57AAB">
      <w:pPr>
        <w:spacing w:after="0" w:line="240" w:lineRule="auto"/>
      </w:pPr>
    </w:p>
    <w:p w14:paraId="5E0BDDEF" w14:textId="486142F4" w:rsidR="00E57AAB" w:rsidRDefault="00E57AA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084DF444" w14:textId="77777777" w:rsidR="00E57AAB" w:rsidRDefault="00000000">
      <w:pPr>
        <w:tabs>
          <w:tab w:val="right" w:pos="9360"/>
        </w:tabs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>AGENDA ITEMS:</w:t>
      </w:r>
    </w:p>
    <w:p w14:paraId="01A884A7" w14:textId="77777777" w:rsidR="002D470B" w:rsidRDefault="002D470B">
      <w:pPr>
        <w:tabs>
          <w:tab w:val="right" w:pos="9360"/>
        </w:tabs>
        <w:spacing w:after="0" w:line="240" w:lineRule="auto"/>
        <w:rPr>
          <w:sz w:val="21"/>
          <w:szCs w:val="21"/>
        </w:rPr>
      </w:pPr>
    </w:p>
    <w:p w14:paraId="45389B06" w14:textId="4C95C67B" w:rsidR="00582713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>1. Welcome to visitors</w:t>
      </w:r>
      <w:r w:rsidR="00582713">
        <w:rPr>
          <w:sz w:val="24"/>
          <w:szCs w:val="24"/>
        </w:rPr>
        <w:t xml:space="preserve"> and </w:t>
      </w:r>
      <w:r w:rsidRPr="006E45FB">
        <w:rPr>
          <w:sz w:val="24"/>
          <w:szCs w:val="24"/>
        </w:rPr>
        <w:t>guests</w:t>
      </w:r>
      <w:r w:rsidRPr="006E45FB">
        <w:rPr>
          <w:sz w:val="24"/>
          <w:szCs w:val="24"/>
        </w:rPr>
        <w:br/>
      </w:r>
      <w:r w:rsidRPr="006E45FB">
        <w:rPr>
          <w:sz w:val="24"/>
          <w:szCs w:val="24"/>
        </w:rPr>
        <w:br/>
        <w:t xml:space="preserve">2. </w:t>
      </w:r>
      <w:r w:rsidR="00E71C82">
        <w:rPr>
          <w:sz w:val="24"/>
          <w:szCs w:val="24"/>
        </w:rPr>
        <w:t xml:space="preserve">Provo City Sustainability Coordinator </w:t>
      </w:r>
      <w:r w:rsidR="00E71C82" w:rsidRPr="00E71C82">
        <w:rPr>
          <w:sz w:val="24"/>
          <w:szCs w:val="24"/>
        </w:rPr>
        <w:t>Hannah Salzl</w:t>
      </w:r>
    </w:p>
    <w:p w14:paraId="7852C730" w14:textId="77777777" w:rsidR="00E71C82" w:rsidRDefault="00E71C82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000CD253" w14:textId="2F935A51" w:rsidR="00582713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3. </w:t>
      </w:r>
      <w:r w:rsidR="00E71C82">
        <w:rPr>
          <w:sz w:val="24"/>
          <w:szCs w:val="24"/>
        </w:rPr>
        <w:t>Other Items of Business</w:t>
      </w:r>
    </w:p>
    <w:p w14:paraId="74D5DD80" w14:textId="77777777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382B7596" w14:textId="4097ABB6" w:rsidR="00582713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4. </w:t>
      </w:r>
      <w:r w:rsidR="00582713">
        <w:rPr>
          <w:sz w:val="24"/>
          <w:szCs w:val="24"/>
        </w:rPr>
        <w:t xml:space="preserve">Review </w:t>
      </w:r>
      <w:r w:rsidR="00E71C82">
        <w:rPr>
          <w:sz w:val="24"/>
          <w:szCs w:val="24"/>
        </w:rPr>
        <w:t>and</w:t>
      </w:r>
      <w:r w:rsidR="00582713">
        <w:rPr>
          <w:sz w:val="24"/>
          <w:szCs w:val="24"/>
        </w:rPr>
        <w:t xml:space="preserve"> approval of </w:t>
      </w:r>
      <w:r w:rsidR="00E71C82">
        <w:rPr>
          <w:sz w:val="24"/>
          <w:szCs w:val="24"/>
        </w:rPr>
        <w:t>May 1</w:t>
      </w:r>
      <w:r w:rsidR="006518D8">
        <w:rPr>
          <w:sz w:val="24"/>
          <w:szCs w:val="24"/>
        </w:rPr>
        <w:t>, 2025,</w:t>
      </w:r>
      <w:r w:rsidR="00582713">
        <w:rPr>
          <w:sz w:val="24"/>
          <w:szCs w:val="24"/>
        </w:rPr>
        <w:t xml:space="preserve"> meeting minutes</w:t>
      </w:r>
    </w:p>
    <w:p w14:paraId="4032177F" w14:textId="77777777" w:rsidR="00582713" w:rsidRDefault="00582713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3AC5CD73" w14:textId="2F7FD389" w:rsidR="00E57AAB" w:rsidRDefault="00E71C82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5</w:t>
      </w:r>
      <w:r w:rsidR="00582713">
        <w:rPr>
          <w:sz w:val="24"/>
          <w:szCs w:val="24"/>
        </w:rPr>
        <w:t>. Adjournment</w:t>
      </w:r>
    </w:p>
    <w:p w14:paraId="69C3DFB7" w14:textId="77777777" w:rsidR="00582713" w:rsidRDefault="00582713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4C3936B6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C7039F4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36374C69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86502CF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6537396D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0A4A9DE5" w14:textId="66299B49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  <w:r>
        <w:rPr>
          <w:rFonts w:ascii="Verdana" w:eastAsia="Verdana" w:hAnsi="Verdana" w:cs="Verdana"/>
          <w:color w:val="000000"/>
          <w:sz w:val="16"/>
          <w:szCs w:val="16"/>
        </w:rPr>
        <w:t>THE PUBLIC IS INVITED TO PARTICIPATE IN ALL CITY MEETINGS.</w:t>
      </w:r>
    </w:p>
    <w:p w14:paraId="6B9813F5" w14:textId="77777777" w:rsidR="00E57AAB" w:rsidRDefault="00E57AAB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4429FEE" w14:textId="68DCA52D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If you need </w:t>
      </w:r>
      <w:r w:rsidR="006E45FB">
        <w:rPr>
          <w:rFonts w:ascii="Verdana" w:eastAsia="Verdana" w:hAnsi="Verdana" w:cs="Verdana"/>
          <w:color w:val="000000"/>
          <w:sz w:val="14"/>
          <w:szCs w:val="14"/>
        </w:rPr>
        <w:t>special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 accommodation to participate in Advisory Commission meetings </w:t>
      </w:r>
    </w:p>
    <w:p w14:paraId="4AFE461A" w14:textId="77777777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please contact us on the City's website at 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orem.org 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or call (801) 229-7000 at least 3 working days </w:t>
      </w:r>
    </w:p>
    <w:p w14:paraId="17D428B7" w14:textId="77777777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FF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>prior to the meeting.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</w:t>
      </w:r>
      <w:r>
        <w:rPr>
          <w:rFonts w:ascii="Verdana" w:eastAsia="Verdana" w:hAnsi="Verdana" w:cs="Verdana"/>
          <w:color w:val="000000"/>
          <w:sz w:val="14"/>
          <w:szCs w:val="14"/>
        </w:rPr>
        <w:t>This agenda is available on the Utah Public Notice website at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utah.gov/</w:t>
      </w:r>
      <w:proofErr w:type="spellStart"/>
      <w:r>
        <w:rPr>
          <w:rFonts w:ascii="Verdana" w:eastAsia="Verdana" w:hAnsi="Verdana" w:cs="Verdana"/>
          <w:color w:val="0000FF"/>
          <w:sz w:val="14"/>
          <w:szCs w:val="14"/>
        </w:rPr>
        <w:t>pmn</w:t>
      </w:r>
      <w:proofErr w:type="spellEnd"/>
      <w:r>
        <w:rPr>
          <w:rFonts w:ascii="Verdana" w:eastAsia="Verdana" w:hAnsi="Verdana" w:cs="Verdana"/>
          <w:color w:val="000000"/>
          <w:sz w:val="14"/>
          <w:szCs w:val="14"/>
        </w:rPr>
        <w:t>.</w:t>
      </w:r>
    </w:p>
    <w:sectPr w:rsidR="00E57AAB">
      <w:pgSz w:w="12240" w:h="15840"/>
      <w:pgMar w:top="864" w:right="1440" w:bottom="576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6E73F5"/>
    <w:multiLevelType w:val="hybridMultilevel"/>
    <w:tmpl w:val="BF965D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966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AB"/>
    <w:rsid w:val="002D470B"/>
    <w:rsid w:val="00454D13"/>
    <w:rsid w:val="00561E0F"/>
    <w:rsid w:val="00582713"/>
    <w:rsid w:val="005B5F2F"/>
    <w:rsid w:val="006518D8"/>
    <w:rsid w:val="006E45FB"/>
    <w:rsid w:val="00705E00"/>
    <w:rsid w:val="007913BD"/>
    <w:rsid w:val="00AA496B"/>
    <w:rsid w:val="00C0003D"/>
    <w:rsid w:val="00E57AAB"/>
    <w:rsid w:val="00E71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1F367"/>
  <w15:docId w15:val="{83AF013F-1008-4AF7-8B81-FB94AAE8A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FD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6FD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5827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0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9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2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5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6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7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9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4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3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6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CkIS0JUCLvw8/A7VPrV2tWBVFA==">CgMxLjA4AHIhMTN4Znl0X3N3cEdBUDYwcFIwRTZiYTRpWTFWX3ZlM2k2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 J. Lambert</dc:creator>
  <cp:lastModifiedBy>April Nielson</cp:lastModifiedBy>
  <cp:revision>4</cp:revision>
  <dcterms:created xsi:type="dcterms:W3CDTF">2025-05-23T15:22:00Z</dcterms:created>
  <dcterms:modified xsi:type="dcterms:W3CDTF">2025-05-23T15:32:00Z</dcterms:modified>
</cp:coreProperties>
</file>