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EB9B34" w14:textId="5062E74E" w:rsidR="00B86AEB" w:rsidRPr="00C73D4C" w:rsidRDefault="00C73D4C" w:rsidP="00C73D4C">
      <w:pPr>
        <w:pStyle w:val="NoSpacing"/>
        <w:jc w:val="center"/>
        <w:rPr>
          <w:rFonts w:ascii="Times New Roman" w:hAnsi="Times New Roman" w:cs="Times New Roman"/>
          <w:b/>
          <w:bCs/>
        </w:rPr>
      </w:pPr>
      <w:r w:rsidRPr="00C73D4C">
        <w:rPr>
          <w:rFonts w:ascii="Times New Roman" w:hAnsi="Times New Roman" w:cs="Times New Roman"/>
          <w:b/>
          <w:bCs/>
        </w:rPr>
        <w:t>GLENWOOD TOWN PLANNING &amp; ZONING COMMISSION</w:t>
      </w:r>
    </w:p>
    <w:p w14:paraId="160D4A18" w14:textId="4E4824DD" w:rsidR="00C73D4C" w:rsidRPr="00C73D4C" w:rsidRDefault="00C73D4C" w:rsidP="00C73D4C">
      <w:pPr>
        <w:pStyle w:val="NoSpacing"/>
        <w:jc w:val="center"/>
        <w:rPr>
          <w:rFonts w:ascii="Times New Roman" w:hAnsi="Times New Roman" w:cs="Times New Roman"/>
          <w:b/>
          <w:bCs/>
        </w:rPr>
      </w:pPr>
      <w:r w:rsidRPr="00C73D4C">
        <w:rPr>
          <w:rFonts w:ascii="Times New Roman" w:hAnsi="Times New Roman" w:cs="Times New Roman"/>
          <w:b/>
          <w:bCs/>
        </w:rPr>
        <w:t>Thursday, March 27, 2025</w:t>
      </w:r>
    </w:p>
    <w:p w14:paraId="63797189" w14:textId="6DAB97F7" w:rsidR="00C73D4C" w:rsidRDefault="00C73D4C" w:rsidP="00C73D4C">
      <w:pPr>
        <w:pStyle w:val="NoSpacing"/>
        <w:pBdr>
          <w:bottom w:val="single" w:sz="12" w:space="1" w:color="auto"/>
        </w:pBdr>
        <w:jc w:val="center"/>
        <w:rPr>
          <w:rFonts w:ascii="Times New Roman" w:hAnsi="Times New Roman" w:cs="Times New Roman"/>
          <w:b/>
          <w:bCs/>
        </w:rPr>
      </w:pPr>
      <w:r w:rsidRPr="00C73D4C">
        <w:rPr>
          <w:rFonts w:ascii="Times New Roman" w:hAnsi="Times New Roman" w:cs="Times New Roman"/>
          <w:b/>
          <w:bCs/>
        </w:rPr>
        <w:t>Glenwood Town Hall – 7:00 p.m.</w:t>
      </w:r>
    </w:p>
    <w:p w14:paraId="0D72B459" w14:textId="77777777" w:rsidR="00C73D4C" w:rsidRDefault="00C73D4C" w:rsidP="004119EB">
      <w:pPr>
        <w:pStyle w:val="NoSpacing"/>
        <w:rPr>
          <w:rFonts w:ascii="Times New Roman" w:hAnsi="Times New Roman" w:cs="Times New Roman"/>
          <w:b/>
          <w:bCs/>
        </w:rPr>
      </w:pPr>
    </w:p>
    <w:p w14:paraId="59358387" w14:textId="77777777" w:rsidR="00C73D4C" w:rsidRDefault="00C73D4C" w:rsidP="00C73D4C">
      <w:pPr>
        <w:pStyle w:val="NoSpacing"/>
        <w:jc w:val="center"/>
        <w:rPr>
          <w:rFonts w:ascii="Times New Roman" w:hAnsi="Times New Roman" w:cs="Times New Roman"/>
          <w:b/>
          <w:bCs/>
        </w:rPr>
      </w:pPr>
    </w:p>
    <w:p w14:paraId="2AB779D3" w14:textId="26B4D43E" w:rsidR="00C73D4C" w:rsidRPr="004119EB" w:rsidRDefault="00C73D4C" w:rsidP="00C73D4C">
      <w:pPr>
        <w:pStyle w:val="NoSpacing"/>
        <w:rPr>
          <w:rFonts w:ascii="Times New Roman" w:hAnsi="Times New Roman" w:cs="Times New Roman"/>
          <w:sz w:val="22"/>
          <w:szCs w:val="22"/>
        </w:rPr>
      </w:pPr>
      <w:r w:rsidRPr="004119EB">
        <w:rPr>
          <w:rFonts w:ascii="Times New Roman" w:hAnsi="Times New Roman" w:cs="Times New Roman"/>
          <w:b/>
          <w:bCs/>
          <w:sz w:val="22"/>
          <w:szCs w:val="22"/>
        </w:rPr>
        <w:t xml:space="preserve">ATTENDING:  </w:t>
      </w:r>
      <w:r w:rsidRPr="004119EB">
        <w:rPr>
          <w:rFonts w:ascii="Times New Roman" w:hAnsi="Times New Roman" w:cs="Times New Roman"/>
          <w:sz w:val="22"/>
          <w:szCs w:val="22"/>
        </w:rPr>
        <w:t>Chairman Brett Anderson, Commissioner Alisa Dastrup, and Commissioner Calvin Crose.  Clerk/Recorder Kaye S. Bybee</w:t>
      </w:r>
      <w:r w:rsidR="004119EB">
        <w:rPr>
          <w:rFonts w:ascii="Times New Roman" w:hAnsi="Times New Roman" w:cs="Times New Roman"/>
          <w:sz w:val="22"/>
          <w:szCs w:val="22"/>
        </w:rPr>
        <w:t xml:space="preserve">.     </w:t>
      </w:r>
      <w:r w:rsidRPr="004119EB">
        <w:rPr>
          <w:rFonts w:ascii="Times New Roman" w:hAnsi="Times New Roman" w:cs="Times New Roman"/>
          <w:sz w:val="22"/>
          <w:szCs w:val="22"/>
        </w:rPr>
        <w:t xml:space="preserve">Commissioners Dusty Fjord and Nancy Curtis were excused.  </w:t>
      </w:r>
    </w:p>
    <w:p w14:paraId="0D7E617C" w14:textId="77777777" w:rsidR="00C73D4C" w:rsidRPr="004119EB" w:rsidRDefault="00C73D4C" w:rsidP="00C73D4C">
      <w:pPr>
        <w:pStyle w:val="NoSpacing"/>
        <w:rPr>
          <w:rFonts w:ascii="Times New Roman" w:hAnsi="Times New Roman" w:cs="Times New Roman"/>
          <w:sz w:val="22"/>
          <w:szCs w:val="22"/>
        </w:rPr>
      </w:pPr>
    </w:p>
    <w:p w14:paraId="617D9AE6" w14:textId="722F01C8" w:rsidR="00C73D4C" w:rsidRPr="004119EB" w:rsidRDefault="00C73D4C" w:rsidP="00C73D4C">
      <w:pPr>
        <w:pStyle w:val="NoSpacing"/>
        <w:rPr>
          <w:rFonts w:ascii="Times New Roman" w:hAnsi="Times New Roman" w:cs="Times New Roman"/>
          <w:sz w:val="22"/>
          <w:szCs w:val="22"/>
        </w:rPr>
      </w:pPr>
      <w:r w:rsidRPr="004119EB">
        <w:rPr>
          <w:rFonts w:ascii="Times New Roman" w:hAnsi="Times New Roman" w:cs="Times New Roman"/>
          <w:sz w:val="22"/>
          <w:szCs w:val="22"/>
        </w:rPr>
        <w:t xml:space="preserve">VISITORS:  Shay Morrison </w:t>
      </w:r>
    </w:p>
    <w:p w14:paraId="725600A7" w14:textId="77777777" w:rsidR="00C73D4C" w:rsidRPr="004119EB" w:rsidRDefault="00C73D4C" w:rsidP="00C73D4C">
      <w:pPr>
        <w:pStyle w:val="NoSpacing"/>
        <w:rPr>
          <w:rFonts w:ascii="Times New Roman" w:hAnsi="Times New Roman" w:cs="Times New Roman"/>
          <w:sz w:val="22"/>
          <w:szCs w:val="22"/>
        </w:rPr>
      </w:pPr>
    </w:p>
    <w:p w14:paraId="5D23F051" w14:textId="6A9E86CB" w:rsidR="00C73D4C" w:rsidRPr="004119EB" w:rsidRDefault="00C73D4C" w:rsidP="00C73D4C">
      <w:pPr>
        <w:pStyle w:val="NoSpacing"/>
        <w:numPr>
          <w:ilvl w:val="0"/>
          <w:numId w:val="1"/>
        </w:numPr>
        <w:rPr>
          <w:rFonts w:ascii="Times New Roman" w:hAnsi="Times New Roman" w:cs="Times New Roman"/>
          <w:sz w:val="22"/>
          <w:szCs w:val="22"/>
        </w:rPr>
      </w:pPr>
      <w:r w:rsidRPr="004119EB">
        <w:rPr>
          <w:rFonts w:ascii="Times New Roman" w:hAnsi="Times New Roman" w:cs="Times New Roman"/>
          <w:sz w:val="22"/>
          <w:szCs w:val="22"/>
        </w:rPr>
        <w:t xml:space="preserve"> WELCOME:  Chairman Anderson</w:t>
      </w:r>
    </w:p>
    <w:p w14:paraId="220835F0" w14:textId="77777777" w:rsidR="00C73D4C" w:rsidRPr="004119EB" w:rsidRDefault="00C73D4C" w:rsidP="00C73D4C">
      <w:pPr>
        <w:pStyle w:val="NoSpacing"/>
        <w:rPr>
          <w:rFonts w:ascii="Times New Roman" w:hAnsi="Times New Roman" w:cs="Times New Roman"/>
          <w:sz w:val="22"/>
          <w:szCs w:val="22"/>
        </w:rPr>
      </w:pPr>
    </w:p>
    <w:p w14:paraId="7FFE7AF9" w14:textId="7C2AE184" w:rsidR="00C73D4C" w:rsidRPr="004631ED" w:rsidRDefault="00C73D4C" w:rsidP="004631ED">
      <w:pPr>
        <w:pStyle w:val="NoSpacing"/>
        <w:numPr>
          <w:ilvl w:val="0"/>
          <w:numId w:val="1"/>
        </w:numPr>
        <w:rPr>
          <w:rFonts w:ascii="Times New Roman" w:hAnsi="Times New Roman" w:cs="Times New Roman"/>
          <w:sz w:val="22"/>
          <w:szCs w:val="22"/>
        </w:rPr>
      </w:pPr>
      <w:r w:rsidRPr="004119EB">
        <w:rPr>
          <w:rFonts w:ascii="Times New Roman" w:hAnsi="Times New Roman" w:cs="Times New Roman"/>
          <w:sz w:val="22"/>
          <w:szCs w:val="22"/>
        </w:rPr>
        <w:t xml:space="preserve">APPROVAL OF MINUTES:  </w:t>
      </w:r>
      <w:r w:rsidRPr="004119EB">
        <w:rPr>
          <w:rFonts w:ascii="Times New Roman" w:hAnsi="Times New Roman" w:cs="Times New Roman"/>
          <w:b/>
          <w:bCs/>
          <w:sz w:val="22"/>
          <w:szCs w:val="22"/>
        </w:rPr>
        <w:t xml:space="preserve">Motion for approval of minutes from February 2025 was made by Commissioner Dastrup and seconded by Commissioner Crose.  Motion carried upon unanimous voting by Chairman Anderson, Commissioner Crose and Commissioner Dastrup.  </w:t>
      </w:r>
    </w:p>
    <w:p w14:paraId="59E5F085" w14:textId="77777777" w:rsidR="004631ED" w:rsidRPr="004631ED" w:rsidRDefault="004631ED" w:rsidP="004631ED">
      <w:pPr>
        <w:pStyle w:val="NoSpacing"/>
        <w:rPr>
          <w:rFonts w:ascii="Times New Roman" w:hAnsi="Times New Roman" w:cs="Times New Roman"/>
          <w:sz w:val="22"/>
          <w:szCs w:val="22"/>
        </w:rPr>
      </w:pPr>
    </w:p>
    <w:p w14:paraId="62007462" w14:textId="55619FAA" w:rsidR="00044CA0" w:rsidRPr="004119EB" w:rsidRDefault="00C73D4C" w:rsidP="00C73D4C">
      <w:pPr>
        <w:pStyle w:val="NoSpacing"/>
        <w:numPr>
          <w:ilvl w:val="0"/>
          <w:numId w:val="1"/>
        </w:numPr>
        <w:rPr>
          <w:rFonts w:ascii="Times New Roman" w:hAnsi="Times New Roman" w:cs="Times New Roman"/>
          <w:sz w:val="22"/>
          <w:szCs w:val="22"/>
        </w:rPr>
      </w:pPr>
      <w:r w:rsidRPr="004119EB">
        <w:rPr>
          <w:rFonts w:ascii="Times New Roman" w:hAnsi="Times New Roman" w:cs="Times New Roman"/>
          <w:sz w:val="22"/>
          <w:szCs w:val="22"/>
        </w:rPr>
        <w:t xml:space="preserve">SUBDIVISION REVIEW:  Commission members started their review of the proposed Subdivision Ordinance </w:t>
      </w:r>
      <w:r w:rsidR="00554690" w:rsidRPr="004119EB">
        <w:rPr>
          <w:rFonts w:ascii="Times New Roman" w:hAnsi="Times New Roman" w:cs="Times New Roman"/>
          <w:sz w:val="22"/>
          <w:szCs w:val="22"/>
        </w:rPr>
        <w:t>with</w:t>
      </w:r>
      <w:r w:rsidRPr="004119EB">
        <w:rPr>
          <w:rFonts w:ascii="Times New Roman" w:hAnsi="Times New Roman" w:cs="Times New Roman"/>
          <w:sz w:val="22"/>
          <w:szCs w:val="22"/>
        </w:rPr>
        <w:t xml:space="preserve"> Section 10-1-107.  There were several questions regarding setting of fees, and putting together applications.</w:t>
      </w:r>
      <w:r w:rsidR="00554690" w:rsidRPr="004119EB">
        <w:rPr>
          <w:rFonts w:ascii="Times New Roman" w:hAnsi="Times New Roman" w:cs="Times New Roman"/>
          <w:sz w:val="22"/>
          <w:szCs w:val="22"/>
        </w:rPr>
        <w:t xml:space="preserve">  According to Mr. Morrison, Richfield has a flat fee</w:t>
      </w:r>
      <w:r w:rsidR="004119EB" w:rsidRPr="004119EB">
        <w:rPr>
          <w:rFonts w:ascii="Times New Roman" w:hAnsi="Times New Roman" w:cs="Times New Roman"/>
          <w:sz w:val="22"/>
          <w:szCs w:val="22"/>
        </w:rPr>
        <w:t xml:space="preserve"> of $350 and then $30 per lot after that.</w:t>
      </w:r>
      <w:r w:rsidR="00554690" w:rsidRPr="004119EB">
        <w:rPr>
          <w:rFonts w:ascii="Times New Roman" w:hAnsi="Times New Roman" w:cs="Times New Roman"/>
          <w:sz w:val="22"/>
          <w:szCs w:val="22"/>
        </w:rPr>
        <w:t xml:space="preserve">  The developer pays for all engineering. </w:t>
      </w:r>
      <w:r w:rsidR="004119EB" w:rsidRPr="004119EB">
        <w:rPr>
          <w:rFonts w:ascii="Times New Roman" w:hAnsi="Times New Roman" w:cs="Times New Roman"/>
          <w:sz w:val="22"/>
          <w:szCs w:val="22"/>
        </w:rPr>
        <w:t xml:space="preserve">Lots of towns and cities will check with others before </w:t>
      </w:r>
      <w:r w:rsidR="004119EB">
        <w:rPr>
          <w:rFonts w:ascii="Times New Roman" w:hAnsi="Times New Roman" w:cs="Times New Roman"/>
          <w:sz w:val="22"/>
          <w:szCs w:val="22"/>
        </w:rPr>
        <w:t>they set</w:t>
      </w:r>
      <w:r w:rsidR="004119EB" w:rsidRPr="004119EB">
        <w:rPr>
          <w:rFonts w:ascii="Times New Roman" w:hAnsi="Times New Roman" w:cs="Times New Roman"/>
          <w:sz w:val="22"/>
          <w:szCs w:val="22"/>
        </w:rPr>
        <w:t xml:space="preserve"> their own fees.  </w:t>
      </w:r>
      <w:r w:rsidR="00554690" w:rsidRPr="004119EB">
        <w:rPr>
          <w:rFonts w:ascii="Times New Roman" w:hAnsi="Times New Roman" w:cs="Times New Roman"/>
          <w:sz w:val="22"/>
          <w:szCs w:val="22"/>
        </w:rPr>
        <w:t xml:space="preserve"> Mr. Morrison reported that Jones &amp; DeMill Engineering </w:t>
      </w:r>
      <w:r w:rsidR="004119EB" w:rsidRPr="004119EB">
        <w:rPr>
          <w:rFonts w:ascii="Times New Roman" w:hAnsi="Times New Roman" w:cs="Times New Roman"/>
          <w:sz w:val="22"/>
          <w:szCs w:val="22"/>
        </w:rPr>
        <w:t>serve</w:t>
      </w:r>
      <w:r w:rsidR="004119EB">
        <w:rPr>
          <w:rFonts w:ascii="Times New Roman" w:hAnsi="Times New Roman" w:cs="Times New Roman"/>
          <w:sz w:val="22"/>
          <w:szCs w:val="22"/>
        </w:rPr>
        <w:t>s</w:t>
      </w:r>
      <w:r w:rsidR="004119EB" w:rsidRPr="004119EB">
        <w:rPr>
          <w:rFonts w:ascii="Times New Roman" w:hAnsi="Times New Roman" w:cs="Times New Roman"/>
          <w:sz w:val="22"/>
          <w:szCs w:val="22"/>
        </w:rPr>
        <w:t xml:space="preserve"> as</w:t>
      </w:r>
      <w:r w:rsidR="00554690" w:rsidRPr="004119EB">
        <w:rPr>
          <w:rFonts w:ascii="Times New Roman" w:hAnsi="Times New Roman" w:cs="Times New Roman"/>
          <w:sz w:val="22"/>
          <w:szCs w:val="22"/>
        </w:rPr>
        <w:t xml:space="preserve"> the Administrative Land Authority for several </w:t>
      </w:r>
      <w:r w:rsidR="004119EB" w:rsidRPr="004119EB">
        <w:rPr>
          <w:rFonts w:ascii="Times New Roman" w:hAnsi="Times New Roman" w:cs="Times New Roman"/>
          <w:sz w:val="22"/>
          <w:szCs w:val="22"/>
        </w:rPr>
        <w:t xml:space="preserve">communities. </w:t>
      </w:r>
      <w:r w:rsidR="00554690" w:rsidRPr="004119EB">
        <w:rPr>
          <w:rFonts w:ascii="Times New Roman" w:hAnsi="Times New Roman" w:cs="Times New Roman"/>
          <w:sz w:val="22"/>
          <w:szCs w:val="22"/>
        </w:rPr>
        <w:t xml:space="preserve"> </w:t>
      </w:r>
    </w:p>
    <w:p w14:paraId="467DB888" w14:textId="77777777" w:rsidR="00044CA0" w:rsidRPr="004119EB" w:rsidRDefault="00044CA0" w:rsidP="00044CA0">
      <w:pPr>
        <w:pStyle w:val="ListParagraph"/>
        <w:rPr>
          <w:rFonts w:ascii="Times New Roman" w:hAnsi="Times New Roman" w:cs="Times New Roman"/>
          <w:sz w:val="22"/>
          <w:szCs w:val="22"/>
        </w:rPr>
      </w:pPr>
    </w:p>
    <w:p w14:paraId="7702498C" w14:textId="4E1DC793" w:rsidR="00554690" w:rsidRPr="004631ED" w:rsidRDefault="00044CA0" w:rsidP="004631ED">
      <w:pPr>
        <w:pStyle w:val="ListParagraph"/>
        <w:rPr>
          <w:rFonts w:ascii="Times New Roman" w:hAnsi="Times New Roman" w:cs="Times New Roman"/>
          <w:sz w:val="22"/>
          <w:szCs w:val="22"/>
        </w:rPr>
      </w:pPr>
      <w:r w:rsidRPr="004119EB">
        <w:rPr>
          <w:rFonts w:ascii="Times New Roman" w:hAnsi="Times New Roman" w:cs="Times New Roman"/>
          <w:sz w:val="22"/>
          <w:szCs w:val="22"/>
        </w:rPr>
        <w:t xml:space="preserve">As there was confusion regarding </w:t>
      </w:r>
      <w:r w:rsidR="00554690" w:rsidRPr="004119EB">
        <w:rPr>
          <w:rFonts w:ascii="Times New Roman" w:hAnsi="Times New Roman" w:cs="Times New Roman"/>
          <w:sz w:val="22"/>
          <w:szCs w:val="22"/>
        </w:rPr>
        <w:t xml:space="preserve">Section 10-1-113 Simple Lot Subdivision, Mr. Morrison said he would look into the possibility of using Chapter 5 &amp; 6 of the current ordinance regarding this subject. </w:t>
      </w:r>
    </w:p>
    <w:p w14:paraId="327455B8" w14:textId="0A240090" w:rsidR="004119EB" w:rsidRPr="004119EB" w:rsidRDefault="00554690" w:rsidP="00554690">
      <w:pPr>
        <w:pStyle w:val="NoSpacing"/>
        <w:ind w:left="720"/>
        <w:rPr>
          <w:rFonts w:ascii="Times New Roman" w:hAnsi="Times New Roman" w:cs="Times New Roman"/>
          <w:sz w:val="22"/>
          <w:szCs w:val="22"/>
        </w:rPr>
      </w:pPr>
      <w:r w:rsidRPr="004119EB">
        <w:rPr>
          <w:rFonts w:ascii="Times New Roman" w:hAnsi="Times New Roman" w:cs="Times New Roman"/>
          <w:sz w:val="22"/>
          <w:szCs w:val="22"/>
        </w:rPr>
        <w:t xml:space="preserve">There was concern about Glenwood Town needing to have an attorney to help with the </w:t>
      </w:r>
      <w:r w:rsidR="004119EB">
        <w:rPr>
          <w:rFonts w:ascii="Times New Roman" w:hAnsi="Times New Roman" w:cs="Times New Roman"/>
          <w:sz w:val="22"/>
          <w:szCs w:val="22"/>
        </w:rPr>
        <w:t xml:space="preserve">rather complicated process of </w:t>
      </w:r>
      <w:r w:rsidR="004119EB" w:rsidRPr="004119EB">
        <w:rPr>
          <w:rFonts w:ascii="Times New Roman" w:hAnsi="Times New Roman" w:cs="Times New Roman"/>
          <w:sz w:val="22"/>
          <w:szCs w:val="22"/>
        </w:rPr>
        <w:t>subdivision</w:t>
      </w:r>
      <w:r w:rsidR="004119EB">
        <w:rPr>
          <w:rFonts w:ascii="Times New Roman" w:hAnsi="Times New Roman" w:cs="Times New Roman"/>
          <w:sz w:val="22"/>
          <w:szCs w:val="22"/>
        </w:rPr>
        <w:t xml:space="preserve"> application,</w:t>
      </w:r>
      <w:r w:rsidR="004119EB" w:rsidRPr="004119EB">
        <w:rPr>
          <w:rFonts w:ascii="Times New Roman" w:hAnsi="Times New Roman" w:cs="Times New Roman"/>
          <w:sz w:val="22"/>
          <w:szCs w:val="22"/>
        </w:rPr>
        <w:t xml:space="preserve"> review and approval</w:t>
      </w:r>
      <w:r w:rsidR="004119EB">
        <w:rPr>
          <w:rFonts w:ascii="Times New Roman" w:hAnsi="Times New Roman" w:cs="Times New Roman"/>
          <w:sz w:val="22"/>
          <w:szCs w:val="22"/>
        </w:rPr>
        <w:t>.</w:t>
      </w:r>
      <w:r w:rsidRPr="004119EB">
        <w:rPr>
          <w:rFonts w:ascii="Times New Roman" w:hAnsi="Times New Roman" w:cs="Times New Roman"/>
          <w:sz w:val="22"/>
          <w:szCs w:val="22"/>
        </w:rPr>
        <w:t xml:space="preserve"> Mr. Morrison recommended Todd Godfrey, who works for the Utah League of Cities and Towns. </w:t>
      </w:r>
      <w:r w:rsidR="004119EB" w:rsidRPr="004119EB">
        <w:rPr>
          <w:rFonts w:ascii="Times New Roman" w:hAnsi="Times New Roman" w:cs="Times New Roman"/>
          <w:sz w:val="22"/>
          <w:szCs w:val="22"/>
        </w:rPr>
        <w:t xml:space="preserve">Glenwood will also </w:t>
      </w:r>
      <w:r w:rsidR="004C1DEB">
        <w:rPr>
          <w:rFonts w:ascii="Times New Roman" w:hAnsi="Times New Roman" w:cs="Times New Roman"/>
          <w:sz w:val="22"/>
          <w:szCs w:val="22"/>
        </w:rPr>
        <w:t xml:space="preserve">be required to have a consultant and an engineer.  </w:t>
      </w:r>
    </w:p>
    <w:p w14:paraId="7D12706B" w14:textId="77777777" w:rsidR="004119EB" w:rsidRPr="004119EB" w:rsidRDefault="004119EB" w:rsidP="004119EB">
      <w:pPr>
        <w:pStyle w:val="NoSpacing"/>
        <w:rPr>
          <w:rFonts w:ascii="Times New Roman" w:hAnsi="Times New Roman" w:cs="Times New Roman"/>
          <w:sz w:val="22"/>
          <w:szCs w:val="22"/>
        </w:rPr>
      </w:pPr>
    </w:p>
    <w:p w14:paraId="77A8EB6C" w14:textId="7B4E8323" w:rsidR="00554690" w:rsidRPr="004119EB" w:rsidRDefault="00554690" w:rsidP="004119EB">
      <w:pPr>
        <w:pStyle w:val="NoSpacing"/>
        <w:ind w:left="720"/>
        <w:rPr>
          <w:rFonts w:ascii="Times New Roman" w:hAnsi="Times New Roman" w:cs="Times New Roman"/>
          <w:sz w:val="22"/>
          <w:szCs w:val="22"/>
        </w:rPr>
      </w:pPr>
      <w:r w:rsidRPr="004119EB">
        <w:rPr>
          <w:rFonts w:ascii="Times New Roman" w:hAnsi="Times New Roman" w:cs="Times New Roman"/>
          <w:sz w:val="22"/>
          <w:szCs w:val="22"/>
        </w:rPr>
        <w:t xml:space="preserve">Mr. Morrison </w:t>
      </w:r>
      <w:r w:rsidR="004119EB" w:rsidRPr="004119EB">
        <w:rPr>
          <w:rFonts w:ascii="Times New Roman" w:hAnsi="Times New Roman" w:cs="Times New Roman"/>
          <w:sz w:val="22"/>
          <w:szCs w:val="22"/>
        </w:rPr>
        <w:t>offered to</w:t>
      </w:r>
      <w:r w:rsidRPr="004119EB">
        <w:rPr>
          <w:rFonts w:ascii="Times New Roman" w:hAnsi="Times New Roman" w:cs="Times New Roman"/>
          <w:sz w:val="22"/>
          <w:szCs w:val="22"/>
        </w:rPr>
        <w:t xml:space="preserve"> put together a flow chart or check list for the entire process.  </w:t>
      </w:r>
    </w:p>
    <w:p w14:paraId="173A7014" w14:textId="77777777" w:rsidR="00554690" w:rsidRPr="004119EB" w:rsidRDefault="00554690" w:rsidP="00554690">
      <w:pPr>
        <w:pStyle w:val="ListParagraph"/>
        <w:rPr>
          <w:rFonts w:ascii="Times New Roman" w:hAnsi="Times New Roman" w:cs="Times New Roman"/>
          <w:sz w:val="22"/>
          <w:szCs w:val="22"/>
        </w:rPr>
      </w:pPr>
    </w:p>
    <w:p w14:paraId="1A863E5D" w14:textId="010C5571" w:rsidR="004C1DEB" w:rsidRDefault="00044CA0" w:rsidP="00554690">
      <w:pPr>
        <w:pStyle w:val="NoSpacing"/>
        <w:ind w:left="720"/>
        <w:rPr>
          <w:rFonts w:ascii="Times New Roman" w:hAnsi="Times New Roman" w:cs="Times New Roman"/>
          <w:sz w:val="22"/>
          <w:szCs w:val="22"/>
        </w:rPr>
      </w:pPr>
      <w:r w:rsidRPr="004119EB">
        <w:rPr>
          <w:rFonts w:ascii="Times New Roman" w:hAnsi="Times New Roman" w:cs="Times New Roman"/>
          <w:sz w:val="22"/>
          <w:szCs w:val="22"/>
        </w:rPr>
        <w:t xml:space="preserve">Review ended </w:t>
      </w:r>
      <w:r w:rsidR="00554690" w:rsidRPr="004119EB">
        <w:rPr>
          <w:rFonts w:ascii="Times New Roman" w:hAnsi="Times New Roman" w:cs="Times New Roman"/>
          <w:sz w:val="22"/>
          <w:szCs w:val="22"/>
        </w:rPr>
        <w:t>at</w:t>
      </w:r>
      <w:r w:rsidRPr="004119EB">
        <w:rPr>
          <w:rFonts w:ascii="Times New Roman" w:hAnsi="Times New Roman" w:cs="Times New Roman"/>
          <w:sz w:val="22"/>
          <w:szCs w:val="22"/>
        </w:rPr>
        <w:t xml:space="preserve"> Section 10-1-115, Street Requirements.  Mr. Morrison stated that if Glenwood Town had their own construction standards, they may not have to include </w:t>
      </w:r>
      <w:r w:rsidR="004631ED">
        <w:rPr>
          <w:rFonts w:ascii="Times New Roman" w:hAnsi="Times New Roman" w:cs="Times New Roman"/>
          <w:sz w:val="22"/>
          <w:szCs w:val="22"/>
        </w:rPr>
        <w:t>S</w:t>
      </w:r>
      <w:r w:rsidRPr="004119EB">
        <w:rPr>
          <w:rFonts w:ascii="Times New Roman" w:hAnsi="Times New Roman" w:cs="Times New Roman"/>
          <w:sz w:val="22"/>
          <w:szCs w:val="22"/>
        </w:rPr>
        <w:t xml:space="preserve">ections 115-119.  Planning and Zoning will need to review the current construction standards and compare them to the recommendations in the new ordinance.  </w:t>
      </w:r>
    </w:p>
    <w:p w14:paraId="09E0E532" w14:textId="77777777" w:rsidR="004C1DEB" w:rsidRDefault="004C1DEB" w:rsidP="004C1DEB">
      <w:pPr>
        <w:pStyle w:val="NoSpacing"/>
        <w:rPr>
          <w:rFonts w:ascii="Times New Roman" w:hAnsi="Times New Roman" w:cs="Times New Roman"/>
          <w:sz w:val="22"/>
          <w:szCs w:val="22"/>
        </w:rPr>
      </w:pPr>
    </w:p>
    <w:p w14:paraId="4239679D" w14:textId="77777777" w:rsidR="004C1DEB" w:rsidRDefault="004C1DEB" w:rsidP="004C1DEB">
      <w:pPr>
        <w:pStyle w:val="NoSpacing"/>
        <w:numPr>
          <w:ilvl w:val="0"/>
          <w:numId w:val="1"/>
        </w:numPr>
        <w:rPr>
          <w:rFonts w:ascii="Times New Roman" w:hAnsi="Times New Roman" w:cs="Times New Roman"/>
          <w:sz w:val="22"/>
          <w:szCs w:val="22"/>
        </w:rPr>
      </w:pPr>
      <w:r>
        <w:rPr>
          <w:rFonts w:ascii="Times New Roman" w:hAnsi="Times New Roman" w:cs="Times New Roman"/>
          <w:sz w:val="22"/>
          <w:szCs w:val="22"/>
        </w:rPr>
        <w:t>ADJOURNMENT:  Motioned, seconded and unanimously voted upon to adjourn the meeting</w:t>
      </w:r>
    </w:p>
    <w:p w14:paraId="2002524E" w14:textId="77777777" w:rsidR="004C1DEB" w:rsidRDefault="004C1DEB" w:rsidP="004C1DEB">
      <w:pPr>
        <w:pStyle w:val="NoSpacing"/>
        <w:ind w:left="720"/>
        <w:rPr>
          <w:rFonts w:ascii="Times New Roman" w:hAnsi="Times New Roman" w:cs="Times New Roman"/>
          <w:sz w:val="22"/>
          <w:szCs w:val="22"/>
        </w:rPr>
      </w:pPr>
      <w:r>
        <w:rPr>
          <w:rFonts w:ascii="Times New Roman" w:hAnsi="Times New Roman" w:cs="Times New Roman"/>
          <w:sz w:val="22"/>
          <w:szCs w:val="22"/>
        </w:rPr>
        <w:t xml:space="preserve">at 8:30 p.m.  </w:t>
      </w:r>
    </w:p>
    <w:p w14:paraId="183E946D" w14:textId="77777777" w:rsidR="004C1DEB" w:rsidRDefault="004C1DEB" w:rsidP="004C1DEB">
      <w:pPr>
        <w:pStyle w:val="NoSpacing"/>
        <w:ind w:left="720"/>
        <w:rPr>
          <w:rFonts w:ascii="Times New Roman" w:hAnsi="Times New Roman" w:cs="Times New Roman"/>
          <w:sz w:val="22"/>
          <w:szCs w:val="22"/>
        </w:rPr>
      </w:pPr>
    </w:p>
    <w:p w14:paraId="6F210380" w14:textId="77777777" w:rsidR="004C1DEB" w:rsidRDefault="004C1DEB" w:rsidP="004C1DEB">
      <w:pPr>
        <w:pStyle w:val="NoSpacing"/>
        <w:ind w:left="720"/>
        <w:rPr>
          <w:rFonts w:ascii="Times New Roman" w:hAnsi="Times New Roman" w:cs="Times New Roman"/>
          <w:sz w:val="22"/>
          <w:szCs w:val="22"/>
        </w:rPr>
      </w:pPr>
    </w:p>
    <w:p w14:paraId="7A0AA5B2" w14:textId="77777777" w:rsidR="004C1DEB" w:rsidRDefault="004C1DEB" w:rsidP="004C1DEB">
      <w:pPr>
        <w:pStyle w:val="NoSpacing"/>
        <w:ind w:left="720"/>
        <w:rPr>
          <w:rFonts w:ascii="Times New Roman" w:hAnsi="Times New Roman" w:cs="Times New Roman"/>
          <w:sz w:val="22"/>
          <w:szCs w:val="22"/>
        </w:rPr>
      </w:pPr>
      <w:r>
        <w:rPr>
          <w:rFonts w:ascii="Times New Roman" w:hAnsi="Times New Roman" w:cs="Times New Roman"/>
          <w:sz w:val="22"/>
          <w:szCs w:val="22"/>
        </w:rPr>
        <w:t>Kaye S. Bybee</w:t>
      </w:r>
    </w:p>
    <w:p w14:paraId="76782EF1" w14:textId="1FC2BBE2" w:rsidR="00044CA0" w:rsidRPr="004119EB" w:rsidRDefault="004C1DEB" w:rsidP="004C1DEB">
      <w:pPr>
        <w:pStyle w:val="NoSpacing"/>
        <w:ind w:left="720"/>
        <w:rPr>
          <w:rFonts w:ascii="Times New Roman" w:hAnsi="Times New Roman" w:cs="Times New Roman"/>
          <w:sz w:val="22"/>
          <w:szCs w:val="22"/>
        </w:rPr>
      </w:pPr>
      <w:r>
        <w:rPr>
          <w:rFonts w:ascii="Times New Roman" w:hAnsi="Times New Roman" w:cs="Times New Roman"/>
          <w:sz w:val="22"/>
          <w:szCs w:val="22"/>
        </w:rPr>
        <w:t>Clerk/Recorder</w:t>
      </w:r>
      <w:r w:rsidR="00044CA0" w:rsidRPr="004119EB">
        <w:rPr>
          <w:rFonts w:ascii="Times New Roman" w:hAnsi="Times New Roman" w:cs="Times New Roman"/>
          <w:sz w:val="22"/>
          <w:szCs w:val="22"/>
        </w:rPr>
        <w:t xml:space="preserve">  </w:t>
      </w:r>
    </w:p>
    <w:p w14:paraId="7BADD1A7" w14:textId="77777777" w:rsidR="00044CA0" w:rsidRPr="004119EB" w:rsidRDefault="00044CA0" w:rsidP="00044CA0">
      <w:pPr>
        <w:pStyle w:val="ListParagraph"/>
        <w:rPr>
          <w:rFonts w:ascii="Times New Roman" w:hAnsi="Times New Roman" w:cs="Times New Roman"/>
          <w:sz w:val="22"/>
          <w:szCs w:val="22"/>
        </w:rPr>
      </w:pPr>
    </w:p>
    <w:sectPr w:rsidR="00044CA0" w:rsidRPr="004119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B23E92"/>
    <w:multiLevelType w:val="hybridMultilevel"/>
    <w:tmpl w:val="8698E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50562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28A"/>
    <w:rsid w:val="00044CA0"/>
    <w:rsid w:val="00275C6B"/>
    <w:rsid w:val="004119EB"/>
    <w:rsid w:val="004631ED"/>
    <w:rsid w:val="004C1DEB"/>
    <w:rsid w:val="00530E6B"/>
    <w:rsid w:val="00554690"/>
    <w:rsid w:val="006D485B"/>
    <w:rsid w:val="00880855"/>
    <w:rsid w:val="00896C7D"/>
    <w:rsid w:val="00995191"/>
    <w:rsid w:val="00AD128A"/>
    <w:rsid w:val="00B86AEB"/>
    <w:rsid w:val="00C73D4C"/>
    <w:rsid w:val="00E129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2F962"/>
  <w15:chartTrackingRefBased/>
  <w15:docId w15:val="{BFC8CA42-7554-4F1C-82BC-87472F285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128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D128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D128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D128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D128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D12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D12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D12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D12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128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D128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D128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D128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D128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D12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D12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D12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D128A"/>
    <w:rPr>
      <w:rFonts w:eastAsiaTheme="majorEastAsia" w:cstheme="majorBidi"/>
      <w:color w:val="272727" w:themeColor="text1" w:themeTint="D8"/>
    </w:rPr>
  </w:style>
  <w:style w:type="paragraph" w:styleId="Title">
    <w:name w:val="Title"/>
    <w:basedOn w:val="Normal"/>
    <w:next w:val="Normal"/>
    <w:link w:val="TitleChar"/>
    <w:uiPriority w:val="10"/>
    <w:qFormat/>
    <w:rsid w:val="00AD12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D12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D12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D12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D128A"/>
    <w:pPr>
      <w:spacing w:before="160"/>
      <w:jc w:val="center"/>
    </w:pPr>
    <w:rPr>
      <w:i/>
      <w:iCs/>
      <w:color w:val="404040" w:themeColor="text1" w:themeTint="BF"/>
    </w:rPr>
  </w:style>
  <w:style w:type="character" w:customStyle="1" w:styleId="QuoteChar">
    <w:name w:val="Quote Char"/>
    <w:basedOn w:val="DefaultParagraphFont"/>
    <w:link w:val="Quote"/>
    <w:uiPriority w:val="29"/>
    <w:rsid w:val="00AD128A"/>
    <w:rPr>
      <w:i/>
      <w:iCs/>
      <w:color w:val="404040" w:themeColor="text1" w:themeTint="BF"/>
    </w:rPr>
  </w:style>
  <w:style w:type="paragraph" w:styleId="ListParagraph">
    <w:name w:val="List Paragraph"/>
    <w:basedOn w:val="Normal"/>
    <w:uiPriority w:val="34"/>
    <w:qFormat/>
    <w:rsid w:val="00AD128A"/>
    <w:pPr>
      <w:ind w:left="720"/>
      <w:contextualSpacing/>
    </w:pPr>
  </w:style>
  <w:style w:type="character" w:styleId="IntenseEmphasis">
    <w:name w:val="Intense Emphasis"/>
    <w:basedOn w:val="DefaultParagraphFont"/>
    <w:uiPriority w:val="21"/>
    <w:qFormat/>
    <w:rsid w:val="00AD128A"/>
    <w:rPr>
      <w:i/>
      <w:iCs/>
      <w:color w:val="2F5496" w:themeColor="accent1" w:themeShade="BF"/>
    </w:rPr>
  </w:style>
  <w:style w:type="paragraph" w:styleId="IntenseQuote">
    <w:name w:val="Intense Quote"/>
    <w:basedOn w:val="Normal"/>
    <w:next w:val="Normal"/>
    <w:link w:val="IntenseQuoteChar"/>
    <w:uiPriority w:val="30"/>
    <w:qFormat/>
    <w:rsid w:val="00AD12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D128A"/>
    <w:rPr>
      <w:i/>
      <w:iCs/>
      <w:color w:val="2F5496" w:themeColor="accent1" w:themeShade="BF"/>
    </w:rPr>
  </w:style>
  <w:style w:type="character" w:styleId="IntenseReference">
    <w:name w:val="Intense Reference"/>
    <w:basedOn w:val="DefaultParagraphFont"/>
    <w:uiPriority w:val="32"/>
    <w:qFormat/>
    <w:rsid w:val="00AD128A"/>
    <w:rPr>
      <w:b/>
      <w:bCs/>
      <w:smallCaps/>
      <w:color w:val="2F5496" w:themeColor="accent1" w:themeShade="BF"/>
      <w:spacing w:val="5"/>
    </w:rPr>
  </w:style>
  <w:style w:type="paragraph" w:styleId="NoSpacing">
    <w:name w:val="No Spacing"/>
    <w:uiPriority w:val="1"/>
    <w:qFormat/>
    <w:rsid w:val="00C73D4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331</Words>
  <Characters>1892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Glenwood Town Clerk</dc:creator>
  <cp:keywords/>
  <dc:description/>
  <cp:lastModifiedBy>Glenwood Town Clerk</cp:lastModifiedBy>
  <cp:revision>2</cp:revision>
  <cp:lastPrinted>2025-05-20T23:47:00Z</cp:lastPrinted>
  <dcterms:created xsi:type="dcterms:W3CDTF">2025-05-20T22:46:00Z</dcterms:created>
  <dcterms:modified xsi:type="dcterms:W3CDTF">2025-05-20T23:55:00Z</dcterms:modified>
</cp:coreProperties>
</file>