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7E67F8E" w14:textId="77777777" w:rsidR="00733279" w:rsidRDefault="00733279">
      <w:pPr>
        <w:pStyle w:val="Title"/>
        <w:rPr>
          <w:rFonts w:ascii="Arial" w:eastAsia="Arial" w:hAnsi="Arial" w:cs="Arial"/>
          <w:sz w:val="32"/>
          <w:szCs w:val="32"/>
        </w:rPr>
      </w:pPr>
    </w:p>
    <w:p w14:paraId="4F3C56E9" w14:textId="77777777" w:rsidR="006E5EA4" w:rsidRDefault="006E5EA4">
      <w:pPr>
        <w:pStyle w:val="Title"/>
        <w:rPr>
          <w:rFonts w:ascii="Arial" w:eastAsia="Arial" w:hAnsi="Arial" w:cs="Arial"/>
          <w:sz w:val="32"/>
          <w:szCs w:val="32"/>
        </w:rPr>
      </w:pPr>
    </w:p>
    <w:p w14:paraId="7FCAF111" w14:textId="77777777" w:rsidR="006E5EA4" w:rsidRDefault="006E5EA4">
      <w:pPr>
        <w:pStyle w:val="Title"/>
        <w:rPr>
          <w:rFonts w:ascii="Arial" w:eastAsia="Arial" w:hAnsi="Arial" w:cs="Arial"/>
          <w:sz w:val="32"/>
          <w:szCs w:val="32"/>
        </w:rPr>
      </w:pPr>
    </w:p>
    <w:p w14:paraId="70B844DF" w14:textId="58DF0B8C" w:rsidR="00733279" w:rsidRDefault="006E5EA4">
      <w:pPr>
        <w:pStyle w:val="Title"/>
        <w:rPr>
          <w:rFonts w:ascii="Arial" w:eastAsia="Arial" w:hAnsi="Arial" w:cs="Arial"/>
          <w:sz w:val="32"/>
          <w:szCs w:val="32"/>
        </w:rPr>
      </w:pPr>
      <w:r w:rsidRPr="006E5EA4">
        <w:rPr>
          <w:rFonts w:ascii="Arial" w:eastAsia="Arial" w:hAnsi="Arial" w:cs="Arial"/>
          <w:sz w:val="32"/>
          <w:szCs w:val="32"/>
        </w:rPr>
        <w:t>NOTICE OF ELECTION FOR THE BOARD OF TRUSTEES FOR THE SOUTH DAVIS WATER DISTRICT</w:t>
      </w:r>
    </w:p>
    <w:p w14:paraId="68371A7E" w14:textId="77777777" w:rsidR="00733279" w:rsidRDefault="00733279">
      <w:pPr>
        <w:pStyle w:val="Title"/>
        <w:rPr>
          <w:rFonts w:ascii="Arial" w:eastAsia="Arial" w:hAnsi="Arial" w:cs="Arial"/>
          <w:sz w:val="32"/>
          <w:szCs w:val="32"/>
        </w:rPr>
      </w:pPr>
    </w:p>
    <w:p w14:paraId="6E3112E6" w14:textId="1CC037B2" w:rsidR="00733279" w:rsidRDefault="006E5EA4" w:rsidP="006E5EA4">
      <w:pPr>
        <w:pStyle w:val="Title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noProof/>
          <w:sz w:val="32"/>
          <w:szCs w:val="32"/>
        </w:rPr>
        <w:drawing>
          <wp:inline distT="0" distB="0" distL="0" distR="0" wp14:anchorId="0712AF8D" wp14:editId="13BB8A95">
            <wp:extent cx="1123950" cy="1200150"/>
            <wp:effectExtent l="0" t="0" r="0" b="0"/>
            <wp:docPr id="1246779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200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AEEB5A" w14:textId="77777777" w:rsidR="00733279" w:rsidRDefault="00733279">
      <w:pPr>
        <w:pStyle w:val="Title"/>
        <w:rPr>
          <w:rFonts w:ascii="Arial" w:eastAsia="Arial" w:hAnsi="Arial" w:cs="Arial"/>
          <w:sz w:val="32"/>
          <w:szCs w:val="32"/>
        </w:rPr>
      </w:pPr>
    </w:p>
    <w:p w14:paraId="00000001" w14:textId="148EDAC8" w:rsidR="00C059A3" w:rsidRDefault="00464169">
      <w:pPr>
        <w:pStyle w:val="Title"/>
        <w:rPr>
          <w:rFonts w:ascii="Arial" w:eastAsia="Arial" w:hAnsi="Arial" w:cs="Arial"/>
          <w:b w:val="0"/>
          <w:sz w:val="32"/>
          <w:szCs w:val="32"/>
        </w:rPr>
      </w:pPr>
      <w:r>
        <w:rPr>
          <w:rFonts w:ascii="Arial" w:eastAsia="Arial" w:hAnsi="Arial" w:cs="Arial"/>
          <w:sz w:val="32"/>
          <w:szCs w:val="32"/>
        </w:rPr>
        <w:t xml:space="preserve">OFFICIAL NOTICE </w:t>
      </w:r>
      <w:r w:rsidR="00B85FFD">
        <w:rPr>
          <w:rFonts w:ascii="Arial" w:eastAsia="Arial" w:hAnsi="Arial" w:cs="Arial"/>
          <w:sz w:val="32"/>
          <w:szCs w:val="32"/>
        </w:rPr>
        <w:t xml:space="preserve">OF </w:t>
      </w:r>
      <w:r w:rsidR="006E5EA4">
        <w:rPr>
          <w:rFonts w:ascii="Arial" w:eastAsia="Arial" w:hAnsi="Arial" w:cs="Arial"/>
          <w:sz w:val="32"/>
          <w:szCs w:val="32"/>
        </w:rPr>
        <w:t>DISTRICT</w:t>
      </w:r>
      <w:r>
        <w:rPr>
          <w:rFonts w:ascii="Arial" w:eastAsia="Arial" w:hAnsi="Arial" w:cs="Arial"/>
          <w:sz w:val="32"/>
          <w:szCs w:val="32"/>
        </w:rPr>
        <w:t xml:space="preserve"> ELECTION </w:t>
      </w:r>
    </w:p>
    <w:p w14:paraId="00000002" w14:textId="6D0B3412" w:rsidR="00C059A3" w:rsidRDefault="006E5EA4">
      <w:pPr>
        <w:keepNext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MAY </w:t>
      </w:r>
      <w:r w:rsidR="00750C2D">
        <w:rPr>
          <w:rFonts w:ascii="Arial" w:eastAsia="Arial" w:hAnsi="Arial" w:cs="Arial"/>
          <w:b/>
        </w:rPr>
        <w:t>20, 2025</w:t>
      </w:r>
    </w:p>
    <w:p w14:paraId="00000003" w14:textId="77777777" w:rsidR="00C059A3" w:rsidRDefault="00C059A3">
      <w:pPr>
        <w:keepNext/>
        <w:jc w:val="center"/>
        <w:rPr>
          <w:rFonts w:ascii="Arial" w:eastAsia="Arial" w:hAnsi="Arial" w:cs="Arial"/>
        </w:rPr>
      </w:pPr>
    </w:p>
    <w:p w14:paraId="00000004" w14:textId="40030CAC" w:rsidR="00C059A3" w:rsidRDefault="00464169">
      <w:pPr>
        <w:keepNext/>
        <w:spacing w:before="240" w:after="2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The </w:t>
      </w:r>
      <w:r w:rsidR="006E5EA4">
        <w:rPr>
          <w:rFonts w:ascii="Arial" w:eastAsia="Arial" w:hAnsi="Arial" w:cs="Arial"/>
          <w:sz w:val="22"/>
          <w:szCs w:val="22"/>
        </w:rPr>
        <w:t xml:space="preserve">South Davis Water District </w:t>
      </w:r>
      <w:r>
        <w:rPr>
          <w:rFonts w:ascii="Arial" w:eastAsia="Arial" w:hAnsi="Arial" w:cs="Arial"/>
          <w:sz w:val="22"/>
          <w:szCs w:val="22"/>
        </w:rPr>
        <w:t>will hold an election on November 4, 2025 to elect the following offices:</w:t>
      </w:r>
    </w:p>
    <w:p w14:paraId="1FBC8699" w14:textId="69374186" w:rsidR="006E5EA4" w:rsidRDefault="006E5EA4">
      <w:pPr>
        <w:keepNext/>
        <w:spacing w:before="240" w:after="2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Two (2) Trustees to serve a four-year term from January 1, 2026 to December 31, 2029. </w:t>
      </w:r>
    </w:p>
    <w:p w14:paraId="00000006" w14:textId="7613EF69" w:rsidR="00C059A3" w:rsidRDefault="00464169">
      <w:pPr>
        <w:keepNext/>
        <w:spacing w:before="240" w:after="2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The candidate filing period is between June 2, 2025, and June </w:t>
      </w:r>
      <w:r w:rsidR="00BD4BA0"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 xml:space="preserve">, 2025, Monday through </w:t>
      </w:r>
      <w:r w:rsidR="009729C0">
        <w:rPr>
          <w:rFonts w:ascii="Arial" w:eastAsia="Arial" w:hAnsi="Arial" w:cs="Arial"/>
          <w:sz w:val="22"/>
          <w:szCs w:val="22"/>
        </w:rPr>
        <w:t>Monday</w:t>
      </w:r>
      <w:r>
        <w:rPr>
          <w:rFonts w:ascii="Arial" w:eastAsia="Arial" w:hAnsi="Arial" w:cs="Arial"/>
          <w:sz w:val="22"/>
          <w:szCs w:val="22"/>
        </w:rPr>
        <w:t xml:space="preserve">, except weekends and holidays. A Declaration of Candidacy must be filed in person from 8:00 a.m. to </w:t>
      </w:r>
      <w:r w:rsidR="00C20F94">
        <w:rPr>
          <w:rFonts w:ascii="Arial" w:eastAsia="Arial" w:hAnsi="Arial" w:cs="Arial"/>
          <w:sz w:val="22"/>
          <w:szCs w:val="22"/>
        </w:rPr>
        <w:t>4:30</w:t>
      </w:r>
      <w:r>
        <w:rPr>
          <w:rFonts w:ascii="Arial" w:eastAsia="Arial" w:hAnsi="Arial" w:cs="Arial"/>
          <w:sz w:val="22"/>
          <w:szCs w:val="22"/>
        </w:rPr>
        <w:t xml:space="preserve"> p.m. at </w:t>
      </w:r>
      <w:r w:rsidR="00C20F94">
        <w:rPr>
          <w:rFonts w:ascii="Arial" w:eastAsia="Arial" w:hAnsi="Arial" w:cs="Arial"/>
          <w:sz w:val="22"/>
          <w:szCs w:val="22"/>
        </w:rPr>
        <w:t>407 W</w:t>
      </w:r>
      <w:r w:rsidR="00936FC2">
        <w:rPr>
          <w:rFonts w:ascii="Arial" w:eastAsia="Arial" w:hAnsi="Arial" w:cs="Arial"/>
          <w:sz w:val="22"/>
          <w:szCs w:val="22"/>
        </w:rPr>
        <w:t>.</w:t>
      </w:r>
      <w:r w:rsidR="00C20F94">
        <w:rPr>
          <w:rFonts w:ascii="Arial" w:eastAsia="Arial" w:hAnsi="Arial" w:cs="Arial"/>
          <w:sz w:val="22"/>
          <w:szCs w:val="22"/>
        </w:rPr>
        <w:t xml:space="preserve"> 3100 S</w:t>
      </w:r>
      <w:r w:rsidR="00936FC2">
        <w:rPr>
          <w:rFonts w:ascii="Arial" w:eastAsia="Arial" w:hAnsi="Arial" w:cs="Arial"/>
          <w:sz w:val="22"/>
          <w:szCs w:val="22"/>
        </w:rPr>
        <w:t>.</w:t>
      </w:r>
      <w:r w:rsidR="00C20F94">
        <w:rPr>
          <w:rFonts w:ascii="Arial" w:eastAsia="Arial" w:hAnsi="Arial" w:cs="Arial"/>
          <w:sz w:val="22"/>
          <w:szCs w:val="22"/>
        </w:rPr>
        <w:t>, Bountiful, UT 84010</w:t>
      </w:r>
      <w:r>
        <w:rPr>
          <w:rFonts w:ascii="Arial" w:eastAsia="Arial" w:hAnsi="Arial" w:cs="Arial"/>
          <w:sz w:val="22"/>
          <w:szCs w:val="22"/>
        </w:rPr>
        <w:t>.</w:t>
      </w:r>
      <w:r w:rsidR="00BD4BA0">
        <w:rPr>
          <w:rFonts w:ascii="Arial" w:eastAsia="Arial" w:hAnsi="Arial" w:cs="Arial"/>
          <w:sz w:val="22"/>
          <w:szCs w:val="22"/>
        </w:rPr>
        <w:t xml:space="preserve"> </w:t>
      </w:r>
    </w:p>
    <w:p w14:paraId="00000007" w14:textId="77777777" w:rsidR="00C059A3" w:rsidRDefault="00464169">
      <w:pPr>
        <w:keepNext/>
        <w:spacing w:before="240" w:after="2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Candidates must meet the following qualifications:</w:t>
      </w:r>
    </w:p>
    <w:p w14:paraId="00000008" w14:textId="370C7AC6" w:rsidR="00C059A3" w:rsidRDefault="00464169">
      <w:pPr>
        <w:keepNext/>
        <w:numPr>
          <w:ilvl w:val="0"/>
          <w:numId w:val="1"/>
        </w:numPr>
        <w:spacing w:before="2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Registered Voter in the </w:t>
      </w:r>
      <w:r w:rsidR="00BD4BA0">
        <w:rPr>
          <w:rFonts w:ascii="Arial" w:eastAsia="Arial" w:hAnsi="Arial" w:cs="Arial"/>
          <w:sz w:val="22"/>
          <w:szCs w:val="22"/>
        </w:rPr>
        <w:t>district</w:t>
      </w:r>
      <w:r>
        <w:rPr>
          <w:rFonts w:ascii="Arial" w:eastAsia="Arial" w:hAnsi="Arial" w:cs="Arial"/>
          <w:sz w:val="22"/>
          <w:szCs w:val="22"/>
        </w:rPr>
        <w:t xml:space="preserve"> in which the individual is elected</w:t>
      </w:r>
      <w:r w:rsidR="00523673">
        <w:rPr>
          <w:rFonts w:ascii="Arial" w:eastAsia="Arial" w:hAnsi="Arial" w:cs="Arial"/>
          <w:sz w:val="22"/>
          <w:szCs w:val="22"/>
        </w:rPr>
        <w:t>.</w:t>
      </w:r>
    </w:p>
    <w:p w14:paraId="74CEC64F" w14:textId="04D54623" w:rsidR="00523673" w:rsidRDefault="00523673" w:rsidP="00523673">
      <w:pPr>
        <w:keepNext/>
        <w:numPr>
          <w:ilvl w:val="0"/>
          <w:numId w:val="1"/>
        </w:num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Maintain a principal place of residence within the district that the elected office represents, during the officer’s term of office.</w:t>
      </w:r>
    </w:p>
    <w:p w14:paraId="0000000C" w14:textId="55E26742" w:rsidR="00C059A3" w:rsidRDefault="00464169">
      <w:pPr>
        <w:keepNext/>
        <w:numPr>
          <w:ilvl w:val="0"/>
          <w:numId w:val="1"/>
        </w:num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Pay filing fee, if one is required by municipal ordinance</w:t>
      </w:r>
      <w:r w:rsidR="00B85FFD">
        <w:rPr>
          <w:rFonts w:ascii="Arial" w:eastAsia="Arial" w:hAnsi="Arial" w:cs="Arial"/>
          <w:sz w:val="22"/>
          <w:szCs w:val="22"/>
        </w:rPr>
        <w:t xml:space="preserve"> (South Davis Water District does not charge a filing fee). </w:t>
      </w:r>
    </w:p>
    <w:p w14:paraId="0000000D" w14:textId="2144D88C" w:rsidR="00C059A3" w:rsidRDefault="00464169">
      <w:pPr>
        <w:keepNext/>
        <w:numPr>
          <w:ilvl w:val="0"/>
          <w:numId w:val="1"/>
        </w:num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Not convicted of a felony</w:t>
      </w:r>
      <w:r w:rsidR="00733279">
        <w:rPr>
          <w:rFonts w:ascii="Arial" w:eastAsia="Arial" w:hAnsi="Arial" w:cs="Arial"/>
          <w:sz w:val="22"/>
          <w:szCs w:val="22"/>
        </w:rPr>
        <w:t>.</w:t>
      </w:r>
    </w:p>
    <w:p w14:paraId="6BAAD361" w14:textId="1B676778" w:rsidR="00523673" w:rsidRDefault="00523673">
      <w:pPr>
        <w:keepNext/>
        <w:numPr>
          <w:ilvl w:val="0"/>
          <w:numId w:val="1"/>
        </w:num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Cannot have been declared mentally incompetent.</w:t>
      </w:r>
    </w:p>
    <w:p w14:paraId="0000000E" w14:textId="4E58CD5F" w:rsidR="00C059A3" w:rsidRDefault="00464169" w:rsidP="00BD4BA0">
      <w:pPr>
        <w:keepNext/>
        <w:spacing w:after="240"/>
        <w:ind w:left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.</w:t>
      </w:r>
    </w:p>
    <w:p w14:paraId="00000010" w14:textId="7A6C05FA" w:rsidR="00C059A3" w:rsidRDefault="00C059A3">
      <w:pPr>
        <w:rPr>
          <w:rFonts w:ascii="Arial" w:eastAsia="Arial" w:hAnsi="Arial" w:cs="Arial"/>
          <w:sz w:val="22"/>
          <w:szCs w:val="22"/>
        </w:rPr>
      </w:pPr>
    </w:p>
    <w:p w14:paraId="00000011" w14:textId="654BB1E9" w:rsidR="00C059A3" w:rsidRDefault="006E5EA4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Tracie James</w:t>
      </w:r>
    </w:p>
    <w:p w14:paraId="00000012" w14:textId="7C3E956D" w:rsidR="00C059A3" w:rsidRDefault="00BD4BA0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District Clerk</w:t>
      </w:r>
    </w:p>
    <w:sectPr w:rsidR="00C059A3">
      <w:pgSz w:w="12240" w:h="15840"/>
      <w:pgMar w:top="450" w:right="1260" w:bottom="27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6074348"/>
    <w:multiLevelType w:val="multilevel"/>
    <w:tmpl w:val="B7F6C9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817385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9A3"/>
    <w:rsid w:val="002C3555"/>
    <w:rsid w:val="00405170"/>
    <w:rsid w:val="00464169"/>
    <w:rsid w:val="00523673"/>
    <w:rsid w:val="006E5EA4"/>
    <w:rsid w:val="00733279"/>
    <w:rsid w:val="00750C2D"/>
    <w:rsid w:val="0081096A"/>
    <w:rsid w:val="00936FC2"/>
    <w:rsid w:val="009729C0"/>
    <w:rsid w:val="00B85FFD"/>
    <w:rsid w:val="00BD4BA0"/>
    <w:rsid w:val="00C059A3"/>
    <w:rsid w:val="00C20F94"/>
    <w:rsid w:val="00DD639A"/>
    <w:rsid w:val="00E84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752DB"/>
  <w15:docId w15:val="{CAF4BBD5-BB3F-4D02-88EA-07EE016A7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pBdr>
        <w:top w:val="nil"/>
        <w:left w:val="nil"/>
        <w:bottom w:val="nil"/>
        <w:right w:val="nil"/>
        <w:between w:val="nil"/>
      </w:pBdr>
      <w:jc w:val="center"/>
      <w:outlineLvl w:val="0"/>
    </w:pPr>
    <w:rPr>
      <w:b/>
      <w:color w:val="000000"/>
      <w:sz w:val="36"/>
      <w:szCs w:val="36"/>
    </w:rPr>
  </w:style>
  <w:style w:type="paragraph" w:styleId="Heading2">
    <w:name w:val="heading 2"/>
    <w:basedOn w:val="Normal"/>
    <w:next w:val="Normal"/>
    <w:pPr>
      <w:keepNext/>
      <w:pBdr>
        <w:top w:val="nil"/>
        <w:left w:val="nil"/>
        <w:bottom w:val="nil"/>
        <w:right w:val="nil"/>
        <w:between w:val="nil"/>
      </w:pBdr>
      <w:jc w:val="center"/>
      <w:outlineLvl w:val="1"/>
    </w:pPr>
    <w:rPr>
      <w:b/>
      <w:color w:val="000000"/>
      <w:sz w:val="28"/>
      <w:szCs w:val="28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pBdr>
        <w:top w:val="nil"/>
        <w:left w:val="nil"/>
        <w:bottom w:val="nil"/>
        <w:right w:val="nil"/>
        <w:between w:val="nil"/>
      </w:pBdr>
      <w:jc w:val="center"/>
    </w:pPr>
    <w:rPr>
      <w:b/>
      <w:color w:val="000000"/>
      <w:sz w:val="36"/>
      <w:szCs w:val="36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Schiess</dc:creator>
  <cp:lastModifiedBy>Tracie</cp:lastModifiedBy>
  <cp:revision>12</cp:revision>
  <dcterms:created xsi:type="dcterms:W3CDTF">2025-04-22T21:32:00Z</dcterms:created>
  <dcterms:modified xsi:type="dcterms:W3CDTF">2025-05-01T19:36:00Z</dcterms:modified>
</cp:coreProperties>
</file>