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D76A" w14:textId="77777777" w:rsidR="00216A21" w:rsidRDefault="00216A21" w:rsidP="00216A21">
      <w:pPr>
        <w:widowControl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Notice</w:t>
      </w:r>
    </w:p>
    <w:p w14:paraId="7456D240" w14:textId="77777777" w:rsidR="00216A21" w:rsidRDefault="00216A21" w:rsidP="00216A21">
      <w:pPr>
        <w:widowControl/>
        <w:jc w:val="both"/>
        <w:rPr>
          <w:rFonts w:ascii="Times New Roman" w:eastAsia="Times New Roman" w:hAnsi="Times New Roman" w:cs="Times New Roman"/>
        </w:rPr>
      </w:pPr>
    </w:p>
    <w:p w14:paraId="41CCCBCC" w14:textId="77777777" w:rsidR="00216A21" w:rsidRDefault="00216A21" w:rsidP="00216A21">
      <w:pPr>
        <w:widowControl/>
        <w:tabs>
          <w:tab w:val="center" w:pos="4680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Vernal City Public Hearing</w:t>
      </w:r>
    </w:p>
    <w:p w14:paraId="68B33656" w14:textId="77777777" w:rsidR="00216A21" w:rsidRDefault="00216A21" w:rsidP="00216A21">
      <w:pPr>
        <w:widowControl/>
        <w:tabs>
          <w:tab w:val="center" w:pos="468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Community Impact Board Funding</w:t>
      </w:r>
    </w:p>
    <w:p w14:paraId="3E386A4B" w14:textId="77777777" w:rsidR="00216A21" w:rsidRDefault="00216A21" w:rsidP="00216A21">
      <w:pPr>
        <w:widowControl/>
        <w:tabs>
          <w:tab w:val="center" w:pos="46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5528C0D" w14:textId="714FBC72" w:rsidR="00216A21" w:rsidRDefault="00216A21" w:rsidP="00216A21">
      <w:pPr>
        <w:widowControl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Vernal City Council is soliciting public input regarding the application of Vernal City to the Permanent Community Impact Fund Board (</w:t>
      </w:r>
      <w:proofErr w:type="spellStart"/>
      <w:r>
        <w:rPr>
          <w:rFonts w:ascii="Times New Roman" w:eastAsia="Times New Roman" w:hAnsi="Times New Roman" w:cs="Times New Roman"/>
        </w:rPr>
        <w:t>PCIB</w:t>
      </w:r>
      <w:proofErr w:type="spellEnd"/>
      <w:r>
        <w:rPr>
          <w:rFonts w:ascii="Times New Roman" w:eastAsia="Times New Roman" w:hAnsi="Times New Roman" w:cs="Times New Roman"/>
        </w:rPr>
        <w:t xml:space="preserve">) of the State of Utah for the purpose of securing funding for </w:t>
      </w:r>
      <w:r>
        <w:rPr>
          <w:rFonts w:ascii="Times New Roman" w:eastAsia="Times New Roman" w:hAnsi="Times New Roman" w:cs="Times New Roman"/>
        </w:rPr>
        <w:t>a water source development study in the amount of $45,000</w:t>
      </w:r>
      <w:r>
        <w:rPr>
          <w:rFonts w:ascii="Times New Roman" w:eastAsia="Times New Roman" w:hAnsi="Times New Roman" w:cs="Times New Roman"/>
        </w:rPr>
        <w:t xml:space="preserve">. The application to </w:t>
      </w:r>
      <w:proofErr w:type="gramStart"/>
      <w:r>
        <w:rPr>
          <w:rFonts w:ascii="Times New Roman" w:eastAsia="Times New Roman" w:hAnsi="Times New Roman" w:cs="Times New Roman"/>
        </w:rPr>
        <w:t xml:space="preserve">the  </w:t>
      </w:r>
      <w:proofErr w:type="spellStart"/>
      <w:r>
        <w:rPr>
          <w:rFonts w:ascii="Times New Roman" w:eastAsia="Times New Roman" w:hAnsi="Times New Roman" w:cs="Times New Roman"/>
        </w:rPr>
        <w:t>PCIB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will request funding for the project in the amount of $</w:t>
      </w:r>
      <w:r>
        <w:rPr>
          <w:rFonts w:ascii="Times New Roman" w:eastAsia="Times New Roman" w:hAnsi="Times New Roman" w:cs="Times New Roman"/>
        </w:rPr>
        <w:t>45,000</w:t>
      </w:r>
      <w:r>
        <w:rPr>
          <w:rFonts w:ascii="Times New Roman" w:eastAsia="Times New Roman" w:hAnsi="Times New Roman" w:cs="Times New Roman"/>
        </w:rPr>
        <w:t xml:space="preserve">. The public is invited to give their input to the Vernal City Council regarding the submission of this funding application at a public hearing to be held on </w:t>
      </w:r>
      <w:r>
        <w:rPr>
          <w:rFonts w:ascii="Times New Roman" w:eastAsia="Times New Roman" w:hAnsi="Times New Roman" w:cs="Times New Roman"/>
          <w:b/>
          <w:bCs/>
        </w:rPr>
        <w:t>June 4</w:t>
      </w:r>
      <w:r w:rsidRPr="00171720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71720">
        <w:rPr>
          <w:rFonts w:ascii="Times New Roman" w:eastAsia="Times New Roman" w:hAnsi="Times New Roman" w:cs="Times New Roman"/>
          <w:b/>
          <w:bCs/>
        </w:rPr>
        <w:t>2025</w:t>
      </w:r>
      <w:proofErr w:type="gramEnd"/>
      <w:r w:rsidRPr="00171720">
        <w:rPr>
          <w:rFonts w:ascii="Times New Roman" w:eastAsia="Times New Roman" w:hAnsi="Times New Roman" w:cs="Times New Roman"/>
          <w:b/>
          <w:bCs/>
        </w:rPr>
        <w:t xml:space="preserve"> at 6:15 p.m</w:t>
      </w:r>
      <w:r>
        <w:rPr>
          <w:rFonts w:ascii="Times New Roman" w:eastAsia="Times New Roman" w:hAnsi="Times New Roman" w:cs="Times New Roman"/>
        </w:rPr>
        <w:t xml:space="preserve">. in the Vernal City Council chambers, 374 East Main, Vernal, Utah. Any questions regarding the submission of this application for this project should be directed to </w:t>
      </w:r>
      <w:r>
        <w:rPr>
          <w:rFonts w:ascii="Times New Roman" w:eastAsia="Times New Roman" w:hAnsi="Times New Roman" w:cs="Times New Roman"/>
        </w:rPr>
        <w:t>Keith Despain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Public Works Director</w:t>
      </w:r>
      <w:r>
        <w:rPr>
          <w:rFonts w:ascii="Times New Roman" w:eastAsia="Times New Roman" w:hAnsi="Times New Roman" w:cs="Times New Roman"/>
        </w:rPr>
        <w:t xml:space="preserve">, 374 East Main, Vernal, Utah, (435) 789-2255.  </w:t>
      </w:r>
    </w:p>
    <w:p w14:paraId="1AD3892B" w14:textId="77777777" w:rsidR="00216A21" w:rsidRDefault="00216A21" w:rsidP="00216A21">
      <w:pPr>
        <w:widowControl/>
        <w:jc w:val="both"/>
        <w:rPr>
          <w:rFonts w:ascii="Times New Roman" w:eastAsia="Times New Roman" w:hAnsi="Times New Roman" w:cs="Times New Roman"/>
        </w:rPr>
      </w:pPr>
    </w:p>
    <w:p w14:paraId="4042042C" w14:textId="61A5C048" w:rsidR="00216A21" w:rsidRDefault="00216A21" w:rsidP="00216A21">
      <w:pPr>
        <w:widowControl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*NOTE:</w:t>
      </w:r>
      <w:r>
        <w:rPr>
          <w:rFonts w:ascii="Times New Roman" w:eastAsia="Times New Roman" w:hAnsi="Times New Roman" w:cs="Times New Roman"/>
        </w:rPr>
        <w:t xml:space="preserve">  In compliance with the Americans with Disabilities Act, individuals needing special accommodations during this meeting should notify </w:t>
      </w:r>
      <w:r>
        <w:rPr>
          <w:rFonts w:ascii="Times New Roman" w:eastAsia="Times New Roman" w:hAnsi="Times New Roman" w:cs="Times New Roman"/>
        </w:rPr>
        <w:t>Sara Bell</w:t>
      </w:r>
      <w:r>
        <w:rPr>
          <w:rFonts w:ascii="Times New Roman" w:eastAsia="Times New Roman" w:hAnsi="Times New Roman" w:cs="Times New Roman"/>
        </w:rPr>
        <w:t xml:space="preserve">, (435) 789-2255, at least five days before the hearing. </w:t>
      </w:r>
    </w:p>
    <w:p w14:paraId="3FA6E5C0" w14:textId="77777777" w:rsidR="00216A21" w:rsidRDefault="00216A21" w:rsidP="00216A21">
      <w:pPr>
        <w:widowControl/>
        <w:ind w:firstLine="6480"/>
        <w:jc w:val="both"/>
        <w:rPr>
          <w:rFonts w:ascii="Times New Roman" w:eastAsia="Times New Roman" w:hAnsi="Times New Roman" w:cs="Times New Roman"/>
        </w:rPr>
      </w:pPr>
    </w:p>
    <w:p w14:paraId="00C8C175" w14:textId="3F408708" w:rsidR="00216A21" w:rsidRDefault="00216A21" w:rsidP="00216A21">
      <w:pPr>
        <w:widowControl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Published on the Public Notice Website and the City Website on </w:t>
      </w:r>
      <w:r>
        <w:rPr>
          <w:rFonts w:ascii="Times New Roman" w:eastAsia="Times New Roman" w:hAnsi="Times New Roman" w:cs="Times New Roman"/>
        </w:rPr>
        <w:t>May 15</w:t>
      </w:r>
      <w:r>
        <w:rPr>
          <w:rFonts w:ascii="Times New Roman" w:eastAsia="Times New Roman" w:hAnsi="Times New Roman" w:cs="Times New Roman"/>
        </w:rPr>
        <w:t>, 2025</w:t>
      </w:r>
    </w:p>
    <w:p w14:paraId="581C0348" w14:textId="77777777" w:rsidR="00216A21" w:rsidRDefault="00216A21"/>
    <w:sectPr w:rsidR="00216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21"/>
    <w:rsid w:val="00216A21"/>
    <w:rsid w:val="006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5414"/>
  <w15:chartTrackingRefBased/>
  <w15:docId w15:val="{D5183E64-89D5-4730-8872-DDC9E44D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21"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eastAsia="Sakkal Majalla" w:hAnsi="Sakkal Majalla" w:cs="Sakkal Majall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A2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2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2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2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2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6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2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6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Despain</dc:creator>
  <cp:keywords/>
  <dc:description/>
  <cp:lastModifiedBy>Keith Despain</cp:lastModifiedBy>
  <cp:revision>1</cp:revision>
  <dcterms:created xsi:type="dcterms:W3CDTF">2025-05-15T20:15:00Z</dcterms:created>
  <dcterms:modified xsi:type="dcterms:W3CDTF">2025-05-15T20:19:00Z</dcterms:modified>
</cp:coreProperties>
</file>