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9A7D8" w14:textId="77777777" w:rsidR="00574996" w:rsidRDefault="00574996" w:rsidP="00574996">
      <w:pPr>
        <w:pStyle w:val="BodyText"/>
        <w:spacing w:before="60"/>
        <w:ind w:left="120"/>
      </w:pPr>
      <w:r>
        <w:t>WHEN</w:t>
      </w:r>
      <w:r>
        <w:rPr>
          <w:spacing w:val="-7"/>
        </w:rPr>
        <w:t xml:space="preserve"> </w:t>
      </w:r>
      <w:r>
        <w:t>RECORDED,</w:t>
      </w:r>
      <w:r>
        <w:rPr>
          <w:spacing w:val="-4"/>
        </w:rPr>
        <w:t xml:space="preserve"> </w:t>
      </w:r>
      <w:r>
        <w:t>RETURN</w:t>
      </w:r>
      <w:r>
        <w:rPr>
          <w:spacing w:val="-4"/>
        </w:rPr>
        <w:t xml:space="preserve"> </w:t>
      </w:r>
      <w:r>
        <w:rPr>
          <w:spacing w:val="-5"/>
        </w:rPr>
        <w:t>TO:</w:t>
      </w:r>
    </w:p>
    <w:p w14:paraId="3F88DB37" w14:textId="77777777" w:rsidR="00574996" w:rsidRDefault="00574996" w:rsidP="00574996">
      <w:pPr>
        <w:pStyle w:val="BodyText"/>
      </w:pPr>
    </w:p>
    <w:p w14:paraId="004EAD58" w14:textId="77777777" w:rsidR="00574996" w:rsidRDefault="00574996" w:rsidP="00574996">
      <w:pPr>
        <w:pStyle w:val="BodyText"/>
        <w:spacing w:after="0"/>
        <w:ind w:left="119" w:right="5310"/>
        <w:jc w:val="left"/>
      </w:pPr>
      <w:r w:rsidRPr="007B32B5">
        <w:t>Randall M. Larsen</w:t>
      </w:r>
      <w:r>
        <w:t xml:space="preserve"> </w:t>
      </w:r>
      <w:r>
        <w:br/>
        <w:t>Gilmore</w:t>
      </w:r>
      <w:r>
        <w:rPr>
          <w:spacing w:val="-12"/>
        </w:rPr>
        <w:t xml:space="preserve"> </w:t>
      </w:r>
      <w:r>
        <w:t>&amp;</w:t>
      </w:r>
      <w:r>
        <w:rPr>
          <w:spacing w:val="-13"/>
        </w:rPr>
        <w:t xml:space="preserve"> </w:t>
      </w:r>
      <w:r>
        <w:t>Bell,</w:t>
      </w:r>
      <w:r>
        <w:rPr>
          <w:spacing w:val="-12"/>
        </w:rPr>
        <w:t xml:space="preserve"> </w:t>
      </w:r>
      <w:r>
        <w:t>P.C.</w:t>
      </w:r>
    </w:p>
    <w:p w14:paraId="655CACB5" w14:textId="77777777" w:rsidR="00574996" w:rsidRDefault="00574996" w:rsidP="00574996">
      <w:pPr>
        <w:pStyle w:val="BodyText"/>
        <w:spacing w:after="0"/>
        <w:ind w:left="120" w:right="5408"/>
      </w:pPr>
      <w:r>
        <w:t>15</w:t>
      </w:r>
      <w:r>
        <w:rPr>
          <w:spacing w:val="-8"/>
        </w:rPr>
        <w:t xml:space="preserve"> </w:t>
      </w:r>
      <w:r>
        <w:t>West</w:t>
      </w:r>
      <w:r>
        <w:rPr>
          <w:spacing w:val="-8"/>
        </w:rPr>
        <w:t xml:space="preserve"> </w:t>
      </w:r>
      <w:r>
        <w:t>South</w:t>
      </w:r>
      <w:r>
        <w:rPr>
          <w:spacing w:val="-8"/>
        </w:rPr>
        <w:t xml:space="preserve"> </w:t>
      </w:r>
      <w:r>
        <w:t>Temple,</w:t>
      </w:r>
      <w:r>
        <w:rPr>
          <w:spacing w:val="-9"/>
        </w:rPr>
        <w:t xml:space="preserve"> </w:t>
      </w:r>
      <w:r>
        <w:t>Suite</w:t>
      </w:r>
      <w:r>
        <w:rPr>
          <w:spacing w:val="-8"/>
        </w:rPr>
        <w:t xml:space="preserve"> </w:t>
      </w:r>
      <w:r>
        <w:t xml:space="preserve">1400 </w:t>
      </w:r>
    </w:p>
    <w:p w14:paraId="2F5A8E3F" w14:textId="77777777" w:rsidR="00574996" w:rsidRDefault="00574996" w:rsidP="00574996">
      <w:pPr>
        <w:pStyle w:val="BodyText"/>
        <w:spacing w:after="0"/>
        <w:ind w:left="120" w:right="5408"/>
      </w:pPr>
      <w:r>
        <w:t>Salt Lake City, Utah</w:t>
      </w:r>
      <w:r>
        <w:rPr>
          <w:spacing w:val="40"/>
        </w:rPr>
        <w:t xml:space="preserve"> </w:t>
      </w:r>
      <w:r>
        <w:t>84101</w:t>
      </w:r>
    </w:p>
    <w:p w14:paraId="400FDDBB" w14:textId="77777777" w:rsidR="00574996" w:rsidRDefault="00574996" w:rsidP="00574996">
      <w:pPr>
        <w:pStyle w:val="BodyText"/>
        <w:rPr>
          <w:sz w:val="26"/>
        </w:rPr>
      </w:pPr>
    </w:p>
    <w:p w14:paraId="3BBA166A" w14:textId="77777777" w:rsidR="00574996" w:rsidRDefault="00574996" w:rsidP="00574996">
      <w:pPr>
        <w:pStyle w:val="BodyText"/>
        <w:rPr>
          <w:sz w:val="26"/>
        </w:rPr>
      </w:pPr>
    </w:p>
    <w:p w14:paraId="6CFAC549" w14:textId="77777777" w:rsidR="00574996" w:rsidRDefault="00574996" w:rsidP="00574996">
      <w:pPr>
        <w:pStyle w:val="BodyText"/>
        <w:rPr>
          <w:sz w:val="26"/>
        </w:rPr>
      </w:pPr>
    </w:p>
    <w:p w14:paraId="6B6F671F" w14:textId="77777777" w:rsidR="00574996" w:rsidRDefault="00574996" w:rsidP="00574996">
      <w:pPr>
        <w:pStyle w:val="BodyText"/>
        <w:pBdr>
          <w:bottom w:val="single" w:sz="12" w:space="1" w:color="auto"/>
        </w:pBdr>
        <w:rPr>
          <w:sz w:val="26"/>
        </w:rPr>
      </w:pPr>
    </w:p>
    <w:p w14:paraId="2BD3F5CB" w14:textId="77777777" w:rsidR="00574996" w:rsidRDefault="00574996" w:rsidP="00574996">
      <w:pPr>
        <w:pStyle w:val="00Center"/>
      </w:pPr>
      <w:r>
        <w:t>NOTICE</w:t>
      </w:r>
      <w:r>
        <w:rPr>
          <w:spacing w:val="-5"/>
        </w:rPr>
        <w:t xml:space="preserve"> </w:t>
      </w:r>
      <w:r>
        <w:t>OF</w:t>
      </w:r>
      <w:r>
        <w:rPr>
          <w:spacing w:val="-6"/>
        </w:rPr>
        <w:t xml:space="preserve"> AMENDMENT TO </w:t>
      </w:r>
      <w:r>
        <w:t>ASSESSMENT</w:t>
      </w:r>
      <w:r>
        <w:rPr>
          <w:spacing w:val="-5"/>
        </w:rPr>
        <w:t xml:space="preserve"> </w:t>
      </w:r>
      <w:r>
        <w:rPr>
          <w:spacing w:val="-2"/>
        </w:rPr>
        <w:t>INTEREST</w:t>
      </w:r>
    </w:p>
    <w:p w14:paraId="7D892504" w14:textId="77777777" w:rsidR="00574996" w:rsidRPr="00845DE9" w:rsidRDefault="00574996" w:rsidP="00574996">
      <w:pPr>
        <w:pStyle w:val="00Center"/>
      </w:pPr>
      <w:r>
        <w:t>TECH RIDGE PUBLIC INFRASTRUCTURE DISTRICT</w:t>
      </w:r>
    </w:p>
    <w:p w14:paraId="115DF41B" w14:textId="77777777" w:rsidR="00574996" w:rsidRDefault="00574996" w:rsidP="00574996">
      <w:pPr>
        <w:pStyle w:val="00Center"/>
      </w:pPr>
      <w:r>
        <w:t>TECH RIDGE ASSESSMENT AREA</w:t>
      </w:r>
      <w:r>
        <w:br/>
        <w:t>FIRST AMENDMENT TO ASSESSMENT ORDINANCE</w:t>
      </w:r>
    </w:p>
    <w:p w14:paraId="5C6A67C7" w14:textId="77777777" w:rsidR="00574996" w:rsidRDefault="00574996" w:rsidP="00574996">
      <w:pPr>
        <w:pStyle w:val="BodyText"/>
        <w:spacing w:after="240"/>
        <w:jc w:val="center"/>
      </w:pPr>
      <w:r>
        <w:rPr>
          <w:spacing w:val="-3"/>
        </w:rPr>
        <w:t>May 12, 2025</w:t>
      </w:r>
    </w:p>
    <w:p w14:paraId="791C316E" w14:textId="20AA9E6C" w:rsidR="00574996" w:rsidRDefault="00574996" w:rsidP="00574996">
      <w:pPr>
        <w:pStyle w:val="00BodyText5"/>
      </w:pPr>
      <w:bookmarkStart w:id="0" w:name="_Hlk88055131"/>
      <w:r>
        <w:t xml:space="preserve">WHEREAS, the Board of Trustees (the “Board”) of </w:t>
      </w:r>
      <w:r w:rsidR="006844C7">
        <w:t xml:space="preserve">the </w:t>
      </w:r>
      <w:r>
        <w:t xml:space="preserve">Tech Ridge Public Infrastructure District (the “District”), adopted Resolution No. 2025-05 on February 10, 2025 (the “Authorizing Resolution”), pursuant to which the Board authorized and approved the form of an Assessment Ordinance (the “Assessment Ordinance”) and the form of the related </w:t>
      </w:r>
      <w:r w:rsidR="006844C7">
        <w:t>D</w:t>
      </w:r>
      <w:r>
        <w:t xml:space="preserve">esignation </w:t>
      </w:r>
      <w:r w:rsidR="006844C7">
        <w:t>R</w:t>
      </w:r>
      <w:r>
        <w:t>esolution (the “Designation Resolution”); and</w:t>
      </w:r>
    </w:p>
    <w:bookmarkEnd w:id="0"/>
    <w:p w14:paraId="49A137A1" w14:textId="77777777" w:rsidR="00574996" w:rsidRDefault="00574996" w:rsidP="00574996">
      <w:pPr>
        <w:pStyle w:val="00BodyText5"/>
      </w:pPr>
      <w:r>
        <w:t xml:space="preserve">WHEREAS, the District, pursuant to the Assessment Area Act, Title 11, Chapter 42, Utah Code Annotated 1953, as amended (the “Act”), and pursuant to the Authorizing Resolution and the Designation Resolution, designated the Tech Ridge Assessment Area </w:t>
      </w:r>
      <w:r>
        <w:rPr>
          <w:color w:val="000000"/>
        </w:rPr>
        <w:t>(the “</w:t>
      </w:r>
      <w:r>
        <w:t>Assessment Area”); and</w:t>
      </w:r>
    </w:p>
    <w:p w14:paraId="48E00044" w14:textId="2D5F2219" w:rsidR="00574996" w:rsidRDefault="00574996" w:rsidP="00574996">
      <w:pPr>
        <w:pStyle w:val="00BodyText5"/>
      </w:pPr>
      <w:r>
        <w:t>WHEREAS, the Assessment Ordinance dated as of February 10, 2025, was signed by the Board and recorded with the Washington County Recorder on March 17, 2025; and</w:t>
      </w:r>
    </w:p>
    <w:p w14:paraId="5477164E" w14:textId="4753D00A" w:rsidR="00574996" w:rsidRDefault="00574996" w:rsidP="00574996">
      <w:pPr>
        <w:pStyle w:val="00BodyText5"/>
      </w:pPr>
      <w:r>
        <w:t>WHEREAS, concurrent with the execution of this First Amendment to the Assessment Ordinance, the District approved a First Amendment to Designation Resolution, amending the boundaries of the Assessment Area to remove certain property therefrom</w:t>
      </w:r>
      <w:r w:rsidR="006844C7">
        <w:t xml:space="preserve"> and correspondingly updating the assessment amounts</w:t>
      </w:r>
      <w:r>
        <w:t>; and</w:t>
      </w:r>
    </w:p>
    <w:p w14:paraId="779F93DC" w14:textId="77777777" w:rsidR="00574996" w:rsidRPr="00BC5680" w:rsidRDefault="00574996" w:rsidP="00574996">
      <w:pPr>
        <w:pStyle w:val="00BodyText5"/>
      </w:pPr>
      <w:r>
        <w:t xml:space="preserve">WHEREAS, the District now desires to amend the Assessment Ordinance to remove certain land from the boundaries of the Assessment Area and correspondingly update the assessment amounts </w:t>
      </w:r>
      <w:r w:rsidRPr="000C5237">
        <w:t>within the Assessment Area</w:t>
      </w:r>
      <w:r>
        <w:t xml:space="preserve"> and replace Exhibit A of the Assessment Ordinance, and related changes; and </w:t>
      </w:r>
    </w:p>
    <w:p w14:paraId="3FF863D8" w14:textId="7560F2C3" w:rsidR="00574996" w:rsidRDefault="00574996" w:rsidP="00574996">
      <w:pPr>
        <w:pStyle w:val="BodyText5"/>
      </w:pPr>
      <w:r w:rsidRPr="00CC761B">
        <w:lastRenderedPageBreak/>
        <w:t xml:space="preserve">WHEREAS, pursuant to, and in compliance with, the </w:t>
      </w:r>
      <w:r>
        <w:t>Act</w:t>
      </w:r>
      <w:r w:rsidRPr="002738F3">
        <w:t xml:space="preserve">, the </w:t>
      </w:r>
      <w:r>
        <w:t>Board</w:t>
      </w:r>
      <w:r w:rsidRPr="002738F3">
        <w:t xml:space="preserve"> des</w:t>
      </w:r>
      <w:r>
        <w:t>ires to adopt this First Amendment to Assessment Ordinance to effectuate the amendments described herein:</w:t>
      </w:r>
    </w:p>
    <w:p w14:paraId="371B384D" w14:textId="77777777" w:rsidR="00574996" w:rsidRDefault="00574996" w:rsidP="00574996">
      <w:pPr>
        <w:pStyle w:val="00BodyText5"/>
      </w:pPr>
      <w:r>
        <w:t>NOW THEREFORE, BE IT ORDAINED BY THE BOARD OF TRUSTEES OF THE TECH RIDGE PUBLIC INFRASTRUCTURE DISTRICT:</w:t>
      </w:r>
    </w:p>
    <w:p w14:paraId="2A4BABDB" w14:textId="12DCCB3D" w:rsidR="00574996" w:rsidRPr="00092E10" w:rsidRDefault="00574996" w:rsidP="00574996">
      <w:pPr>
        <w:pStyle w:val="Heading1"/>
      </w:pPr>
      <w:bookmarkStart w:id="1" w:name="_Ref259518248"/>
      <w:r w:rsidRPr="005D6F41">
        <w:rPr>
          <w:u w:val="single"/>
        </w:rPr>
        <w:t>Amendment of Section</w:t>
      </w:r>
      <w:r>
        <w:rPr>
          <w:u w:val="single"/>
        </w:rPr>
        <w:t xml:space="preserve"> 6 </w:t>
      </w:r>
      <w:r w:rsidRPr="005D6F41">
        <w:rPr>
          <w:u w:val="single"/>
        </w:rPr>
        <w:t>of the Assessment Ordinance</w:t>
      </w:r>
      <w:r w:rsidRPr="005D6F41">
        <w:t>.</w:t>
      </w:r>
      <w:r>
        <w:t xml:space="preserve"> In order to update the amount to be assessed within the Assessment Area, Section 6 of the Assessment Ordinance </w:t>
      </w:r>
      <w:r w:rsidR="00F02FE1">
        <w:t>is</w:t>
      </w:r>
      <w:r>
        <w:t xml:space="preserve"> hereby amended and restated as follows: </w:t>
      </w:r>
    </w:p>
    <w:bookmarkEnd w:id="1"/>
    <w:p w14:paraId="340CA7C8" w14:textId="77777777" w:rsidR="00574996" w:rsidRDefault="00574996" w:rsidP="00574996">
      <w:pPr>
        <w:pStyle w:val="Heading1"/>
        <w:numPr>
          <w:ilvl w:val="0"/>
          <w:numId w:val="0"/>
        </w:numPr>
        <w:ind w:left="720" w:firstLine="720"/>
      </w:pPr>
      <w:r>
        <w:t xml:space="preserve">Section 6. </w:t>
      </w:r>
      <w:r>
        <w:tab/>
      </w:r>
      <w:r w:rsidRPr="008B1A15">
        <w:rPr>
          <w:u w:val="single"/>
        </w:rPr>
        <w:t>Method and Rate</w:t>
      </w:r>
      <w:r w:rsidRPr="008B1A15">
        <w:t xml:space="preserve">.  </w:t>
      </w:r>
      <w:r w:rsidRPr="00A43198">
        <w:t xml:space="preserve">Each of the benefited properties and all of them collectively will be assessed within the Assessment Area </w:t>
      </w:r>
      <w:r w:rsidRPr="00B01CFC">
        <w:t xml:space="preserve">for all of the above-described improvements and will initially be assessed </w:t>
      </w:r>
      <w:r>
        <w:t xml:space="preserve">with two classifications </w:t>
      </w:r>
      <w:r w:rsidRPr="00B01CFC">
        <w:t xml:space="preserve">as follows: (a) for </w:t>
      </w:r>
      <w:r>
        <w:t>Classification 1, pursuant to a per acre methodology</w:t>
      </w:r>
      <w:r w:rsidRPr="00B01CFC">
        <w:t xml:space="preserve"> and (b) for </w:t>
      </w:r>
      <w:r>
        <w:t>Classification 2</w:t>
      </w:r>
      <w:r w:rsidRPr="00B01CFC">
        <w:t xml:space="preserve"> (and together with </w:t>
      </w:r>
      <w:r>
        <w:t>Classification 1</w:t>
      </w:r>
      <w:r w:rsidRPr="00B01CFC">
        <w:t xml:space="preserve">, each an “Assessment </w:t>
      </w:r>
      <w:r>
        <w:t>Classification</w:t>
      </w:r>
      <w:r w:rsidRPr="00B01CFC">
        <w:t xml:space="preserve">” and collectively, the “Assessment </w:t>
      </w:r>
      <w:r>
        <w:t>Classification</w:t>
      </w:r>
      <w:r w:rsidRPr="00B01CFC">
        <w:t xml:space="preserve">s”), on a per </w:t>
      </w:r>
      <w:r>
        <w:t>acre</w:t>
      </w:r>
      <w:r w:rsidRPr="00B01CFC">
        <w:t xml:space="preserve"> methodology, each as further described below</w:t>
      </w:r>
      <w:r>
        <w:t>:</w:t>
      </w:r>
      <w:bookmarkStart w:id="2" w:name="_Hlk165364409"/>
    </w:p>
    <w:p w14:paraId="648D7879" w14:textId="77777777" w:rsidR="00574996" w:rsidRPr="0084793C" w:rsidRDefault="00574996" w:rsidP="00574996">
      <w:pPr>
        <w:pStyle w:val="00Center"/>
        <w:rPr>
          <w:b/>
          <w:bCs/>
        </w:rPr>
      </w:pPr>
      <w:bookmarkStart w:id="3" w:name="_Hlk189561737"/>
      <w:bookmarkStart w:id="4" w:name="_Hlk189562149"/>
      <w:bookmarkEnd w:id="2"/>
      <w:r w:rsidRPr="0084793C">
        <w:rPr>
          <w:b/>
          <w:bCs/>
        </w:rPr>
        <w:t>Classification 1</w:t>
      </w:r>
    </w:p>
    <w:tbl>
      <w:tblPr>
        <w:tblW w:w="5000" w:type="pct"/>
        <w:tblLayout w:type="fixed"/>
        <w:tblLook w:val="04A0" w:firstRow="1" w:lastRow="0" w:firstColumn="1" w:lastColumn="0" w:noHBand="0" w:noVBand="1"/>
      </w:tblPr>
      <w:tblGrid>
        <w:gridCol w:w="2178"/>
        <w:gridCol w:w="2511"/>
        <w:gridCol w:w="2192"/>
        <w:gridCol w:w="2479"/>
      </w:tblGrid>
      <w:tr w:rsidR="00574996" w:rsidRPr="00FB7A09" w14:paraId="7513C4B7" w14:textId="77777777" w:rsidTr="00C52986">
        <w:trPr>
          <w:trHeight w:val="300"/>
        </w:trPr>
        <w:tc>
          <w:tcPr>
            <w:tcW w:w="1163" w:type="pct"/>
            <w:tcBorders>
              <w:top w:val="nil"/>
              <w:left w:val="nil"/>
              <w:bottom w:val="nil"/>
              <w:right w:val="nil"/>
            </w:tcBorders>
            <w:shd w:val="clear" w:color="auto" w:fill="auto"/>
            <w:noWrap/>
            <w:vAlign w:val="bottom"/>
            <w:hideMark/>
          </w:tcPr>
          <w:p w14:paraId="2253AB7A" w14:textId="77777777" w:rsidR="00574996" w:rsidRPr="00FB7A09" w:rsidRDefault="00574996" w:rsidP="00C52986">
            <w:pPr>
              <w:keepNext/>
              <w:jc w:val="center"/>
              <w:rPr>
                <w:sz w:val="20"/>
              </w:rPr>
            </w:pPr>
            <w:r>
              <w:rPr>
                <w:sz w:val="20"/>
                <w:u w:val="single"/>
              </w:rPr>
              <w:t>Assessment</w:t>
            </w:r>
          </w:p>
        </w:tc>
        <w:tc>
          <w:tcPr>
            <w:tcW w:w="1341" w:type="pct"/>
            <w:tcBorders>
              <w:top w:val="nil"/>
              <w:left w:val="nil"/>
              <w:bottom w:val="nil"/>
              <w:right w:val="nil"/>
            </w:tcBorders>
            <w:vAlign w:val="bottom"/>
          </w:tcPr>
          <w:p w14:paraId="7EE621E9" w14:textId="77777777" w:rsidR="00574996" w:rsidRPr="007433B7" w:rsidRDefault="00574996" w:rsidP="00C52986">
            <w:pPr>
              <w:keepNext/>
              <w:jc w:val="center"/>
              <w:rPr>
                <w:sz w:val="20"/>
                <w:u w:val="single"/>
              </w:rPr>
            </w:pPr>
            <w:r w:rsidRPr="0028551A">
              <w:rPr>
                <w:sz w:val="20"/>
                <w:u w:val="single"/>
              </w:rPr>
              <w:t>Assessment Methodology</w:t>
            </w:r>
          </w:p>
        </w:tc>
        <w:tc>
          <w:tcPr>
            <w:tcW w:w="1171" w:type="pct"/>
            <w:tcBorders>
              <w:top w:val="nil"/>
              <w:left w:val="nil"/>
              <w:bottom w:val="nil"/>
              <w:right w:val="nil"/>
            </w:tcBorders>
            <w:vAlign w:val="bottom"/>
          </w:tcPr>
          <w:p w14:paraId="5DAFE97E" w14:textId="77777777" w:rsidR="00574996" w:rsidRPr="007433B7" w:rsidRDefault="00574996" w:rsidP="00C52986">
            <w:pPr>
              <w:keepNext/>
              <w:jc w:val="center"/>
              <w:rPr>
                <w:sz w:val="20"/>
                <w:u w:val="single"/>
              </w:rPr>
            </w:pPr>
            <w:r>
              <w:rPr>
                <w:sz w:val="20"/>
                <w:u w:val="single"/>
              </w:rPr>
              <w:t>Total Acres</w:t>
            </w:r>
          </w:p>
        </w:tc>
        <w:tc>
          <w:tcPr>
            <w:tcW w:w="1324" w:type="pct"/>
            <w:tcBorders>
              <w:top w:val="nil"/>
              <w:left w:val="nil"/>
              <w:bottom w:val="nil"/>
              <w:right w:val="nil"/>
            </w:tcBorders>
            <w:shd w:val="clear" w:color="auto" w:fill="auto"/>
            <w:noWrap/>
            <w:vAlign w:val="bottom"/>
            <w:hideMark/>
          </w:tcPr>
          <w:p w14:paraId="409D7EBC" w14:textId="77777777" w:rsidR="00574996" w:rsidRPr="007433B7" w:rsidRDefault="00574996" w:rsidP="00C52986">
            <w:pPr>
              <w:keepNext/>
              <w:jc w:val="center"/>
              <w:rPr>
                <w:sz w:val="20"/>
                <w:u w:val="single"/>
              </w:rPr>
            </w:pPr>
            <w:r w:rsidRPr="001835CF">
              <w:rPr>
                <w:sz w:val="20"/>
                <w:u w:val="single"/>
              </w:rPr>
              <w:t>Assessment Per</w:t>
            </w:r>
            <w:r w:rsidRPr="007433B7">
              <w:rPr>
                <w:sz w:val="20"/>
                <w:u w:val="single"/>
              </w:rPr>
              <w:t xml:space="preserve"> </w:t>
            </w:r>
            <w:r>
              <w:rPr>
                <w:sz w:val="20"/>
                <w:u w:val="single"/>
              </w:rPr>
              <w:t>Acre</w:t>
            </w:r>
          </w:p>
        </w:tc>
      </w:tr>
      <w:tr w:rsidR="00574996" w:rsidRPr="000E0AA0" w14:paraId="712415DF" w14:textId="77777777" w:rsidTr="00C52986">
        <w:trPr>
          <w:trHeight w:val="315"/>
        </w:trPr>
        <w:tc>
          <w:tcPr>
            <w:tcW w:w="1163" w:type="pct"/>
            <w:tcBorders>
              <w:top w:val="nil"/>
              <w:left w:val="nil"/>
              <w:bottom w:val="nil"/>
              <w:right w:val="nil"/>
            </w:tcBorders>
            <w:shd w:val="clear" w:color="auto" w:fill="auto"/>
            <w:noWrap/>
            <w:vAlign w:val="bottom"/>
          </w:tcPr>
          <w:p w14:paraId="126E9931" w14:textId="77777777" w:rsidR="00574996" w:rsidRPr="000E0AA0" w:rsidRDefault="00574996" w:rsidP="00C52986">
            <w:pPr>
              <w:keepNext/>
              <w:tabs>
                <w:tab w:val="decimal" w:pos="895"/>
              </w:tabs>
              <w:jc w:val="center"/>
              <w:rPr>
                <w:sz w:val="20"/>
              </w:rPr>
            </w:pPr>
            <w:r>
              <w:rPr>
                <w:sz w:val="20"/>
              </w:rPr>
              <w:t>$</w:t>
            </w:r>
            <w:r w:rsidRPr="008E7AAF">
              <w:rPr>
                <w:sz w:val="20"/>
              </w:rPr>
              <w:t>3,143,198.40</w:t>
            </w:r>
          </w:p>
        </w:tc>
        <w:tc>
          <w:tcPr>
            <w:tcW w:w="1341" w:type="pct"/>
            <w:tcBorders>
              <w:top w:val="nil"/>
              <w:left w:val="nil"/>
              <w:bottom w:val="nil"/>
              <w:right w:val="nil"/>
            </w:tcBorders>
            <w:vAlign w:val="bottom"/>
          </w:tcPr>
          <w:p w14:paraId="37F7B841" w14:textId="77777777" w:rsidR="00574996" w:rsidRDefault="00574996" w:rsidP="00C52986">
            <w:pPr>
              <w:keepNext/>
              <w:jc w:val="center"/>
              <w:rPr>
                <w:sz w:val="20"/>
              </w:rPr>
            </w:pPr>
            <w:r>
              <w:rPr>
                <w:sz w:val="20"/>
              </w:rPr>
              <w:t>Per Acre</w:t>
            </w:r>
          </w:p>
        </w:tc>
        <w:tc>
          <w:tcPr>
            <w:tcW w:w="1171" w:type="pct"/>
            <w:tcBorders>
              <w:top w:val="nil"/>
              <w:left w:val="nil"/>
              <w:bottom w:val="nil"/>
              <w:right w:val="nil"/>
            </w:tcBorders>
            <w:vAlign w:val="bottom"/>
          </w:tcPr>
          <w:p w14:paraId="35646C15" w14:textId="77777777" w:rsidR="00574996" w:rsidRDefault="00574996" w:rsidP="00C52986">
            <w:pPr>
              <w:keepNext/>
              <w:jc w:val="center"/>
              <w:rPr>
                <w:sz w:val="20"/>
              </w:rPr>
            </w:pPr>
            <w:r w:rsidRPr="008E7AAF">
              <w:rPr>
                <w:sz w:val="20"/>
              </w:rPr>
              <w:t>3.83</w:t>
            </w:r>
          </w:p>
        </w:tc>
        <w:tc>
          <w:tcPr>
            <w:tcW w:w="1324" w:type="pct"/>
            <w:tcBorders>
              <w:top w:val="nil"/>
              <w:left w:val="nil"/>
              <w:bottom w:val="nil"/>
              <w:right w:val="nil"/>
            </w:tcBorders>
            <w:shd w:val="clear" w:color="auto" w:fill="auto"/>
            <w:noWrap/>
            <w:vAlign w:val="bottom"/>
          </w:tcPr>
          <w:p w14:paraId="68932CA1" w14:textId="77777777" w:rsidR="00574996" w:rsidRPr="000E0AA0" w:rsidRDefault="00574996" w:rsidP="00C52986">
            <w:pPr>
              <w:keepNext/>
              <w:jc w:val="center"/>
              <w:rPr>
                <w:sz w:val="20"/>
              </w:rPr>
            </w:pPr>
            <w:r w:rsidRPr="00EE2B60">
              <w:rPr>
                <w:sz w:val="20"/>
              </w:rPr>
              <w:t>$</w:t>
            </w:r>
            <w:r w:rsidRPr="008E7AAF">
              <w:rPr>
                <w:sz w:val="20"/>
              </w:rPr>
              <w:t>820,678.43</w:t>
            </w:r>
          </w:p>
        </w:tc>
      </w:tr>
    </w:tbl>
    <w:p w14:paraId="1067EFBF" w14:textId="77777777" w:rsidR="00574996" w:rsidRDefault="00574996" w:rsidP="00574996"/>
    <w:p w14:paraId="7E651CDE" w14:textId="77777777" w:rsidR="00574996" w:rsidRDefault="00574996" w:rsidP="00574996">
      <w:pPr>
        <w:pStyle w:val="00Center"/>
        <w:rPr>
          <w:b/>
          <w:bCs/>
        </w:rPr>
      </w:pPr>
      <w:r>
        <w:rPr>
          <w:b/>
          <w:bCs/>
        </w:rPr>
        <w:t>Classification 2</w:t>
      </w:r>
    </w:p>
    <w:tbl>
      <w:tblPr>
        <w:tblW w:w="5000" w:type="pct"/>
        <w:tblLayout w:type="fixed"/>
        <w:tblLook w:val="04A0" w:firstRow="1" w:lastRow="0" w:firstColumn="1" w:lastColumn="0" w:noHBand="0" w:noVBand="1"/>
      </w:tblPr>
      <w:tblGrid>
        <w:gridCol w:w="2169"/>
        <w:gridCol w:w="2529"/>
        <w:gridCol w:w="2344"/>
        <w:gridCol w:w="2318"/>
      </w:tblGrid>
      <w:tr w:rsidR="00574996" w:rsidRPr="00FB7A09" w14:paraId="18AD923D" w14:textId="77777777" w:rsidTr="00C52986">
        <w:trPr>
          <w:trHeight w:val="300"/>
        </w:trPr>
        <w:tc>
          <w:tcPr>
            <w:tcW w:w="1159" w:type="pct"/>
            <w:tcBorders>
              <w:top w:val="nil"/>
              <w:left w:val="nil"/>
              <w:bottom w:val="nil"/>
              <w:right w:val="nil"/>
            </w:tcBorders>
            <w:shd w:val="clear" w:color="auto" w:fill="auto"/>
            <w:noWrap/>
            <w:vAlign w:val="center"/>
            <w:hideMark/>
          </w:tcPr>
          <w:p w14:paraId="0811707B" w14:textId="77777777" w:rsidR="00574996" w:rsidRPr="00FB7A09" w:rsidRDefault="00574996" w:rsidP="00C52986">
            <w:pPr>
              <w:keepNext/>
              <w:tabs>
                <w:tab w:val="left" w:pos="2220"/>
              </w:tabs>
              <w:ind w:right="-300"/>
              <w:jc w:val="center"/>
              <w:rPr>
                <w:sz w:val="20"/>
              </w:rPr>
            </w:pPr>
            <w:r>
              <w:rPr>
                <w:sz w:val="20"/>
                <w:u w:val="single"/>
              </w:rPr>
              <w:t>Assessment</w:t>
            </w:r>
          </w:p>
        </w:tc>
        <w:tc>
          <w:tcPr>
            <w:tcW w:w="1351" w:type="pct"/>
            <w:tcBorders>
              <w:top w:val="nil"/>
              <w:left w:val="nil"/>
              <w:bottom w:val="nil"/>
              <w:right w:val="nil"/>
            </w:tcBorders>
            <w:vAlign w:val="center"/>
          </w:tcPr>
          <w:p w14:paraId="2014CDAA" w14:textId="77777777" w:rsidR="00574996" w:rsidRPr="0028551A" w:rsidRDefault="00574996" w:rsidP="00C52986">
            <w:pPr>
              <w:keepNext/>
              <w:jc w:val="center"/>
              <w:rPr>
                <w:sz w:val="20"/>
                <w:u w:val="single"/>
              </w:rPr>
            </w:pPr>
            <w:r w:rsidRPr="0028551A">
              <w:rPr>
                <w:sz w:val="20"/>
                <w:u w:val="single"/>
              </w:rPr>
              <w:t>Assessment Methodology</w:t>
            </w:r>
          </w:p>
        </w:tc>
        <w:tc>
          <w:tcPr>
            <w:tcW w:w="1252" w:type="pct"/>
            <w:tcBorders>
              <w:top w:val="nil"/>
              <w:left w:val="nil"/>
              <w:bottom w:val="nil"/>
              <w:right w:val="nil"/>
            </w:tcBorders>
            <w:vAlign w:val="center"/>
          </w:tcPr>
          <w:p w14:paraId="5922C853" w14:textId="77777777" w:rsidR="00574996" w:rsidRPr="0000463D" w:rsidRDefault="00574996" w:rsidP="00C52986">
            <w:pPr>
              <w:keepNext/>
              <w:jc w:val="center"/>
              <w:rPr>
                <w:sz w:val="20"/>
                <w:u w:val="single"/>
              </w:rPr>
            </w:pPr>
            <w:r w:rsidRPr="0000463D">
              <w:rPr>
                <w:sz w:val="20"/>
                <w:u w:val="single"/>
              </w:rPr>
              <w:t xml:space="preserve">Total </w:t>
            </w:r>
            <w:r>
              <w:rPr>
                <w:sz w:val="20"/>
                <w:u w:val="single"/>
              </w:rPr>
              <w:t>Acres</w:t>
            </w:r>
          </w:p>
        </w:tc>
        <w:tc>
          <w:tcPr>
            <w:tcW w:w="1238" w:type="pct"/>
            <w:tcBorders>
              <w:top w:val="nil"/>
              <w:left w:val="nil"/>
              <w:bottom w:val="nil"/>
              <w:right w:val="nil"/>
            </w:tcBorders>
            <w:shd w:val="clear" w:color="auto" w:fill="auto"/>
            <w:noWrap/>
            <w:vAlign w:val="center"/>
            <w:hideMark/>
          </w:tcPr>
          <w:p w14:paraId="266C02A1" w14:textId="77777777" w:rsidR="00574996" w:rsidRPr="0000463D" w:rsidRDefault="00574996" w:rsidP="00C52986">
            <w:pPr>
              <w:keepNext/>
              <w:jc w:val="center"/>
              <w:rPr>
                <w:sz w:val="20"/>
                <w:u w:val="single"/>
              </w:rPr>
            </w:pPr>
            <w:r w:rsidRPr="0000463D">
              <w:rPr>
                <w:sz w:val="20"/>
                <w:u w:val="single"/>
              </w:rPr>
              <w:t xml:space="preserve">Assessment Per </w:t>
            </w:r>
            <w:r>
              <w:rPr>
                <w:sz w:val="20"/>
                <w:u w:val="single"/>
              </w:rPr>
              <w:t>Acre</w:t>
            </w:r>
          </w:p>
        </w:tc>
      </w:tr>
      <w:tr w:rsidR="00574996" w:rsidRPr="000E0AA0" w14:paraId="7DF0AC56" w14:textId="77777777" w:rsidTr="00C52986">
        <w:trPr>
          <w:trHeight w:val="315"/>
        </w:trPr>
        <w:tc>
          <w:tcPr>
            <w:tcW w:w="1159" w:type="pct"/>
            <w:tcBorders>
              <w:top w:val="nil"/>
              <w:left w:val="nil"/>
              <w:bottom w:val="nil"/>
              <w:right w:val="nil"/>
            </w:tcBorders>
            <w:shd w:val="clear" w:color="auto" w:fill="auto"/>
            <w:noWrap/>
            <w:vAlign w:val="center"/>
          </w:tcPr>
          <w:p w14:paraId="55CFE708" w14:textId="77777777" w:rsidR="00574996" w:rsidRPr="000E0AA0" w:rsidRDefault="00574996" w:rsidP="00C52986">
            <w:pPr>
              <w:keepNext/>
              <w:tabs>
                <w:tab w:val="decimal" w:pos="975"/>
              </w:tabs>
              <w:jc w:val="center"/>
              <w:rPr>
                <w:sz w:val="20"/>
              </w:rPr>
            </w:pPr>
            <w:r>
              <w:rPr>
                <w:sz w:val="20"/>
              </w:rPr>
              <w:t>$45,846,801.60</w:t>
            </w:r>
          </w:p>
        </w:tc>
        <w:tc>
          <w:tcPr>
            <w:tcW w:w="1351" w:type="pct"/>
            <w:tcBorders>
              <w:top w:val="nil"/>
              <w:left w:val="nil"/>
              <w:bottom w:val="nil"/>
              <w:right w:val="nil"/>
            </w:tcBorders>
            <w:vAlign w:val="center"/>
          </w:tcPr>
          <w:p w14:paraId="23DEF294" w14:textId="77777777" w:rsidR="00574996" w:rsidRDefault="00574996" w:rsidP="00C52986">
            <w:pPr>
              <w:keepNext/>
              <w:jc w:val="center"/>
              <w:rPr>
                <w:sz w:val="20"/>
              </w:rPr>
            </w:pPr>
            <w:r>
              <w:rPr>
                <w:sz w:val="20"/>
              </w:rPr>
              <w:t>Per Acre</w:t>
            </w:r>
          </w:p>
        </w:tc>
        <w:tc>
          <w:tcPr>
            <w:tcW w:w="1252" w:type="pct"/>
            <w:tcBorders>
              <w:top w:val="nil"/>
              <w:left w:val="nil"/>
              <w:bottom w:val="nil"/>
              <w:right w:val="nil"/>
            </w:tcBorders>
            <w:vAlign w:val="center"/>
          </w:tcPr>
          <w:p w14:paraId="3B0CD4FC" w14:textId="77777777" w:rsidR="00574996" w:rsidRDefault="00574996" w:rsidP="00C52986">
            <w:pPr>
              <w:keepNext/>
              <w:jc w:val="center"/>
              <w:rPr>
                <w:sz w:val="20"/>
              </w:rPr>
            </w:pPr>
            <w:r>
              <w:rPr>
                <w:sz w:val="20"/>
              </w:rPr>
              <w:t>110.74</w:t>
            </w:r>
          </w:p>
        </w:tc>
        <w:tc>
          <w:tcPr>
            <w:tcW w:w="1238" w:type="pct"/>
            <w:tcBorders>
              <w:top w:val="nil"/>
              <w:left w:val="nil"/>
              <w:bottom w:val="nil"/>
              <w:right w:val="nil"/>
            </w:tcBorders>
            <w:shd w:val="clear" w:color="auto" w:fill="auto"/>
            <w:noWrap/>
            <w:vAlign w:val="center"/>
          </w:tcPr>
          <w:p w14:paraId="76538A61" w14:textId="77777777" w:rsidR="00574996" w:rsidRPr="000E0AA0" w:rsidRDefault="00574996" w:rsidP="00C52986">
            <w:pPr>
              <w:keepNext/>
              <w:jc w:val="center"/>
              <w:rPr>
                <w:sz w:val="20"/>
              </w:rPr>
            </w:pPr>
            <w:r>
              <w:rPr>
                <w:sz w:val="20"/>
              </w:rPr>
              <w:t>$414,003.99</w:t>
            </w:r>
          </w:p>
        </w:tc>
      </w:tr>
      <w:bookmarkEnd w:id="3"/>
      <w:bookmarkEnd w:id="4"/>
    </w:tbl>
    <w:p w14:paraId="15105E40" w14:textId="77777777" w:rsidR="00574996" w:rsidRPr="008A374B" w:rsidRDefault="00574996" w:rsidP="00574996">
      <w:pPr>
        <w:pStyle w:val="00BodyText5"/>
        <w:ind w:firstLine="0"/>
      </w:pPr>
    </w:p>
    <w:p w14:paraId="2FFC6C3B" w14:textId="6DE4C346" w:rsidR="00574996" w:rsidRPr="003845D6" w:rsidRDefault="00574996" w:rsidP="00574996">
      <w:pPr>
        <w:pStyle w:val="Heading1"/>
      </w:pPr>
      <w:r w:rsidRPr="003845D6">
        <w:rPr>
          <w:u w:val="single"/>
        </w:rPr>
        <w:t>Amendment of Exhibit A of the Assessment Ordinance</w:t>
      </w:r>
      <w:r>
        <w:t>. Exhibit A of the Assessment Ordinance is hereby amended</w:t>
      </w:r>
      <w:r w:rsidR="00F02FE1">
        <w:t xml:space="preserve"> and restated</w:t>
      </w:r>
      <w:r w:rsidR="002B373F">
        <w:t xml:space="preserve"> as provided</w:t>
      </w:r>
      <w:r>
        <w:t xml:space="preserve"> in </w:t>
      </w:r>
      <w:r>
        <w:rPr>
          <w:u w:val="single"/>
        </w:rPr>
        <w:t xml:space="preserve">Exhibit A </w:t>
      </w:r>
      <w:r>
        <w:t>attached hereto.</w:t>
      </w:r>
    </w:p>
    <w:p w14:paraId="01D0E901" w14:textId="77777777" w:rsidR="00574996" w:rsidRPr="00792319" w:rsidRDefault="00574996" w:rsidP="00574996">
      <w:pPr>
        <w:pStyle w:val="Heading1"/>
      </w:pPr>
      <w:r>
        <w:rPr>
          <w:u w:val="single"/>
        </w:rPr>
        <w:t>Owner Consent</w:t>
      </w:r>
      <w:r>
        <w:t>.  The District hereby finds and determines that the changes made herein do not materially adversely affect the rights of the Owners under the Assessment Ordinance and that all Owners have consented to the execution of this First Amendment to Assessment Ordinance.</w:t>
      </w:r>
    </w:p>
    <w:p w14:paraId="46878F79" w14:textId="77777777" w:rsidR="00574996" w:rsidRDefault="00574996" w:rsidP="00574996">
      <w:pPr>
        <w:pStyle w:val="Heading1"/>
      </w:pPr>
      <w:r>
        <w:rPr>
          <w:u w:val="single"/>
        </w:rPr>
        <w:t>All Necessary Action Approved</w:t>
      </w:r>
      <w:r>
        <w:t>.  The officials of the District are hereby authorized and directed to take all action necessary and appropriate to effectuate the provisions of this First Amendment to Assessment Ordinance, including the filing of a notice with the Washington County Recorder.</w:t>
      </w:r>
    </w:p>
    <w:p w14:paraId="5997F311" w14:textId="77777777" w:rsidR="00574996" w:rsidRDefault="00574996" w:rsidP="00574996">
      <w:pPr>
        <w:pStyle w:val="Heading1"/>
      </w:pPr>
      <w:r>
        <w:rPr>
          <w:u w:val="single"/>
        </w:rPr>
        <w:t>Assessment Ordinance</w:t>
      </w:r>
      <w:r>
        <w:t xml:space="preserve">.  Except as specifically amended by this First Amendment to Assessment Ordinance, the Assessment Ordinance </w:t>
      </w:r>
      <w:r w:rsidRPr="007D651F">
        <w:t>shall remain in full force and effect without change</w:t>
      </w:r>
      <w:r>
        <w:t xml:space="preserve">.  </w:t>
      </w:r>
      <w:r w:rsidRPr="00700415">
        <w:t xml:space="preserve">In the event of a challenge to this </w:t>
      </w:r>
      <w:r>
        <w:t>First Amendment to Assessment Ordinance</w:t>
      </w:r>
      <w:r w:rsidRPr="00700415">
        <w:t xml:space="preserve">, the Board may elect to </w:t>
      </w:r>
      <w:r>
        <w:t>collect</w:t>
      </w:r>
      <w:r w:rsidRPr="00700415">
        <w:t xml:space="preserve"> the Assessments pursuant to the </w:t>
      </w:r>
      <w:r>
        <w:t>Assessment Ordinance</w:t>
      </w:r>
      <w:r w:rsidRPr="00700415">
        <w:t>.</w:t>
      </w:r>
      <w:r>
        <w:t xml:space="preserve"> </w:t>
      </w:r>
    </w:p>
    <w:p w14:paraId="3554C96A" w14:textId="1E50D245" w:rsidR="00574996" w:rsidRDefault="00574996" w:rsidP="00574996">
      <w:pPr>
        <w:pStyle w:val="Heading1"/>
      </w:pPr>
      <w:r>
        <w:rPr>
          <w:u w:val="single"/>
        </w:rPr>
        <w:lastRenderedPageBreak/>
        <w:t>Repeal of Conflicting Provisions; Amendment</w:t>
      </w:r>
      <w:r>
        <w:t>.  All ordinances or parts thereof in conflict with this First Amendment to Assessment Ordinance are hereby repealed.  The Chair (or any assigned designee of the Chair) may</w:t>
      </w:r>
      <w:r w:rsidRPr="00E72D6F">
        <w:t xml:space="preserve"> make any alterati</w:t>
      </w:r>
      <w:r>
        <w:t>ons, changes or additions to this First Amendment to Assessment Ordinance</w:t>
      </w:r>
      <w:r w:rsidRPr="00E72D6F">
        <w:t xml:space="preserve"> which may be necessary to conform the same to the final terms of the</w:t>
      </w:r>
      <w:r>
        <w:t xml:space="preserve"> </w:t>
      </w:r>
      <w:r w:rsidR="00926380">
        <w:t>A</w:t>
      </w:r>
      <w:r>
        <w:t>ssessment</w:t>
      </w:r>
      <w:r w:rsidRPr="00E72D6F">
        <w:t xml:space="preserve"> </w:t>
      </w:r>
      <w:r w:rsidR="00926380">
        <w:t>B</w:t>
      </w:r>
      <w:r w:rsidRPr="00E72D6F">
        <w:t>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this </w:t>
      </w:r>
      <w:r>
        <w:t>First Amendment to Assessment Ordinance</w:t>
      </w:r>
      <w:r w:rsidRPr="00F03BFD">
        <w:t xml:space="preserve"> </w:t>
      </w:r>
      <w:r w:rsidRPr="00E72D6F">
        <w:t xml:space="preserve">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without the consent of such Owners affected.</w:t>
      </w:r>
    </w:p>
    <w:p w14:paraId="10BFB31D" w14:textId="77777777" w:rsidR="00574996" w:rsidRDefault="00574996" w:rsidP="00574996">
      <w:pPr>
        <w:pStyle w:val="Heading1"/>
      </w:pPr>
      <w:bookmarkStart w:id="5" w:name="_Ref245088643"/>
      <w:r>
        <w:rPr>
          <w:u w:val="single"/>
        </w:rPr>
        <w:t>Posting of Ordinance</w:t>
      </w:r>
      <w:r>
        <w:t>.  This First Amendment to Assessment Ordinance</w:t>
      </w:r>
      <w:r w:rsidRPr="00F03BFD">
        <w:t xml:space="preserve"> </w:t>
      </w:r>
      <w:r>
        <w:t>shall be signed by the Chair and Clerk/Secretary and shall be recorded in the ordinance book kept for that purpose.  A copy of this First Amendment to Assessment Ordinance</w:t>
      </w:r>
      <w:r w:rsidRPr="00F03BFD">
        <w:t xml:space="preserve"> </w:t>
      </w:r>
      <w:r>
        <w:t>shall be posted in a public location within or near the District’s boundaries that is reasonably likely to be seen by individuals who pass through or near the affected area for at least 21 days and a copy of this First Amendment to Assessment Ordinance</w:t>
      </w:r>
      <w:r w:rsidRPr="00F03BFD">
        <w:t xml:space="preserve"> </w:t>
      </w:r>
      <w:r>
        <w:t>shall also be posted on the Utah Public Notice Website (</w:t>
      </w:r>
      <w:hyperlink r:id="rId8" w:history="1">
        <w:r w:rsidRPr="00ED792B">
          <w:rPr>
            <w:rStyle w:val="Hyperlink"/>
          </w:rPr>
          <w:t>http://pmn.utah.gov</w:t>
        </w:r>
      </w:hyperlink>
      <w:r>
        <w:t>) for at least 21 days.  This First Amendment to Assessment Ordinance</w:t>
      </w:r>
      <w:r w:rsidRPr="00F03BFD">
        <w:t xml:space="preserve"> </w:t>
      </w:r>
      <w:r>
        <w:t xml:space="preserve">shall take effect immediately upon its passage and approval and posting as required by law.  </w:t>
      </w:r>
    </w:p>
    <w:p w14:paraId="25471D94" w14:textId="77777777" w:rsidR="00574996" w:rsidRDefault="00574996" w:rsidP="00574996">
      <w:pPr>
        <w:pStyle w:val="Heading1"/>
      </w:pPr>
      <w:r>
        <w:rPr>
          <w:u w:val="single"/>
        </w:rPr>
        <w:t>Defined Terms</w:t>
      </w:r>
      <w:r>
        <w:t>.  Capitalized terms used herein but not otherwise defined shall have the meanings ascribed to such terms in the Assessment Ordinance.</w:t>
      </w:r>
      <w:bookmarkEnd w:id="5"/>
      <w:r>
        <w:t xml:space="preserve">  </w:t>
      </w:r>
    </w:p>
    <w:p w14:paraId="34467987" w14:textId="77777777" w:rsidR="00574996" w:rsidRDefault="00574996" w:rsidP="00574996">
      <w:pPr>
        <w:sectPr w:rsidR="00574996" w:rsidSect="00574996">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pPr>
    </w:p>
    <w:p w14:paraId="0EB103D1" w14:textId="77777777" w:rsidR="00574996" w:rsidRDefault="00574996" w:rsidP="00574996">
      <w:pPr>
        <w:pStyle w:val="00BodyText5"/>
      </w:pPr>
      <w:r>
        <w:lastRenderedPageBreak/>
        <w:t>PASSED AND APPROVED this May 12, 2025.</w:t>
      </w:r>
    </w:p>
    <w:p w14:paraId="37EC1F40" w14:textId="03AC6722" w:rsidR="00574996" w:rsidRDefault="00D704CD" w:rsidP="00574996">
      <w:r>
        <w:t>[SEAL]</w:t>
      </w:r>
    </w:p>
    <w:p w14:paraId="7877A82C" w14:textId="77777777" w:rsidR="00574996" w:rsidRDefault="00574996" w:rsidP="00574996">
      <w:pPr>
        <w:pStyle w:val="Signature"/>
      </w:pPr>
      <w:r>
        <w:t xml:space="preserve">TECH RIDGE PUBLIC INFRASTRUCTURE DISTRICT </w:t>
      </w:r>
    </w:p>
    <w:p w14:paraId="217B9C98" w14:textId="77777777" w:rsidR="00574996" w:rsidRDefault="00574996" w:rsidP="00574996">
      <w:pPr>
        <w:pStyle w:val="Signature"/>
      </w:pPr>
    </w:p>
    <w:p w14:paraId="1E332965" w14:textId="77777777" w:rsidR="00574996" w:rsidRDefault="00574996" w:rsidP="00574996">
      <w:pPr>
        <w:pStyle w:val="Signature"/>
      </w:pPr>
    </w:p>
    <w:p w14:paraId="2BC7C7AF" w14:textId="77777777" w:rsidR="00574996" w:rsidRDefault="00574996" w:rsidP="00574996">
      <w:pPr>
        <w:pStyle w:val="Signature"/>
      </w:pPr>
    </w:p>
    <w:p w14:paraId="2A443CB2" w14:textId="77777777" w:rsidR="00574996" w:rsidRDefault="00574996" w:rsidP="00574996">
      <w:pPr>
        <w:pStyle w:val="Signature"/>
      </w:pPr>
      <w:r>
        <w:t>By: ______________________________________</w:t>
      </w:r>
    </w:p>
    <w:p w14:paraId="16D95461" w14:textId="77777777" w:rsidR="00574996" w:rsidRDefault="00574996" w:rsidP="00574996">
      <w:pPr>
        <w:pStyle w:val="Signature"/>
        <w:jc w:val="center"/>
      </w:pPr>
      <w:bookmarkStart w:id="6" w:name="_Hlk498606042"/>
      <w:r>
        <w:t>Chair</w:t>
      </w:r>
    </w:p>
    <w:bookmarkEnd w:id="6"/>
    <w:p w14:paraId="2A86CD4E" w14:textId="77777777" w:rsidR="00574996" w:rsidRDefault="00574996" w:rsidP="00574996"/>
    <w:p w14:paraId="107EE86E" w14:textId="77777777" w:rsidR="00574996" w:rsidRDefault="00574996" w:rsidP="00574996">
      <w:pPr>
        <w:tabs>
          <w:tab w:val="left" w:pos="4320"/>
        </w:tabs>
        <w:ind w:right="4320"/>
      </w:pPr>
    </w:p>
    <w:p w14:paraId="6FA77530" w14:textId="77777777" w:rsidR="00574996" w:rsidRDefault="00574996" w:rsidP="00574996">
      <w:pPr>
        <w:pStyle w:val="SignatureLEFT"/>
      </w:pPr>
    </w:p>
    <w:p w14:paraId="0647993E" w14:textId="77777777" w:rsidR="00574996" w:rsidRDefault="00574996" w:rsidP="00574996">
      <w:pPr>
        <w:pStyle w:val="SignatureLEFT"/>
      </w:pPr>
      <w:r>
        <w:t>ATTEST:</w:t>
      </w:r>
    </w:p>
    <w:p w14:paraId="03CE9B18" w14:textId="77777777" w:rsidR="00574996" w:rsidRDefault="00574996" w:rsidP="00574996">
      <w:pPr>
        <w:pStyle w:val="SignatureLEFT"/>
      </w:pPr>
    </w:p>
    <w:p w14:paraId="2820AAB5" w14:textId="77777777" w:rsidR="00574996" w:rsidRDefault="00574996" w:rsidP="00574996">
      <w:pPr>
        <w:pStyle w:val="SignatureLEFT"/>
      </w:pPr>
    </w:p>
    <w:p w14:paraId="0841A412" w14:textId="77777777" w:rsidR="00574996" w:rsidRDefault="00574996" w:rsidP="00574996">
      <w:pPr>
        <w:pStyle w:val="SignatureLEFT"/>
      </w:pPr>
    </w:p>
    <w:p w14:paraId="593FF07F" w14:textId="77777777" w:rsidR="00574996" w:rsidRDefault="00574996" w:rsidP="00574996">
      <w:pPr>
        <w:pStyle w:val="SignatureLEFT"/>
        <w:rPr>
          <w:u w:val="single"/>
        </w:rPr>
      </w:pPr>
      <w:r>
        <w:t xml:space="preserve">By: </w:t>
      </w:r>
      <w:r>
        <w:rPr>
          <w:u w:val="single"/>
        </w:rPr>
        <w:tab/>
      </w:r>
    </w:p>
    <w:p w14:paraId="04FA2D8E" w14:textId="77777777" w:rsidR="00574996" w:rsidRPr="00EE5873" w:rsidRDefault="00574996" w:rsidP="00574996">
      <w:pPr>
        <w:pStyle w:val="SignatureLEFT"/>
        <w:jc w:val="center"/>
      </w:pPr>
      <w:r>
        <w:t>Clerk/Secretary</w:t>
      </w:r>
    </w:p>
    <w:p w14:paraId="0CB245E7" w14:textId="77777777" w:rsidR="00574996" w:rsidRDefault="00574996" w:rsidP="00574996">
      <w:pPr>
        <w:tabs>
          <w:tab w:val="left" w:pos="4320"/>
        </w:tabs>
        <w:ind w:right="4320"/>
      </w:pPr>
    </w:p>
    <w:p w14:paraId="2E3073EE" w14:textId="77777777" w:rsidR="00574996" w:rsidRDefault="00574996" w:rsidP="00574996">
      <w:pPr>
        <w:tabs>
          <w:tab w:val="left" w:pos="4320"/>
        </w:tabs>
        <w:ind w:right="4320"/>
      </w:pPr>
    </w:p>
    <w:p w14:paraId="13DC301B" w14:textId="77777777" w:rsidR="00574996" w:rsidRDefault="00574996" w:rsidP="00574996">
      <w:pPr>
        <w:tabs>
          <w:tab w:val="center" w:pos="2160"/>
        </w:tabs>
      </w:pPr>
    </w:p>
    <w:p w14:paraId="012E2998" w14:textId="77777777" w:rsidR="00574996" w:rsidRDefault="00574996" w:rsidP="00574996">
      <w:pPr>
        <w:sectPr w:rsidR="00574996" w:rsidSect="00574996">
          <w:footerReference w:type="first" r:id="rId15"/>
          <w:endnotePr>
            <w:numFmt w:val="decimal"/>
          </w:endnotePr>
          <w:pgSz w:w="12240" w:h="15840" w:code="1"/>
          <w:pgMar w:top="1440" w:right="1440" w:bottom="1440" w:left="1440" w:header="720" w:footer="720" w:gutter="0"/>
          <w:pgNumType w:start="1"/>
          <w:cols w:space="720"/>
          <w:noEndnote/>
          <w:titlePg/>
          <w:docGrid w:linePitch="326"/>
        </w:sectPr>
      </w:pPr>
    </w:p>
    <w:p w14:paraId="62FE5F05" w14:textId="77777777" w:rsidR="00574996" w:rsidRDefault="00574996" w:rsidP="00574996"/>
    <w:p w14:paraId="53902280" w14:textId="77777777" w:rsidR="00574996" w:rsidRDefault="00574996" w:rsidP="00574996"/>
    <w:p w14:paraId="5B886C14" w14:textId="77777777" w:rsidR="00574996" w:rsidRDefault="00574996" w:rsidP="00574996">
      <w:pPr>
        <w:tabs>
          <w:tab w:val="center" w:pos="2160"/>
        </w:tabs>
      </w:pPr>
      <w:r>
        <w:t>STATE OF UTAH</w:t>
      </w:r>
      <w:r>
        <w:tab/>
      </w:r>
      <w:r>
        <w:tab/>
      </w:r>
      <w:r>
        <w:tab/>
        <w:t>)</w:t>
      </w:r>
    </w:p>
    <w:p w14:paraId="1BA72478" w14:textId="77777777" w:rsidR="00574996" w:rsidRDefault="00574996" w:rsidP="00574996">
      <w:pPr>
        <w:ind w:left="1980"/>
      </w:pPr>
      <w:r>
        <w:tab/>
      </w:r>
      <w:r>
        <w:tab/>
        <w:t>: ss.</w:t>
      </w:r>
    </w:p>
    <w:p w14:paraId="762EC3F7" w14:textId="77777777" w:rsidR="00574996" w:rsidRDefault="00574996" w:rsidP="00574996">
      <w:r>
        <w:t>WASHINGTON COUNTY</w:t>
      </w:r>
      <w:r>
        <w:tab/>
      </w:r>
      <w:r>
        <w:tab/>
        <w:t>)</w:t>
      </w:r>
    </w:p>
    <w:p w14:paraId="7B20D9A8" w14:textId="77777777" w:rsidR="00574996" w:rsidRDefault="00574996" w:rsidP="00574996"/>
    <w:p w14:paraId="364AF6D8" w14:textId="77777777" w:rsidR="00574996" w:rsidRDefault="00574996" w:rsidP="00574996">
      <w:pPr>
        <w:pStyle w:val="00BodyText5"/>
      </w:pPr>
      <w:r>
        <w:t>The foregoing instrument was acknowledged before me this May ___, 2025 by Isaac Barlow, the Chair</w:t>
      </w:r>
      <w:r w:rsidRPr="00F46ADF">
        <w:t xml:space="preserve"> of the </w:t>
      </w:r>
      <w:r>
        <w:t>Board of Trustees of the Tech Ridge Public Infrastructure District (the “District”), who represented and acknowledged that he signed the same for and on behalf of the District.</w:t>
      </w:r>
    </w:p>
    <w:p w14:paraId="74EC9D33" w14:textId="77777777" w:rsidR="00574996" w:rsidRDefault="00574996" w:rsidP="00574996">
      <w:pPr>
        <w:pStyle w:val="Signature"/>
      </w:pPr>
    </w:p>
    <w:p w14:paraId="34579A79" w14:textId="77777777" w:rsidR="00574996" w:rsidRDefault="00574996" w:rsidP="00574996">
      <w:pPr>
        <w:pStyle w:val="Signature"/>
      </w:pPr>
    </w:p>
    <w:p w14:paraId="1FCDF1FF" w14:textId="77777777" w:rsidR="00574996" w:rsidRDefault="00574996" w:rsidP="00574996">
      <w:pPr>
        <w:pStyle w:val="Signature"/>
      </w:pPr>
    </w:p>
    <w:p w14:paraId="3AC9758A" w14:textId="77777777" w:rsidR="00574996" w:rsidRDefault="00574996" w:rsidP="00574996">
      <w:pPr>
        <w:pStyle w:val="Signature"/>
      </w:pPr>
      <w:r>
        <w:rPr>
          <w:u w:val="single"/>
        </w:rPr>
        <w:tab/>
      </w:r>
    </w:p>
    <w:p w14:paraId="5DAF07EC" w14:textId="77777777" w:rsidR="00574996" w:rsidRDefault="00574996" w:rsidP="00574996">
      <w:pPr>
        <w:pStyle w:val="Signature"/>
      </w:pPr>
      <w:r>
        <w:t>NOTARY PUBLIC</w:t>
      </w:r>
    </w:p>
    <w:p w14:paraId="1ECFCBF1" w14:textId="77777777" w:rsidR="00574996" w:rsidRDefault="00574996" w:rsidP="00574996"/>
    <w:p w14:paraId="24CFA2E9" w14:textId="77777777" w:rsidR="00574996" w:rsidRDefault="00574996" w:rsidP="00574996"/>
    <w:p w14:paraId="4CA98DA0" w14:textId="77777777" w:rsidR="00574996" w:rsidRDefault="00574996" w:rsidP="00574996"/>
    <w:p w14:paraId="1FAB09D2" w14:textId="77777777" w:rsidR="00574996" w:rsidRDefault="00574996" w:rsidP="00574996">
      <w:pPr>
        <w:tabs>
          <w:tab w:val="center" w:pos="2160"/>
        </w:tabs>
      </w:pPr>
      <w:r>
        <w:t>STATE OF UTAH</w:t>
      </w:r>
      <w:r>
        <w:tab/>
      </w:r>
      <w:r>
        <w:tab/>
      </w:r>
      <w:r>
        <w:tab/>
        <w:t>)</w:t>
      </w:r>
    </w:p>
    <w:p w14:paraId="7FA476D5" w14:textId="77777777" w:rsidR="00574996" w:rsidRDefault="00574996" w:rsidP="00574996">
      <w:pPr>
        <w:ind w:left="1980"/>
      </w:pPr>
      <w:r>
        <w:tab/>
      </w:r>
      <w:r>
        <w:tab/>
        <w:t>: ss.</w:t>
      </w:r>
    </w:p>
    <w:p w14:paraId="636FB666" w14:textId="77777777" w:rsidR="00574996" w:rsidRDefault="00574996" w:rsidP="00574996">
      <w:r>
        <w:t>WASHINGTON COUNTY</w:t>
      </w:r>
      <w:r>
        <w:tab/>
      </w:r>
      <w:r>
        <w:tab/>
        <w:t>)</w:t>
      </w:r>
    </w:p>
    <w:p w14:paraId="4FB54BFC" w14:textId="77777777" w:rsidR="00574996" w:rsidRDefault="00574996" w:rsidP="00574996"/>
    <w:p w14:paraId="7930CFB8" w14:textId="77777777" w:rsidR="00574996" w:rsidRDefault="00574996" w:rsidP="00574996">
      <w:pPr>
        <w:pStyle w:val="00BodyText5"/>
      </w:pPr>
      <w:r>
        <w:t>The foregoing instrument was acknowledged before me this May ___, 2025 by Brad Buhanan the Clerk/Secretary of the Tech Ridge Public Infrastructure District (the “District”), who represented and acknowledged that he signed the same for and on behalf of the District.</w:t>
      </w:r>
    </w:p>
    <w:p w14:paraId="609DC97E" w14:textId="77777777" w:rsidR="00574996" w:rsidRDefault="00574996" w:rsidP="00574996">
      <w:pPr>
        <w:pStyle w:val="Signature"/>
      </w:pPr>
    </w:p>
    <w:p w14:paraId="2047C629" w14:textId="77777777" w:rsidR="00574996" w:rsidRDefault="00574996" w:rsidP="00574996">
      <w:pPr>
        <w:pStyle w:val="Signature"/>
      </w:pPr>
    </w:p>
    <w:p w14:paraId="7C89CF22" w14:textId="77777777" w:rsidR="00574996" w:rsidRDefault="00574996" w:rsidP="00574996">
      <w:pPr>
        <w:pStyle w:val="Signature"/>
      </w:pPr>
    </w:p>
    <w:p w14:paraId="4DDC4D0D" w14:textId="77777777" w:rsidR="00574996" w:rsidRDefault="00574996" w:rsidP="00574996">
      <w:pPr>
        <w:pStyle w:val="Signature"/>
      </w:pPr>
      <w:r>
        <w:rPr>
          <w:u w:val="single"/>
        </w:rPr>
        <w:tab/>
      </w:r>
    </w:p>
    <w:p w14:paraId="1784D5C0" w14:textId="77777777" w:rsidR="00574996" w:rsidRDefault="00574996" w:rsidP="00574996">
      <w:pPr>
        <w:pStyle w:val="Signature"/>
      </w:pPr>
      <w:r>
        <w:t>NOTARY PUBLIC</w:t>
      </w:r>
    </w:p>
    <w:p w14:paraId="5E08DB0C" w14:textId="77777777" w:rsidR="00574996" w:rsidRDefault="00574996" w:rsidP="00574996">
      <w:pPr>
        <w:ind w:right="4320"/>
        <w:jc w:val="center"/>
        <w:sectPr w:rsidR="00574996" w:rsidSect="00574996">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p>
    <w:p w14:paraId="14C85353" w14:textId="77777777" w:rsidR="00574996" w:rsidRDefault="00574996" w:rsidP="00574996">
      <w:pPr>
        <w:pStyle w:val="00Center"/>
        <w:spacing w:after="0"/>
        <w:rPr>
          <w:u w:val="single"/>
        </w:rPr>
      </w:pPr>
      <w:r w:rsidRPr="007B32B5">
        <w:rPr>
          <w:b/>
          <w:bCs/>
        </w:rPr>
        <w:lastRenderedPageBreak/>
        <w:t>EXHIBIT A</w:t>
      </w:r>
      <w:r>
        <w:br/>
      </w:r>
      <w:r w:rsidRPr="00537EC8">
        <w:t>ASSESSMENT LIST</w:t>
      </w:r>
      <w:r>
        <w:br/>
      </w:r>
    </w:p>
    <w:p w14:paraId="64314335" w14:textId="77777777" w:rsidR="00574996" w:rsidRDefault="00574996" w:rsidP="00574996">
      <w:pPr>
        <w:pStyle w:val="00Center"/>
        <w:rPr>
          <w:vertAlign w:val="superscript"/>
        </w:rPr>
      </w:pPr>
      <w:r w:rsidRPr="008E7AAF">
        <w:rPr>
          <w:u w:val="single"/>
        </w:rPr>
        <w:t>Assessment Method and Amount</w:t>
      </w:r>
      <w:r w:rsidRPr="004044DE">
        <w:rPr>
          <w:vertAlign w:val="superscript"/>
        </w:rPr>
        <w:t>*</w:t>
      </w:r>
    </w:p>
    <w:p w14:paraId="50EC40F6" w14:textId="77777777" w:rsidR="00574996" w:rsidRPr="0045707D" w:rsidRDefault="00574996" w:rsidP="00574996">
      <w:pPr>
        <w:pStyle w:val="00Center"/>
        <w:rPr>
          <w:b/>
          <w:bCs/>
        </w:rPr>
      </w:pPr>
      <w:r w:rsidRPr="0045707D">
        <w:rPr>
          <w:b/>
          <w:bCs/>
        </w:rPr>
        <w:t>Classification 1</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3"/>
        <w:gridCol w:w="3397"/>
      </w:tblGrid>
      <w:tr w:rsidR="00574996" w:rsidRPr="00E72BBD" w14:paraId="6E05B99B" w14:textId="77777777" w:rsidTr="00C52986">
        <w:trPr>
          <w:jc w:val="center"/>
        </w:trPr>
        <w:tc>
          <w:tcPr>
            <w:tcW w:w="3034" w:type="pct"/>
          </w:tcPr>
          <w:p w14:paraId="12850F1D" w14:textId="77777777" w:rsidR="00574996" w:rsidRPr="00E72BBD" w:rsidRDefault="00574996" w:rsidP="00C52986">
            <w:r w:rsidRPr="00E72BBD">
              <w:t>Total Assessment</w:t>
            </w:r>
          </w:p>
        </w:tc>
        <w:tc>
          <w:tcPr>
            <w:tcW w:w="1966" w:type="pct"/>
          </w:tcPr>
          <w:p w14:paraId="15A174AC" w14:textId="77777777" w:rsidR="00574996" w:rsidRPr="00E72BBD" w:rsidRDefault="00574996" w:rsidP="00C52986">
            <w:pPr>
              <w:jc w:val="right"/>
            </w:pPr>
            <w:r w:rsidRPr="00E72BBD">
              <w:t>$3,143,198.40</w:t>
            </w:r>
          </w:p>
        </w:tc>
      </w:tr>
      <w:tr w:rsidR="00574996" w:rsidRPr="00E72BBD" w14:paraId="5A75FC2C" w14:textId="77777777" w:rsidTr="00C52986">
        <w:trPr>
          <w:jc w:val="center"/>
        </w:trPr>
        <w:tc>
          <w:tcPr>
            <w:tcW w:w="3034" w:type="pct"/>
          </w:tcPr>
          <w:p w14:paraId="6CAE6851" w14:textId="77777777" w:rsidR="00574996" w:rsidRPr="00E72BBD" w:rsidRDefault="00574996" w:rsidP="00C52986">
            <w:r w:rsidRPr="00E72BBD">
              <w:t>Assessment Methodology</w:t>
            </w:r>
          </w:p>
        </w:tc>
        <w:tc>
          <w:tcPr>
            <w:tcW w:w="1966" w:type="pct"/>
          </w:tcPr>
          <w:p w14:paraId="79E4D2C0" w14:textId="77777777" w:rsidR="00574996" w:rsidRPr="00E72BBD" w:rsidRDefault="00574996" w:rsidP="00C52986">
            <w:pPr>
              <w:jc w:val="right"/>
            </w:pPr>
            <w:r w:rsidRPr="00E72BBD">
              <w:t>Per Acre</w:t>
            </w:r>
          </w:p>
        </w:tc>
      </w:tr>
      <w:tr w:rsidR="00574996" w:rsidRPr="00E72BBD" w14:paraId="74A1DFE0" w14:textId="77777777" w:rsidTr="00C52986">
        <w:trPr>
          <w:jc w:val="center"/>
        </w:trPr>
        <w:tc>
          <w:tcPr>
            <w:tcW w:w="3034" w:type="pct"/>
          </w:tcPr>
          <w:p w14:paraId="7B57F787" w14:textId="77777777" w:rsidR="00574996" w:rsidRPr="00E72BBD" w:rsidRDefault="00574996" w:rsidP="00C52986">
            <w:r w:rsidRPr="00E72BBD">
              <w:t>Total Acres</w:t>
            </w:r>
          </w:p>
        </w:tc>
        <w:tc>
          <w:tcPr>
            <w:tcW w:w="1966" w:type="pct"/>
          </w:tcPr>
          <w:p w14:paraId="78BFE42F" w14:textId="77777777" w:rsidR="00574996" w:rsidRPr="00E72BBD" w:rsidRDefault="00574996" w:rsidP="00C52986">
            <w:pPr>
              <w:jc w:val="right"/>
            </w:pPr>
            <w:r w:rsidRPr="00E72BBD">
              <w:t>3.83</w:t>
            </w:r>
          </w:p>
        </w:tc>
      </w:tr>
      <w:tr w:rsidR="00574996" w:rsidRPr="00E72BBD" w14:paraId="77F6DB5E" w14:textId="77777777" w:rsidTr="00C52986">
        <w:trPr>
          <w:jc w:val="center"/>
        </w:trPr>
        <w:tc>
          <w:tcPr>
            <w:tcW w:w="3034" w:type="pct"/>
          </w:tcPr>
          <w:p w14:paraId="01167782" w14:textId="77777777" w:rsidR="00574996" w:rsidRPr="00E72BBD" w:rsidRDefault="00574996" w:rsidP="00C52986">
            <w:r w:rsidRPr="00E72BBD">
              <w:t>Assessment Per Acre</w:t>
            </w:r>
          </w:p>
        </w:tc>
        <w:tc>
          <w:tcPr>
            <w:tcW w:w="1966" w:type="pct"/>
          </w:tcPr>
          <w:p w14:paraId="55F375B1" w14:textId="77777777" w:rsidR="00574996" w:rsidRPr="00E72BBD" w:rsidRDefault="00574996" w:rsidP="00C52986">
            <w:pPr>
              <w:jc w:val="right"/>
            </w:pPr>
            <w:r w:rsidRPr="00E72BBD">
              <w:t>$820,678.43</w:t>
            </w:r>
          </w:p>
        </w:tc>
      </w:tr>
    </w:tbl>
    <w:p w14:paraId="544AA92C" w14:textId="77777777" w:rsidR="00574996" w:rsidRPr="00E72BBD" w:rsidRDefault="00574996" w:rsidP="00574996">
      <w:pPr>
        <w:rPr>
          <w:sz w:val="22"/>
          <w:szCs w:val="22"/>
        </w:rPr>
      </w:pPr>
    </w:p>
    <w:p w14:paraId="4F48D8EC" w14:textId="77777777" w:rsidR="00574996" w:rsidRPr="0045707D" w:rsidRDefault="00574996" w:rsidP="00574996">
      <w:pPr>
        <w:pStyle w:val="00Center"/>
        <w:rPr>
          <w:b/>
          <w:bCs/>
        </w:rPr>
      </w:pPr>
      <w:r w:rsidRPr="0045707D">
        <w:rPr>
          <w:b/>
          <w:bCs/>
        </w:rPr>
        <w:t>Classification 2</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6"/>
        <w:gridCol w:w="3394"/>
      </w:tblGrid>
      <w:tr w:rsidR="00574996" w:rsidRPr="00E72BBD" w14:paraId="1AB00B67" w14:textId="77777777" w:rsidTr="00C52986">
        <w:trPr>
          <w:jc w:val="center"/>
        </w:trPr>
        <w:tc>
          <w:tcPr>
            <w:tcW w:w="3036" w:type="pct"/>
          </w:tcPr>
          <w:p w14:paraId="38B6AAB4" w14:textId="77777777" w:rsidR="00574996" w:rsidRPr="00E72BBD" w:rsidRDefault="00574996" w:rsidP="00C52986">
            <w:r w:rsidRPr="00E72BBD">
              <w:t>Total Assessment</w:t>
            </w:r>
          </w:p>
        </w:tc>
        <w:tc>
          <w:tcPr>
            <w:tcW w:w="1964" w:type="pct"/>
          </w:tcPr>
          <w:p w14:paraId="52BF947B" w14:textId="77777777" w:rsidR="00574996" w:rsidRPr="00E72BBD" w:rsidRDefault="00574996" w:rsidP="00C52986">
            <w:pPr>
              <w:jc w:val="right"/>
            </w:pPr>
            <w:r w:rsidRPr="00E72BBD">
              <w:t>$</w:t>
            </w:r>
            <w:r>
              <w:t>45,846</w:t>
            </w:r>
            <w:r w:rsidRPr="0045707D">
              <w:t>,</w:t>
            </w:r>
            <w:r>
              <w:t>801</w:t>
            </w:r>
            <w:r w:rsidRPr="0045707D">
              <w:t>.</w:t>
            </w:r>
            <w:r>
              <w:t>60</w:t>
            </w:r>
          </w:p>
        </w:tc>
      </w:tr>
      <w:tr w:rsidR="00574996" w:rsidRPr="00E72BBD" w14:paraId="4E5F7753" w14:textId="77777777" w:rsidTr="00C52986">
        <w:trPr>
          <w:jc w:val="center"/>
        </w:trPr>
        <w:tc>
          <w:tcPr>
            <w:tcW w:w="3036" w:type="pct"/>
          </w:tcPr>
          <w:p w14:paraId="6EB2244A" w14:textId="77777777" w:rsidR="00574996" w:rsidRPr="00E72BBD" w:rsidRDefault="00574996" w:rsidP="00C52986">
            <w:r w:rsidRPr="00E72BBD">
              <w:t>Assessment Methodology</w:t>
            </w:r>
          </w:p>
        </w:tc>
        <w:tc>
          <w:tcPr>
            <w:tcW w:w="1964" w:type="pct"/>
          </w:tcPr>
          <w:p w14:paraId="43271BBA" w14:textId="77777777" w:rsidR="00574996" w:rsidRPr="00E72BBD" w:rsidRDefault="00574996" w:rsidP="00C52986">
            <w:pPr>
              <w:jc w:val="right"/>
            </w:pPr>
            <w:r w:rsidRPr="00E72BBD">
              <w:t>Per Acre</w:t>
            </w:r>
          </w:p>
        </w:tc>
      </w:tr>
      <w:tr w:rsidR="00574996" w:rsidRPr="00E72BBD" w14:paraId="6B307F6B" w14:textId="77777777" w:rsidTr="00C52986">
        <w:trPr>
          <w:jc w:val="center"/>
        </w:trPr>
        <w:tc>
          <w:tcPr>
            <w:tcW w:w="3036" w:type="pct"/>
          </w:tcPr>
          <w:p w14:paraId="3F71934E" w14:textId="77777777" w:rsidR="00574996" w:rsidRPr="00E72BBD" w:rsidRDefault="00574996" w:rsidP="00C52986">
            <w:r w:rsidRPr="00E72BBD">
              <w:t>Total Acres</w:t>
            </w:r>
          </w:p>
        </w:tc>
        <w:tc>
          <w:tcPr>
            <w:tcW w:w="1964" w:type="pct"/>
          </w:tcPr>
          <w:p w14:paraId="032CDD40" w14:textId="77777777" w:rsidR="00574996" w:rsidRPr="00E72BBD" w:rsidRDefault="00574996" w:rsidP="00C52986">
            <w:pPr>
              <w:jc w:val="right"/>
            </w:pPr>
            <w:r>
              <w:t>110</w:t>
            </w:r>
            <w:r w:rsidRPr="008E7AAF">
              <w:t>.</w:t>
            </w:r>
            <w:r>
              <w:t>74</w:t>
            </w:r>
          </w:p>
        </w:tc>
      </w:tr>
      <w:tr w:rsidR="00574996" w:rsidRPr="00E72BBD" w14:paraId="6180FF94" w14:textId="77777777" w:rsidTr="00C52986">
        <w:trPr>
          <w:jc w:val="center"/>
        </w:trPr>
        <w:tc>
          <w:tcPr>
            <w:tcW w:w="3036" w:type="pct"/>
          </w:tcPr>
          <w:p w14:paraId="3E951B4B" w14:textId="77777777" w:rsidR="00574996" w:rsidRPr="00E72BBD" w:rsidRDefault="00574996" w:rsidP="00C52986">
            <w:r w:rsidRPr="00E72BBD">
              <w:t>Assessment Per Acre</w:t>
            </w:r>
          </w:p>
        </w:tc>
        <w:tc>
          <w:tcPr>
            <w:tcW w:w="1964" w:type="pct"/>
          </w:tcPr>
          <w:p w14:paraId="7944DA8B" w14:textId="77777777" w:rsidR="00574996" w:rsidRPr="00E72BBD" w:rsidRDefault="00574996" w:rsidP="00C52986">
            <w:pPr>
              <w:jc w:val="right"/>
            </w:pPr>
            <w:r w:rsidRPr="00E72BBD">
              <w:t>$</w:t>
            </w:r>
            <w:r>
              <w:t>414,003.99</w:t>
            </w:r>
          </w:p>
        </w:tc>
      </w:tr>
    </w:tbl>
    <w:p w14:paraId="2CD9BEFD" w14:textId="77777777" w:rsidR="00574996" w:rsidRPr="00390701" w:rsidRDefault="00574996" w:rsidP="00574996">
      <w:pPr>
        <w:rPr>
          <w:sz w:val="22"/>
          <w:szCs w:val="22"/>
        </w:rPr>
      </w:pPr>
    </w:p>
    <w:p w14:paraId="3880AACE" w14:textId="77777777" w:rsidR="00574996" w:rsidRDefault="00574996" w:rsidP="00574996">
      <w:pPr>
        <w:jc w:val="center"/>
        <w:rPr>
          <w:vertAlign w:val="superscript"/>
        </w:rPr>
      </w:pPr>
      <w:bookmarkStart w:id="7" w:name="_Hlk169099761"/>
      <w:r w:rsidRPr="00390701">
        <w:rPr>
          <w:u w:val="single"/>
        </w:rPr>
        <w:t>Parcels to be Assessed</w:t>
      </w:r>
      <w:r w:rsidRPr="00D05578">
        <w:t>*</w:t>
      </w:r>
    </w:p>
    <w:p w14:paraId="3B2571D6" w14:textId="77777777" w:rsidR="00574996" w:rsidRDefault="00574996" w:rsidP="00574996">
      <w:pPr>
        <w:jc w:val="center"/>
        <w:rPr>
          <w:u w:val="single"/>
        </w:rPr>
      </w:pPr>
    </w:p>
    <w:bookmarkEnd w:id="7"/>
    <w:p w14:paraId="268CDFC8" w14:textId="77777777" w:rsidR="00574996" w:rsidRDefault="00574996" w:rsidP="00574996">
      <w:pPr>
        <w:jc w:val="center"/>
        <w:rPr>
          <w:b/>
          <w:bCs/>
        </w:rPr>
      </w:pPr>
      <w:r>
        <w:rPr>
          <w:b/>
          <w:bCs/>
        </w:rPr>
        <w:t>Classification 1</w:t>
      </w:r>
    </w:p>
    <w:p w14:paraId="0571C89D" w14:textId="77777777" w:rsidR="00574996" w:rsidRDefault="00574996" w:rsidP="00574996"/>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7"/>
        <w:gridCol w:w="2367"/>
        <w:gridCol w:w="1396"/>
        <w:gridCol w:w="2010"/>
      </w:tblGrid>
      <w:tr w:rsidR="00574996" w:rsidRPr="0045707D" w14:paraId="256B5590" w14:textId="77777777" w:rsidTr="00C52986">
        <w:tc>
          <w:tcPr>
            <w:tcW w:w="1659" w:type="pct"/>
            <w:vAlign w:val="center"/>
          </w:tcPr>
          <w:p w14:paraId="7929D10D" w14:textId="77777777" w:rsidR="00574996" w:rsidRPr="0045707D" w:rsidRDefault="00574996" w:rsidP="00C52986">
            <w:pPr>
              <w:jc w:val="center"/>
            </w:pPr>
            <w:r w:rsidRPr="0045707D">
              <w:rPr>
                <w:b/>
                <w:bCs/>
                <w:color w:val="000000"/>
              </w:rPr>
              <w:t>Parcel Identification Number</w:t>
            </w:r>
          </w:p>
        </w:tc>
        <w:tc>
          <w:tcPr>
            <w:tcW w:w="1370" w:type="pct"/>
            <w:vAlign w:val="center"/>
          </w:tcPr>
          <w:p w14:paraId="5445CB65" w14:textId="77777777" w:rsidR="00574996" w:rsidRPr="0045707D" w:rsidRDefault="00574996" w:rsidP="00C52986">
            <w:pPr>
              <w:jc w:val="center"/>
            </w:pPr>
            <w:r w:rsidRPr="0045707D">
              <w:rPr>
                <w:b/>
                <w:bCs/>
                <w:color w:val="000000"/>
              </w:rPr>
              <w:t>Owner</w:t>
            </w:r>
            <w:r>
              <w:rPr>
                <w:b/>
                <w:bCs/>
                <w:color w:val="000000"/>
              </w:rPr>
              <w:br/>
            </w:r>
            <w:r w:rsidRPr="0045707D">
              <w:rPr>
                <w:b/>
                <w:bCs/>
                <w:color w:val="000000"/>
              </w:rPr>
              <w:t>Entity</w:t>
            </w:r>
          </w:p>
        </w:tc>
        <w:tc>
          <w:tcPr>
            <w:tcW w:w="808" w:type="pct"/>
            <w:vAlign w:val="bottom"/>
          </w:tcPr>
          <w:p w14:paraId="1498BC48" w14:textId="77777777" w:rsidR="00574996" w:rsidRPr="0045707D" w:rsidRDefault="00574996" w:rsidP="00C52986">
            <w:pPr>
              <w:jc w:val="center"/>
            </w:pPr>
            <w:r w:rsidRPr="0045707D">
              <w:rPr>
                <w:b/>
                <w:bCs/>
                <w:color w:val="000000"/>
              </w:rPr>
              <w:t>Acres</w:t>
            </w:r>
          </w:p>
        </w:tc>
        <w:tc>
          <w:tcPr>
            <w:tcW w:w="1163" w:type="pct"/>
            <w:vAlign w:val="center"/>
          </w:tcPr>
          <w:p w14:paraId="427BE0C9" w14:textId="77777777" w:rsidR="00574996" w:rsidRPr="0045707D" w:rsidRDefault="00574996" w:rsidP="00C52986">
            <w:pPr>
              <w:jc w:val="center"/>
            </w:pPr>
            <w:r w:rsidRPr="0045707D">
              <w:rPr>
                <w:b/>
                <w:bCs/>
                <w:color w:val="000000"/>
              </w:rPr>
              <w:t>Total</w:t>
            </w:r>
            <w:r>
              <w:rPr>
                <w:b/>
                <w:bCs/>
                <w:color w:val="000000"/>
              </w:rPr>
              <w:br/>
            </w:r>
            <w:r w:rsidRPr="0045707D">
              <w:rPr>
                <w:b/>
                <w:bCs/>
                <w:color w:val="000000"/>
              </w:rPr>
              <w:t>Assessment</w:t>
            </w:r>
          </w:p>
        </w:tc>
      </w:tr>
      <w:tr w:rsidR="00574996" w:rsidRPr="0045707D" w14:paraId="26F348DF" w14:textId="77777777" w:rsidTr="00C52986">
        <w:tc>
          <w:tcPr>
            <w:tcW w:w="1659" w:type="pct"/>
          </w:tcPr>
          <w:p w14:paraId="21BE4749" w14:textId="77777777" w:rsidR="00574996" w:rsidRPr="0045707D" w:rsidRDefault="00574996" w:rsidP="00C52986">
            <w:pPr>
              <w:jc w:val="center"/>
            </w:pPr>
          </w:p>
        </w:tc>
        <w:tc>
          <w:tcPr>
            <w:tcW w:w="1370" w:type="pct"/>
          </w:tcPr>
          <w:p w14:paraId="1BC18A6C" w14:textId="77777777" w:rsidR="00574996" w:rsidRPr="0045707D" w:rsidRDefault="00574996" w:rsidP="00C52986">
            <w:pPr>
              <w:jc w:val="center"/>
            </w:pPr>
          </w:p>
        </w:tc>
        <w:tc>
          <w:tcPr>
            <w:tcW w:w="808" w:type="pct"/>
          </w:tcPr>
          <w:p w14:paraId="6AE80EF9" w14:textId="77777777" w:rsidR="00574996" w:rsidRPr="0045707D" w:rsidRDefault="00574996" w:rsidP="00C52986">
            <w:pPr>
              <w:jc w:val="center"/>
            </w:pPr>
          </w:p>
        </w:tc>
        <w:tc>
          <w:tcPr>
            <w:tcW w:w="1163" w:type="pct"/>
          </w:tcPr>
          <w:p w14:paraId="63935A12" w14:textId="77777777" w:rsidR="00574996" w:rsidRPr="0045707D" w:rsidRDefault="00574996" w:rsidP="00C52986">
            <w:pPr>
              <w:tabs>
                <w:tab w:val="decimal" w:pos="1277"/>
              </w:tabs>
            </w:pPr>
          </w:p>
        </w:tc>
      </w:tr>
      <w:tr w:rsidR="00574996" w:rsidRPr="0045707D" w14:paraId="2D3687B5" w14:textId="77777777" w:rsidTr="00C52986">
        <w:tc>
          <w:tcPr>
            <w:tcW w:w="1659" w:type="pct"/>
          </w:tcPr>
          <w:p w14:paraId="5E3F4ECE" w14:textId="77777777" w:rsidR="00574996" w:rsidRPr="0045707D" w:rsidRDefault="00574996" w:rsidP="00C52986">
            <w:pPr>
              <w:jc w:val="center"/>
            </w:pPr>
            <w:r w:rsidRPr="0045707D">
              <w:t>SG-TECH-1-6-1-T1C</w:t>
            </w:r>
          </w:p>
        </w:tc>
        <w:tc>
          <w:tcPr>
            <w:tcW w:w="1370" w:type="pct"/>
          </w:tcPr>
          <w:p w14:paraId="3DBF0CBA" w14:textId="77777777" w:rsidR="00574996" w:rsidRPr="0045707D" w:rsidRDefault="00574996" w:rsidP="00C52986">
            <w:pPr>
              <w:jc w:val="center"/>
            </w:pPr>
            <w:r w:rsidRPr="0045707D">
              <w:t>One.Six, LLC</w:t>
            </w:r>
          </w:p>
        </w:tc>
        <w:tc>
          <w:tcPr>
            <w:tcW w:w="808" w:type="pct"/>
          </w:tcPr>
          <w:p w14:paraId="655817E1" w14:textId="77777777" w:rsidR="00574996" w:rsidRPr="0045707D" w:rsidRDefault="00574996" w:rsidP="00C52986">
            <w:pPr>
              <w:jc w:val="center"/>
            </w:pPr>
            <w:r w:rsidRPr="0045707D">
              <w:t>0.34</w:t>
            </w:r>
          </w:p>
        </w:tc>
        <w:tc>
          <w:tcPr>
            <w:tcW w:w="1163" w:type="pct"/>
          </w:tcPr>
          <w:p w14:paraId="7F990A8C" w14:textId="77777777" w:rsidR="00574996" w:rsidRPr="0045707D" w:rsidRDefault="00574996" w:rsidP="00C52986">
            <w:pPr>
              <w:tabs>
                <w:tab w:val="decimal" w:pos="1277"/>
              </w:tabs>
            </w:pPr>
            <w:r w:rsidRPr="0045707D">
              <w:t xml:space="preserve"> $279,030.67 </w:t>
            </w:r>
          </w:p>
        </w:tc>
      </w:tr>
      <w:tr w:rsidR="00574996" w:rsidRPr="0045707D" w14:paraId="188C4F39" w14:textId="77777777" w:rsidTr="00C52986">
        <w:tc>
          <w:tcPr>
            <w:tcW w:w="1659" w:type="pct"/>
          </w:tcPr>
          <w:p w14:paraId="2001057F" w14:textId="77777777" w:rsidR="00574996" w:rsidRPr="0045707D" w:rsidRDefault="00574996" w:rsidP="00C52986">
            <w:pPr>
              <w:jc w:val="center"/>
            </w:pPr>
            <w:r w:rsidRPr="0045707D">
              <w:t>SG-TECH-1-6-2-T1C</w:t>
            </w:r>
          </w:p>
        </w:tc>
        <w:tc>
          <w:tcPr>
            <w:tcW w:w="1370" w:type="pct"/>
          </w:tcPr>
          <w:p w14:paraId="623C8B56" w14:textId="77777777" w:rsidR="00574996" w:rsidRPr="0045707D" w:rsidRDefault="00574996" w:rsidP="00C52986">
            <w:pPr>
              <w:jc w:val="center"/>
            </w:pPr>
            <w:r w:rsidRPr="0045707D">
              <w:t>One.Six, LLC</w:t>
            </w:r>
          </w:p>
        </w:tc>
        <w:tc>
          <w:tcPr>
            <w:tcW w:w="808" w:type="pct"/>
          </w:tcPr>
          <w:p w14:paraId="47BA56E8" w14:textId="77777777" w:rsidR="00574996" w:rsidRPr="0045707D" w:rsidRDefault="00574996" w:rsidP="00C52986">
            <w:pPr>
              <w:jc w:val="center"/>
            </w:pPr>
            <w:r w:rsidRPr="0045707D">
              <w:t>0.39</w:t>
            </w:r>
          </w:p>
        </w:tc>
        <w:tc>
          <w:tcPr>
            <w:tcW w:w="1163" w:type="pct"/>
          </w:tcPr>
          <w:p w14:paraId="52A4D500" w14:textId="77777777" w:rsidR="00574996" w:rsidRPr="0045707D" w:rsidRDefault="00574996" w:rsidP="00C52986">
            <w:pPr>
              <w:tabs>
                <w:tab w:val="decimal" w:pos="1277"/>
              </w:tabs>
            </w:pPr>
            <w:r w:rsidRPr="0045707D">
              <w:t xml:space="preserve"> 320,064.59 </w:t>
            </w:r>
          </w:p>
        </w:tc>
      </w:tr>
      <w:tr w:rsidR="00574996" w:rsidRPr="0045707D" w14:paraId="142D68AD" w14:textId="77777777" w:rsidTr="00C52986">
        <w:tc>
          <w:tcPr>
            <w:tcW w:w="1659" w:type="pct"/>
          </w:tcPr>
          <w:p w14:paraId="59C7F899" w14:textId="77777777" w:rsidR="00574996" w:rsidRPr="0045707D" w:rsidRDefault="00574996" w:rsidP="00C52986">
            <w:pPr>
              <w:jc w:val="center"/>
            </w:pPr>
            <w:r w:rsidRPr="0045707D">
              <w:t>SG-TECH-1-6-3-T1C</w:t>
            </w:r>
          </w:p>
        </w:tc>
        <w:tc>
          <w:tcPr>
            <w:tcW w:w="1370" w:type="pct"/>
          </w:tcPr>
          <w:p w14:paraId="6798FCF1" w14:textId="77777777" w:rsidR="00574996" w:rsidRPr="0045707D" w:rsidRDefault="00574996" w:rsidP="00C52986">
            <w:pPr>
              <w:jc w:val="center"/>
            </w:pPr>
            <w:r w:rsidRPr="0045707D">
              <w:t>One.Six, LLC</w:t>
            </w:r>
          </w:p>
        </w:tc>
        <w:tc>
          <w:tcPr>
            <w:tcW w:w="808" w:type="pct"/>
          </w:tcPr>
          <w:p w14:paraId="732C90F3" w14:textId="77777777" w:rsidR="00574996" w:rsidRPr="0045707D" w:rsidRDefault="00574996" w:rsidP="00C52986">
            <w:pPr>
              <w:jc w:val="center"/>
            </w:pPr>
            <w:r w:rsidRPr="0045707D">
              <w:t>0.19</w:t>
            </w:r>
          </w:p>
        </w:tc>
        <w:tc>
          <w:tcPr>
            <w:tcW w:w="1163" w:type="pct"/>
          </w:tcPr>
          <w:p w14:paraId="0FC1AD98" w14:textId="77777777" w:rsidR="00574996" w:rsidRPr="0045707D" w:rsidRDefault="00574996" w:rsidP="00C52986">
            <w:pPr>
              <w:tabs>
                <w:tab w:val="decimal" w:pos="1277"/>
              </w:tabs>
            </w:pPr>
            <w:r w:rsidRPr="0045707D">
              <w:t xml:space="preserve"> 155,928.90 </w:t>
            </w:r>
          </w:p>
        </w:tc>
      </w:tr>
      <w:tr w:rsidR="00574996" w:rsidRPr="0045707D" w14:paraId="199E569A" w14:textId="77777777" w:rsidTr="00C52986">
        <w:tc>
          <w:tcPr>
            <w:tcW w:w="1659" w:type="pct"/>
          </w:tcPr>
          <w:p w14:paraId="2D158120" w14:textId="77777777" w:rsidR="00574996" w:rsidRPr="0045707D" w:rsidRDefault="00574996" w:rsidP="00C52986">
            <w:pPr>
              <w:jc w:val="center"/>
            </w:pPr>
            <w:r w:rsidRPr="0045707D">
              <w:t>SG-TECH-1-6-4-T1C</w:t>
            </w:r>
          </w:p>
        </w:tc>
        <w:tc>
          <w:tcPr>
            <w:tcW w:w="1370" w:type="pct"/>
          </w:tcPr>
          <w:p w14:paraId="2D077F05" w14:textId="77777777" w:rsidR="00574996" w:rsidRPr="0045707D" w:rsidRDefault="00574996" w:rsidP="00C52986">
            <w:pPr>
              <w:jc w:val="center"/>
            </w:pPr>
            <w:r w:rsidRPr="0045707D">
              <w:t>One.Six, LLC</w:t>
            </w:r>
          </w:p>
        </w:tc>
        <w:tc>
          <w:tcPr>
            <w:tcW w:w="808" w:type="pct"/>
          </w:tcPr>
          <w:p w14:paraId="13A0A6DB" w14:textId="77777777" w:rsidR="00574996" w:rsidRPr="0045707D" w:rsidRDefault="00574996" w:rsidP="00C52986">
            <w:pPr>
              <w:jc w:val="center"/>
            </w:pPr>
            <w:r w:rsidRPr="0045707D">
              <w:t>0.20</w:t>
            </w:r>
          </w:p>
        </w:tc>
        <w:tc>
          <w:tcPr>
            <w:tcW w:w="1163" w:type="pct"/>
          </w:tcPr>
          <w:p w14:paraId="152DD057" w14:textId="77777777" w:rsidR="00574996" w:rsidRPr="0045707D" w:rsidRDefault="00574996" w:rsidP="00C52986">
            <w:pPr>
              <w:tabs>
                <w:tab w:val="decimal" w:pos="1277"/>
              </w:tabs>
            </w:pPr>
            <w:r w:rsidRPr="0045707D">
              <w:t xml:space="preserve"> 164,135.69 </w:t>
            </w:r>
          </w:p>
        </w:tc>
      </w:tr>
      <w:tr w:rsidR="00574996" w:rsidRPr="0045707D" w14:paraId="7988CE6E" w14:textId="77777777" w:rsidTr="00C52986">
        <w:tc>
          <w:tcPr>
            <w:tcW w:w="1659" w:type="pct"/>
          </w:tcPr>
          <w:p w14:paraId="6A6CFFE0" w14:textId="77777777" w:rsidR="00574996" w:rsidRPr="0045707D" w:rsidRDefault="00574996" w:rsidP="00C52986">
            <w:pPr>
              <w:jc w:val="center"/>
            </w:pPr>
            <w:r w:rsidRPr="0045707D">
              <w:t>SG-TECH-1-6-5-T1C</w:t>
            </w:r>
          </w:p>
        </w:tc>
        <w:tc>
          <w:tcPr>
            <w:tcW w:w="1370" w:type="pct"/>
          </w:tcPr>
          <w:p w14:paraId="72A11B79" w14:textId="77777777" w:rsidR="00574996" w:rsidRPr="0045707D" w:rsidRDefault="00574996" w:rsidP="00C52986">
            <w:pPr>
              <w:jc w:val="center"/>
            </w:pPr>
            <w:r w:rsidRPr="0045707D">
              <w:t>One.Six, LLC</w:t>
            </w:r>
          </w:p>
        </w:tc>
        <w:tc>
          <w:tcPr>
            <w:tcW w:w="808" w:type="pct"/>
          </w:tcPr>
          <w:p w14:paraId="29A7EEC3" w14:textId="77777777" w:rsidR="00574996" w:rsidRPr="0045707D" w:rsidRDefault="00574996" w:rsidP="00C52986">
            <w:pPr>
              <w:jc w:val="center"/>
            </w:pPr>
            <w:r w:rsidRPr="0045707D">
              <w:t>0.20</w:t>
            </w:r>
          </w:p>
        </w:tc>
        <w:tc>
          <w:tcPr>
            <w:tcW w:w="1163" w:type="pct"/>
          </w:tcPr>
          <w:p w14:paraId="2A7F87C8" w14:textId="77777777" w:rsidR="00574996" w:rsidRPr="0045707D" w:rsidRDefault="00574996" w:rsidP="00C52986">
            <w:pPr>
              <w:tabs>
                <w:tab w:val="decimal" w:pos="1277"/>
              </w:tabs>
            </w:pPr>
            <w:r w:rsidRPr="0045707D">
              <w:t xml:space="preserve"> 164,135.69 </w:t>
            </w:r>
          </w:p>
        </w:tc>
      </w:tr>
      <w:tr w:rsidR="00574996" w:rsidRPr="0045707D" w14:paraId="5A0E0F96" w14:textId="77777777" w:rsidTr="00C52986">
        <w:tc>
          <w:tcPr>
            <w:tcW w:w="1659" w:type="pct"/>
          </w:tcPr>
          <w:p w14:paraId="10645CCE" w14:textId="77777777" w:rsidR="00574996" w:rsidRPr="0045707D" w:rsidRDefault="00574996" w:rsidP="00C52986">
            <w:pPr>
              <w:jc w:val="center"/>
            </w:pPr>
            <w:r w:rsidRPr="0045707D">
              <w:t>SG-TECH-1-6-6-T1C</w:t>
            </w:r>
          </w:p>
        </w:tc>
        <w:tc>
          <w:tcPr>
            <w:tcW w:w="1370" w:type="pct"/>
          </w:tcPr>
          <w:p w14:paraId="754914A3" w14:textId="77777777" w:rsidR="00574996" w:rsidRPr="0045707D" w:rsidRDefault="00574996" w:rsidP="00C52986">
            <w:pPr>
              <w:jc w:val="center"/>
            </w:pPr>
            <w:r w:rsidRPr="0045707D">
              <w:t>One.Six, LLC</w:t>
            </w:r>
          </w:p>
        </w:tc>
        <w:tc>
          <w:tcPr>
            <w:tcW w:w="808" w:type="pct"/>
          </w:tcPr>
          <w:p w14:paraId="0FA9AE33" w14:textId="77777777" w:rsidR="00574996" w:rsidRPr="0045707D" w:rsidRDefault="00574996" w:rsidP="00C52986">
            <w:pPr>
              <w:jc w:val="center"/>
            </w:pPr>
            <w:r w:rsidRPr="0045707D">
              <w:t>0.19</w:t>
            </w:r>
          </w:p>
        </w:tc>
        <w:tc>
          <w:tcPr>
            <w:tcW w:w="1163" w:type="pct"/>
          </w:tcPr>
          <w:p w14:paraId="7B8C8D1A" w14:textId="77777777" w:rsidR="00574996" w:rsidRPr="0045707D" w:rsidRDefault="00574996" w:rsidP="00C52986">
            <w:pPr>
              <w:tabs>
                <w:tab w:val="decimal" w:pos="1277"/>
              </w:tabs>
            </w:pPr>
            <w:r w:rsidRPr="0045707D">
              <w:t xml:space="preserve"> 155,928.90 </w:t>
            </w:r>
          </w:p>
        </w:tc>
      </w:tr>
      <w:tr w:rsidR="00574996" w:rsidRPr="0045707D" w14:paraId="4ABE432C" w14:textId="77777777" w:rsidTr="00C52986">
        <w:tc>
          <w:tcPr>
            <w:tcW w:w="1659" w:type="pct"/>
          </w:tcPr>
          <w:p w14:paraId="6878D21E" w14:textId="77777777" w:rsidR="00574996" w:rsidRPr="0045707D" w:rsidRDefault="00574996" w:rsidP="00C52986">
            <w:pPr>
              <w:jc w:val="center"/>
            </w:pPr>
            <w:r w:rsidRPr="0045707D">
              <w:t>SG-TECH-1-6-7-T1C</w:t>
            </w:r>
          </w:p>
        </w:tc>
        <w:tc>
          <w:tcPr>
            <w:tcW w:w="1370" w:type="pct"/>
          </w:tcPr>
          <w:p w14:paraId="7E21C6ED" w14:textId="77777777" w:rsidR="00574996" w:rsidRPr="0045707D" w:rsidRDefault="00574996" w:rsidP="00C52986">
            <w:pPr>
              <w:jc w:val="center"/>
            </w:pPr>
            <w:r w:rsidRPr="0045707D">
              <w:t>One.Six, LLC</w:t>
            </w:r>
          </w:p>
        </w:tc>
        <w:tc>
          <w:tcPr>
            <w:tcW w:w="808" w:type="pct"/>
          </w:tcPr>
          <w:p w14:paraId="70D95FDD" w14:textId="77777777" w:rsidR="00574996" w:rsidRPr="0045707D" w:rsidRDefault="00574996" w:rsidP="00C52986">
            <w:pPr>
              <w:jc w:val="center"/>
            </w:pPr>
            <w:r w:rsidRPr="0045707D">
              <w:t>0.19</w:t>
            </w:r>
          </w:p>
        </w:tc>
        <w:tc>
          <w:tcPr>
            <w:tcW w:w="1163" w:type="pct"/>
          </w:tcPr>
          <w:p w14:paraId="5E3FA588" w14:textId="77777777" w:rsidR="00574996" w:rsidRPr="0045707D" w:rsidRDefault="00574996" w:rsidP="00C52986">
            <w:pPr>
              <w:tabs>
                <w:tab w:val="decimal" w:pos="1277"/>
              </w:tabs>
            </w:pPr>
            <w:r w:rsidRPr="0045707D">
              <w:t xml:space="preserve"> 155,928.90 </w:t>
            </w:r>
          </w:p>
        </w:tc>
      </w:tr>
      <w:tr w:rsidR="00574996" w:rsidRPr="0045707D" w14:paraId="561F0FDE" w14:textId="77777777" w:rsidTr="00C52986">
        <w:tc>
          <w:tcPr>
            <w:tcW w:w="1659" w:type="pct"/>
          </w:tcPr>
          <w:p w14:paraId="0023D6FD" w14:textId="77777777" w:rsidR="00574996" w:rsidRPr="0045707D" w:rsidRDefault="00574996" w:rsidP="00C52986">
            <w:pPr>
              <w:jc w:val="center"/>
            </w:pPr>
            <w:r w:rsidRPr="0045707D">
              <w:t>SG-TECH-1-6-8-T1C</w:t>
            </w:r>
          </w:p>
        </w:tc>
        <w:tc>
          <w:tcPr>
            <w:tcW w:w="1370" w:type="pct"/>
          </w:tcPr>
          <w:p w14:paraId="79FB5FE1" w14:textId="77777777" w:rsidR="00574996" w:rsidRPr="0045707D" w:rsidRDefault="00574996" w:rsidP="00C52986">
            <w:pPr>
              <w:jc w:val="center"/>
            </w:pPr>
            <w:r w:rsidRPr="0045707D">
              <w:t>One.Six, LLC</w:t>
            </w:r>
          </w:p>
        </w:tc>
        <w:tc>
          <w:tcPr>
            <w:tcW w:w="808" w:type="pct"/>
          </w:tcPr>
          <w:p w14:paraId="3B9A2EE1" w14:textId="77777777" w:rsidR="00574996" w:rsidRPr="0045707D" w:rsidRDefault="00574996" w:rsidP="00C52986">
            <w:pPr>
              <w:jc w:val="center"/>
            </w:pPr>
            <w:r w:rsidRPr="0045707D">
              <w:t>0.20</w:t>
            </w:r>
          </w:p>
        </w:tc>
        <w:tc>
          <w:tcPr>
            <w:tcW w:w="1163" w:type="pct"/>
          </w:tcPr>
          <w:p w14:paraId="2505446F" w14:textId="77777777" w:rsidR="00574996" w:rsidRPr="0045707D" w:rsidRDefault="00574996" w:rsidP="00C52986">
            <w:pPr>
              <w:tabs>
                <w:tab w:val="decimal" w:pos="1277"/>
              </w:tabs>
            </w:pPr>
            <w:r w:rsidRPr="0045707D">
              <w:t xml:space="preserve"> 164,135.69 </w:t>
            </w:r>
          </w:p>
        </w:tc>
      </w:tr>
      <w:tr w:rsidR="00574996" w:rsidRPr="0045707D" w14:paraId="03B4FB67" w14:textId="77777777" w:rsidTr="00C52986">
        <w:tc>
          <w:tcPr>
            <w:tcW w:w="1659" w:type="pct"/>
          </w:tcPr>
          <w:p w14:paraId="00B0A4AC" w14:textId="77777777" w:rsidR="00574996" w:rsidRPr="0045707D" w:rsidRDefault="00574996" w:rsidP="00C52986">
            <w:pPr>
              <w:jc w:val="center"/>
            </w:pPr>
            <w:r w:rsidRPr="0045707D">
              <w:t>SG-TECH-1-6-9-T1C</w:t>
            </w:r>
          </w:p>
        </w:tc>
        <w:tc>
          <w:tcPr>
            <w:tcW w:w="1370" w:type="pct"/>
          </w:tcPr>
          <w:p w14:paraId="13AA18FA" w14:textId="77777777" w:rsidR="00574996" w:rsidRPr="0045707D" w:rsidRDefault="00574996" w:rsidP="00C52986">
            <w:pPr>
              <w:jc w:val="center"/>
            </w:pPr>
            <w:r w:rsidRPr="0045707D">
              <w:t>One.Six, LLC</w:t>
            </w:r>
          </w:p>
        </w:tc>
        <w:tc>
          <w:tcPr>
            <w:tcW w:w="808" w:type="pct"/>
          </w:tcPr>
          <w:p w14:paraId="7F8CF507" w14:textId="77777777" w:rsidR="00574996" w:rsidRPr="0045707D" w:rsidRDefault="00574996" w:rsidP="00C52986">
            <w:pPr>
              <w:jc w:val="center"/>
            </w:pPr>
            <w:r w:rsidRPr="0045707D">
              <w:t>0.20</w:t>
            </w:r>
          </w:p>
        </w:tc>
        <w:tc>
          <w:tcPr>
            <w:tcW w:w="1163" w:type="pct"/>
          </w:tcPr>
          <w:p w14:paraId="5DA0FA73" w14:textId="77777777" w:rsidR="00574996" w:rsidRPr="0045707D" w:rsidRDefault="00574996" w:rsidP="00C52986">
            <w:pPr>
              <w:tabs>
                <w:tab w:val="decimal" w:pos="1277"/>
              </w:tabs>
            </w:pPr>
            <w:r w:rsidRPr="0045707D">
              <w:t xml:space="preserve"> 164,135.69 </w:t>
            </w:r>
          </w:p>
        </w:tc>
      </w:tr>
      <w:tr w:rsidR="00574996" w:rsidRPr="0045707D" w14:paraId="5AC769A7" w14:textId="77777777" w:rsidTr="00C52986">
        <w:tc>
          <w:tcPr>
            <w:tcW w:w="1659" w:type="pct"/>
          </w:tcPr>
          <w:p w14:paraId="511D47ED" w14:textId="77777777" w:rsidR="00574996" w:rsidRPr="0045707D" w:rsidRDefault="00574996" w:rsidP="00C52986">
            <w:pPr>
              <w:jc w:val="center"/>
            </w:pPr>
            <w:r w:rsidRPr="0045707D">
              <w:t>SG-TECH-1-6-10-T1C</w:t>
            </w:r>
          </w:p>
        </w:tc>
        <w:tc>
          <w:tcPr>
            <w:tcW w:w="1370" w:type="pct"/>
          </w:tcPr>
          <w:p w14:paraId="6B5D4110" w14:textId="77777777" w:rsidR="00574996" w:rsidRPr="0045707D" w:rsidRDefault="00574996" w:rsidP="00C52986">
            <w:pPr>
              <w:jc w:val="center"/>
            </w:pPr>
            <w:r w:rsidRPr="0045707D">
              <w:t>One.Six, LLC</w:t>
            </w:r>
          </w:p>
        </w:tc>
        <w:tc>
          <w:tcPr>
            <w:tcW w:w="808" w:type="pct"/>
          </w:tcPr>
          <w:p w14:paraId="7395E737" w14:textId="77777777" w:rsidR="00574996" w:rsidRPr="0045707D" w:rsidRDefault="00574996" w:rsidP="00C52986">
            <w:pPr>
              <w:jc w:val="center"/>
            </w:pPr>
            <w:r w:rsidRPr="0045707D">
              <w:t>0.19</w:t>
            </w:r>
          </w:p>
        </w:tc>
        <w:tc>
          <w:tcPr>
            <w:tcW w:w="1163" w:type="pct"/>
          </w:tcPr>
          <w:p w14:paraId="58D4121B" w14:textId="77777777" w:rsidR="00574996" w:rsidRPr="0045707D" w:rsidRDefault="00574996" w:rsidP="00C52986">
            <w:pPr>
              <w:tabs>
                <w:tab w:val="decimal" w:pos="1277"/>
              </w:tabs>
            </w:pPr>
            <w:r w:rsidRPr="0045707D">
              <w:t xml:space="preserve"> 155,928.90 </w:t>
            </w:r>
          </w:p>
        </w:tc>
      </w:tr>
      <w:tr w:rsidR="00574996" w:rsidRPr="0045707D" w14:paraId="46DB512B" w14:textId="77777777" w:rsidTr="00C52986">
        <w:tc>
          <w:tcPr>
            <w:tcW w:w="1659" w:type="pct"/>
          </w:tcPr>
          <w:p w14:paraId="2F2D0F53" w14:textId="77777777" w:rsidR="00574996" w:rsidRPr="0045707D" w:rsidRDefault="00574996" w:rsidP="00C52986">
            <w:pPr>
              <w:jc w:val="center"/>
            </w:pPr>
            <w:r w:rsidRPr="0045707D">
              <w:t>SG-TECH-1-6-11-T1C</w:t>
            </w:r>
          </w:p>
        </w:tc>
        <w:tc>
          <w:tcPr>
            <w:tcW w:w="1370" w:type="pct"/>
          </w:tcPr>
          <w:p w14:paraId="6EB1ACF4" w14:textId="77777777" w:rsidR="00574996" w:rsidRPr="0045707D" w:rsidRDefault="00574996" w:rsidP="00C52986">
            <w:pPr>
              <w:jc w:val="center"/>
            </w:pPr>
            <w:r w:rsidRPr="0045707D">
              <w:t>One.Six, LLC</w:t>
            </w:r>
          </w:p>
        </w:tc>
        <w:tc>
          <w:tcPr>
            <w:tcW w:w="808" w:type="pct"/>
          </w:tcPr>
          <w:p w14:paraId="3145099F" w14:textId="77777777" w:rsidR="00574996" w:rsidRPr="0045707D" w:rsidRDefault="00574996" w:rsidP="00C52986">
            <w:pPr>
              <w:jc w:val="center"/>
            </w:pPr>
            <w:r w:rsidRPr="0045707D">
              <w:t>0.19</w:t>
            </w:r>
          </w:p>
        </w:tc>
        <w:tc>
          <w:tcPr>
            <w:tcW w:w="1163" w:type="pct"/>
          </w:tcPr>
          <w:p w14:paraId="408EF1B4" w14:textId="77777777" w:rsidR="00574996" w:rsidRPr="0045707D" w:rsidRDefault="00574996" w:rsidP="00C52986">
            <w:pPr>
              <w:tabs>
                <w:tab w:val="decimal" w:pos="1277"/>
              </w:tabs>
            </w:pPr>
            <w:r w:rsidRPr="0045707D">
              <w:t xml:space="preserve"> 155,928.90 </w:t>
            </w:r>
          </w:p>
        </w:tc>
      </w:tr>
      <w:tr w:rsidR="00574996" w:rsidRPr="0045707D" w14:paraId="1BEED76F" w14:textId="77777777" w:rsidTr="00C52986">
        <w:tc>
          <w:tcPr>
            <w:tcW w:w="1659" w:type="pct"/>
          </w:tcPr>
          <w:p w14:paraId="66C5C319" w14:textId="77777777" w:rsidR="00574996" w:rsidRPr="0045707D" w:rsidRDefault="00574996" w:rsidP="00C52986">
            <w:pPr>
              <w:jc w:val="center"/>
            </w:pPr>
            <w:r w:rsidRPr="0045707D">
              <w:t>SG-TECH-1-6-12-T1C</w:t>
            </w:r>
          </w:p>
        </w:tc>
        <w:tc>
          <w:tcPr>
            <w:tcW w:w="1370" w:type="pct"/>
          </w:tcPr>
          <w:p w14:paraId="4BDA862D" w14:textId="77777777" w:rsidR="00574996" w:rsidRPr="0045707D" w:rsidRDefault="00574996" w:rsidP="00C52986">
            <w:pPr>
              <w:jc w:val="center"/>
            </w:pPr>
            <w:r w:rsidRPr="0045707D">
              <w:t>One.Six, LLC</w:t>
            </w:r>
          </w:p>
        </w:tc>
        <w:tc>
          <w:tcPr>
            <w:tcW w:w="808" w:type="pct"/>
          </w:tcPr>
          <w:p w14:paraId="195A3C00" w14:textId="77777777" w:rsidR="00574996" w:rsidRPr="0045707D" w:rsidRDefault="00574996" w:rsidP="00C52986">
            <w:pPr>
              <w:jc w:val="center"/>
            </w:pPr>
            <w:r w:rsidRPr="0045707D">
              <w:t>0.25</w:t>
            </w:r>
          </w:p>
        </w:tc>
        <w:tc>
          <w:tcPr>
            <w:tcW w:w="1163" w:type="pct"/>
          </w:tcPr>
          <w:p w14:paraId="35BC82B3" w14:textId="77777777" w:rsidR="00574996" w:rsidRPr="0045707D" w:rsidRDefault="00574996" w:rsidP="00C52986">
            <w:pPr>
              <w:tabs>
                <w:tab w:val="decimal" w:pos="1277"/>
              </w:tabs>
            </w:pPr>
            <w:r w:rsidRPr="0045707D">
              <w:t xml:space="preserve"> 205,169.61 </w:t>
            </w:r>
          </w:p>
        </w:tc>
      </w:tr>
      <w:tr w:rsidR="00574996" w:rsidRPr="0045707D" w14:paraId="31B2A18B" w14:textId="77777777" w:rsidTr="00C52986">
        <w:tc>
          <w:tcPr>
            <w:tcW w:w="1659" w:type="pct"/>
          </w:tcPr>
          <w:p w14:paraId="34CB7EF6" w14:textId="77777777" w:rsidR="00574996" w:rsidRPr="0045707D" w:rsidRDefault="00574996" w:rsidP="00C52986">
            <w:pPr>
              <w:jc w:val="center"/>
            </w:pPr>
            <w:r w:rsidRPr="0045707D">
              <w:t>SG-TECH-1-6-13-T1C</w:t>
            </w:r>
          </w:p>
        </w:tc>
        <w:tc>
          <w:tcPr>
            <w:tcW w:w="1370" w:type="pct"/>
          </w:tcPr>
          <w:p w14:paraId="7DD281B3" w14:textId="77777777" w:rsidR="00574996" w:rsidRPr="0045707D" w:rsidRDefault="00574996" w:rsidP="00C52986">
            <w:pPr>
              <w:jc w:val="center"/>
            </w:pPr>
            <w:r w:rsidRPr="0045707D">
              <w:t>One.Six, LLC</w:t>
            </w:r>
          </w:p>
        </w:tc>
        <w:tc>
          <w:tcPr>
            <w:tcW w:w="808" w:type="pct"/>
          </w:tcPr>
          <w:p w14:paraId="0FC6A42B" w14:textId="77777777" w:rsidR="00574996" w:rsidRPr="0045707D" w:rsidRDefault="00574996" w:rsidP="00C52986">
            <w:pPr>
              <w:jc w:val="center"/>
            </w:pPr>
            <w:r w:rsidRPr="0045707D">
              <w:t>0.25</w:t>
            </w:r>
          </w:p>
        </w:tc>
        <w:tc>
          <w:tcPr>
            <w:tcW w:w="1163" w:type="pct"/>
          </w:tcPr>
          <w:p w14:paraId="5294CE13" w14:textId="77777777" w:rsidR="00574996" w:rsidRPr="0045707D" w:rsidRDefault="00574996" w:rsidP="00C52986">
            <w:pPr>
              <w:tabs>
                <w:tab w:val="decimal" w:pos="1277"/>
              </w:tabs>
            </w:pPr>
            <w:r w:rsidRPr="0045707D">
              <w:t xml:space="preserve"> 205,169.61 </w:t>
            </w:r>
          </w:p>
        </w:tc>
      </w:tr>
      <w:tr w:rsidR="00574996" w:rsidRPr="0045707D" w14:paraId="476F76CE" w14:textId="77777777" w:rsidTr="00C52986">
        <w:tc>
          <w:tcPr>
            <w:tcW w:w="1659" w:type="pct"/>
          </w:tcPr>
          <w:p w14:paraId="2CEC27E4" w14:textId="77777777" w:rsidR="00574996" w:rsidRPr="0045707D" w:rsidRDefault="00574996" w:rsidP="00C52986">
            <w:pPr>
              <w:jc w:val="center"/>
            </w:pPr>
            <w:r w:rsidRPr="0045707D">
              <w:t>SG-TECH-1-6-14-T1C</w:t>
            </w:r>
          </w:p>
        </w:tc>
        <w:tc>
          <w:tcPr>
            <w:tcW w:w="1370" w:type="pct"/>
          </w:tcPr>
          <w:p w14:paraId="7AC319DC" w14:textId="77777777" w:rsidR="00574996" w:rsidRPr="0045707D" w:rsidRDefault="00574996" w:rsidP="00C52986">
            <w:pPr>
              <w:jc w:val="center"/>
            </w:pPr>
            <w:r w:rsidRPr="0045707D">
              <w:t>One.Six, LLC</w:t>
            </w:r>
          </w:p>
        </w:tc>
        <w:tc>
          <w:tcPr>
            <w:tcW w:w="808" w:type="pct"/>
          </w:tcPr>
          <w:p w14:paraId="29C40A6E" w14:textId="77777777" w:rsidR="00574996" w:rsidRPr="0045707D" w:rsidRDefault="00574996" w:rsidP="00C52986">
            <w:pPr>
              <w:jc w:val="center"/>
            </w:pPr>
            <w:r w:rsidRPr="0045707D">
              <w:t>0.35</w:t>
            </w:r>
          </w:p>
        </w:tc>
        <w:tc>
          <w:tcPr>
            <w:tcW w:w="1163" w:type="pct"/>
          </w:tcPr>
          <w:p w14:paraId="60D0DB07" w14:textId="77777777" w:rsidR="00574996" w:rsidRPr="0045707D" w:rsidRDefault="00574996" w:rsidP="00C52986">
            <w:pPr>
              <w:tabs>
                <w:tab w:val="decimal" w:pos="1277"/>
              </w:tabs>
            </w:pPr>
            <w:r w:rsidRPr="0045707D">
              <w:t xml:space="preserve"> 287,237.45 </w:t>
            </w:r>
          </w:p>
        </w:tc>
      </w:tr>
      <w:tr w:rsidR="00574996" w:rsidRPr="0045707D" w14:paraId="63F28FF4" w14:textId="77777777" w:rsidTr="00C52986">
        <w:tc>
          <w:tcPr>
            <w:tcW w:w="1659" w:type="pct"/>
          </w:tcPr>
          <w:p w14:paraId="1A2D9FD2" w14:textId="77777777" w:rsidR="00574996" w:rsidRPr="0045707D" w:rsidRDefault="00574996" w:rsidP="00C52986">
            <w:pPr>
              <w:jc w:val="center"/>
            </w:pPr>
            <w:r w:rsidRPr="0045707D">
              <w:t>SG-TECH-1-6-15-T1C</w:t>
            </w:r>
          </w:p>
        </w:tc>
        <w:tc>
          <w:tcPr>
            <w:tcW w:w="1370" w:type="pct"/>
          </w:tcPr>
          <w:p w14:paraId="6358ECBD" w14:textId="77777777" w:rsidR="00574996" w:rsidRPr="0045707D" w:rsidRDefault="00574996" w:rsidP="00C52986">
            <w:pPr>
              <w:jc w:val="center"/>
            </w:pPr>
            <w:r w:rsidRPr="0045707D">
              <w:t>One.Six, LLC</w:t>
            </w:r>
          </w:p>
        </w:tc>
        <w:tc>
          <w:tcPr>
            <w:tcW w:w="808" w:type="pct"/>
          </w:tcPr>
          <w:p w14:paraId="657F0A5D" w14:textId="77777777" w:rsidR="00574996" w:rsidRPr="0045707D" w:rsidRDefault="00574996" w:rsidP="00C52986">
            <w:pPr>
              <w:jc w:val="center"/>
            </w:pPr>
            <w:r w:rsidRPr="0045707D">
              <w:t>0.50</w:t>
            </w:r>
          </w:p>
        </w:tc>
        <w:tc>
          <w:tcPr>
            <w:tcW w:w="1163" w:type="pct"/>
          </w:tcPr>
          <w:p w14:paraId="55BD8DB7" w14:textId="77777777" w:rsidR="00574996" w:rsidRPr="0045707D" w:rsidRDefault="00574996" w:rsidP="00C52986">
            <w:pPr>
              <w:tabs>
                <w:tab w:val="decimal" w:pos="1277"/>
              </w:tabs>
            </w:pPr>
            <w:r w:rsidRPr="0045707D">
              <w:t xml:space="preserve"> 410,339.22 </w:t>
            </w:r>
          </w:p>
        </w:tc>
      </w:tr>
    </w:tbl>
    <w:p w14:paraId="6B8961C0" w14:textId="77777777" w:rsidR="00574996" w:rsidRDefault="00574996" w:rsidP="00574996"/>
    <w:p w14:paraId="1077E1FD" w14:textId="77777777" w:rsidR="00574996" w:rsidRDefault="00574996" w:rsidP="00574996">
      <w:r>
        <w:t xml:space="preserve">*Amounts may not total due to rounding. </w:t>
      </w:r>
    </w:p>
    <w:p w14:paraId="6225554A" w14:textId="77777777" w:rsidR="00574996" w:rsidRPr="000977EB" w:rsidRDefault="00574996" w:rsidP="00574996">
      <w:pPr>
        <w:pStyle w:val="00Center"/>
        <w:rPr>
          <w:b/>
          <w:bCs/>
        </w:rPr>
      </w:pPr>
      <w:r>
        <w:rPr>
          <w:u w:val="single"/>
        </w:rPr>
        <w:br w:type="page"/>
      </w:r>
      <w:r w:rsidRPr="000977EB">
        <w:rPr>
          <w:b/>
          <w:bCs/>
        </w:rPr>
        <w:lastRenderedPageBreak/>
        <w:t>Classification 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5"/>
        <w:gridCol w:w="2466"/>
        <w:gridCol w:w="1339"/>
        <w:gridCol w:w="2010"/>
      </w:tblGrid>
      <w:tr w:rsidR="00574996" w:rsidRPr="0045707D" w14:paraId="7F719104" w14:textId="77777777" w:rsidTr="00C52986">
        <w:tc>
          <w:tcPr>
            <w:tcW w:w="1635" w:type="pct"/>
            <w:vAlign w:val="center"/>
          </w:tcPr>
          <w:p w14:paraId="4D45E26E" w14:textId="77777777" w:rsidR="00574996" w:rsidRPr="0045707D" w:rsidRDefault="00574996" w:rsidP="00C52986">
            <w:pPr>
              <w:jc w:val="center"/>
            </w:pPr>
            <w:bookmarkStart w:id="8" w:name="_Hlk189215293"/>
            <w:r w:rsidRPr="0045707D">
              <w:rPr>
                <w:b/>
                <w:bCs/>
                <w:color w:val="000000"/>
              </w:rPr>
              <w:t>Parcel Identification Number</w:t>
            </w:r>
            <w:r>
              <w:rPr>
                <w:b/>
                <w:bCs/>
                <w:color w:val="000000"/>
              </w:rPr>
              <w:t>*</w:t>
            </w:r>
          </w:p>
        </w:tc>
        <w:tc>
          <w:tcPr>
            <w:tcW w:w="1427" w:type="pct"/>
            <w:vAlign w:val="center"/>
          </w:tcPr>
          <w:p w14:paraId="0D0C7B0B" w14:textId="77777777" w:rsidR="00574996" w:rsidRPr="0045707D" w:rsidRDefault="00574996" w:rsidP="00C52986">
            <w:pPr>
              <w:jc w:val="center"/>
            </w:pPr>
            <w:r w:rsidRPr="0045707D">
              <w:rPr>
                <w:b/>
                <w:bCs/>
                <w:color w:val="000000"/>
              </w:rPr>
              <w:t>Owner</w:t>
            </w:r>
            <w:r>
              <w:rPr>
                <w:b/>
                <w:bCs/>
                <w:color w:val="000000"/>
              </w:rPr>
              <w:br/>
            </w:r>
            <w:r w:rsidRPr="0045707D">
              <w:rPr>
                <w:b/>
                <w:bCs/>
                <w:color w:val="000000"/>
              </w:rPr>
              <w:t>Entity</w:t>
            </w:r>
          </w:p>
        </w:tc>
        <w:tc>
          <w:tcPr>
            <w:tcW w:w="775" w:type="pct"/>
            <w:vAlign w:val="bottom"/>
          </w:tcPr>
          <w:p w14:paraId="32D909BF" w14:textId="77777777" w:rsidR="00574996" w:rsidRPr="0045707D" w:rsidRDefault="00574996" w:rsidP="00C52986">
            <w:pPr>
              <w:jc w:val="center"/>
            </w:pPr>
            <w:r w:rsidRPr="0045707D">
              <w:rPr>
                <w:b/>
                <w:bCs/>
                <w:color w:val="000000"/>
              </w:rPr>
              <w:t>Acres</w:t>
            </w:r>
          </w:p>
        </w:tc>
        <w:tc>
          <w:tcPr>
            <w:tcW w:w="1163" w:type="pct"/>
            <w:vAlign w:val="center"/>
          </w:tcPr>
          <w:p w14:paraId="4B57B96E" w14:textId="77777777" w:rsidR="00574996" w:rsidRPr="0045707D" w:rsidRDefault="00574996" w:rsidP="00C52986">
            <w:pPr>
              <w:jc w:val="center"/>
            </w:pPr>
            <w:r w:rsidRPr="0045707D">
              <w:rPr>
                <w:b/>
                <w:bCs/>
                <w:color w:val="000000"/>
              </w:rPr>
              <w:t>Total</w:t>
            </w:r>
            <w:r>
              <w:rPr>
                <w:b/>
                <w:bCs/>
                <w:color w:val="000000"/>
              </w:rPr>
              <w:br/>
            </w:r>
            <w:r w:rsidRPr="0045707D">
              <w:rPr>
                <w:b/>
                <w:bCs/>
                <w:color w:val="000000"/>
              </w:rPr>
              <w:t>Assessment</w:t>
            </w:r>
          </w:p>
        </w:tc>
      </w:tr>
      <w:tr w:rsidR="00574996" w:rsidRPr="0045707D" w14:paraId="1C32023B" w14:textId="77777777" w:rsidTr="00C52986">
        <w:tc>
          <w:tcPr>
            <w:tcW w:w="1635" w:type="pct"/>
          </w:tcPr>
          <w:p w14:paraId="42D54169" w14:textId="77777777" w:rsidR="00574996" w:rsidRPr="0045707D" w:rsidRDefault="00574996" w:rsidP="00C52986">
            <w:pPr>
              <w:jc w:val="center"/>
            </w:pPr>
          </w:p>
        </w:tc>
        <w:tc>
          <w:tcPr>
            <w:tcW w:w="1427" w:type="pct"/>
          </w:tcPr>
          <w:p w14:paraId="0A3B35D6" w14:textId="77777777" w:rsidR="00574996" w:rsidRPr="0045707D" w:rsidRDefault="00574996" w:rsidP="00C52986">
            <w:pPr>
              <w:jc w:val="center"/>
            </w:pPr>
          </w:p>
        </w:tc>
        <w:tc>
          <w:tcPr>
            <w:tcW w:w="775" w:type="pct"/>
          </w:tcPr>
          <w:p w14:paraId="1C8CFA4F" w14:textId="77777777" w:rsidR="00574996" w:rsidRPr="0045707D" w:rsidRDefault="00574996" w:rsidP="00C52986">
            <w:pPr>
              <w:jc w:val="center"/>
            </w:pPr>
          </w:p>
        </w:tc>
        <w:tc>
          <w:tcPr>
            <w:tcW w:w="1163" w:type="pct"/>
          </w:tcPr>
          <w:p w14:paraId="676B5894" w14:textId="77777777" w:rsidR="00574996" w:rsidRPr="0045707D" w:rsidRDefault="00574996" w:rsidP="00C52986">
            <w:pPr>
              <w:tabs>
                <w:tab w:val="decimal" w:pos="1367"/>
              </w:tabs>
            </w:pPr>
          </w:p>
        </w:tc>
      </w:tr>
      <w:tr w:rsidR="00574996" w:rsidRPr="0045707D" w14:paraId="2BB0913A" w14:textId="77777777" w:rsidTr="00C52986">
        <w:tc>
          <w:tcPr>
            <w:tcW w:w="1635" w:type="pct"/>
          </w:tcPr>
          <w:p w14:paraId="458C4A74" w14:textId="77777777" w:rsidR="00574996" w:rsidRPr="0045707D" w:rsidRDefault="00574996" w:rsidP="00C52986">
            <w:pPr>
              <w:jc w:val="center"/>
            </w:pPr>
            <w:r>
              <w:t>SG-6-2-25-201123</w:t>
            </w:r>
          </w:p>
        </w:tc>
        <w:tc>
          <w:tcPr>
            <w:tcW w:w="1427" w:type="pct"/>
          </w:tcPr>
          <w:p w14:paraId="321126BF" w14:textId="77777777" w:rsidR="00574996" w:rsidRPr="0045707D" w:rsidRDefault="00574996" w:rsidP="00C52986">
            <w:pPr>
              <w:jc w:val="center"/>
            </w:pPr>
            <w:r>
              <w:t>Tech Ridge, LLC</w:t>
            </w:r>
          </w:p>
        </w:tc>
        <w:tc>
          <w:tcPr>
            <w:tcW w:w="775" w:type="pct"/>
          </w:tcPr>
          <w:p w14:paraId="570848B9" w14:textId="77777777" w:rsidR="00574996" w:rsidRPr="0045707D" w:rsidRDefault="00574996" w:rsidP="00C52986">
            <w:pPr>
              <w:jc w:val="center"/>
            </w:pPr>
            <w:r>
              <w:t>110.74</w:t>
            </w:r>
          </w:p>
        </w:tc>
        <w:tc>
          <w:tcPr>
            <w:tcW w:w="1163" w:type="pct"/>
          </w:tcPr>
          <w:p w14:paraId="73DACB27" w14:textId="77777777" w:rsidR="00574996" w:rsidRDefault="00574996" w:rsidP="00C52986">
            <w:pPr>
              <w:tabs>
                <w:tab w:val="decimal" w:pos="1367"/>
              </w:tabs>
            </w:pPr>
            <w:r>
              <w:t>$45,846,801.10</w:t>
            </w:r>
          </w:p>
        </w:tc>
      </w:tr>
      <w:tr w:rsidR="00574996" w:rsidRPr="0045707D" w14:paraId="567624DD" w14:textId="77777777" w:rsidTr="00C52986">
        <w:tc>
          <w:tcPr>
            <w:tcW w:w="1635" w:type="pct"/>
          </w:tcPr>
          <w:p w14:paraId="2FC033DD" w14:textId="77777777" w:rsidR="00574996" w:rsidRPr="0045707D" w:rsidRDefault="00574996" w:rsidP="00C52986">
            <w:pPr>
              <w:jc w:val="center"/>
            </w:pPr>
            <w:r w:rsidRPr="0045707D">
              <w:t>SG-6-2-36-4201</w:t>
            </w:r>
          </w:p>
        </w:tc>
        <w:tc>
          <w:tcPr>
            <w:tcW w:w="1427" w:type="pct"/>
          </w:tcPr>
          <w:p w14:paraId="7B927E4C" w14:textId="77777777" w:rsidR="00574996" w:rsidRPr="0045707D" w:rsidRDefault="00574996" w:rsidP="00C52986">
            <w:pPr>
              <w:jc w:val="center"/>
            </w:pPr>
            <w:r w:rsidRPr="0045707D">
              <w:t>Tech Ridge, LLC</w:t>
            </w:r>
          </w:p>
        </w:tc>
        <w:tc>
          <w:tcPr>
            <w:tcW w:w="775" w:type="pct"/>
          </w:tcPr>
          <w:p w14:paraId="3E0421B8" w14:textId="77777777" w:rsidR="00574996" w:rsidRPr="0045707D" w:rsidRDefault="00574996" w:rsidP="00C52986">
            <w:pPr>
              <w:jc w:val="center"/>
            </w:pPr>
            <w:r w:rsidRPr="0045707D">
              <w:t>0.90</w:t>
            </w:r>
          </w:p>
        </w:tc>
        <w:tc>
          <w:tcPr>
            <w:tcW w:w="1163" w:type="pct"/>
          </w:tcPr>
          <w:p w14:paraId="3F8E7047" w14:textId="77777777" w:rsidR="00574996" w:rsidRPr="0045707D" w:rsidRDefault="00574996" w:rsidP="00C52986">
            <w:pPr>
              <w:tabs>
                <w:tab w:val="decimal" w:pos="1367"/>
              </w:tabs>
            </w:pPr>
            <w:r w:rsidRPr="0045707D">
              <w:t>366,253.52</w:t>
            </w:r>
          </w:p>
        </w:tc>
      </w:tr>
    </w:tbl>
    <w:bookmarkEnd w:id="8"/>
    <w:p w14:paraId="0D7120A8" w14:textId="77777777" w:rsidR="00574996" w:rsidRPr="000977EB" w:rsidRDefault="00574996" w:rsidP="00574996">
      <w:pPr>
        <w:tabs>
          <w:tab w:val="right" w:pos="2880"/>
        </w:tabs>
        <w:rPr>
          <w:u w:val="single"/>
        </w:rPr>
      </w:pPr>
      <w:r>
        <w:rPr>
          <w:u w:val="single"/>
        </w:rPr>
        <w:tab/>
      </w:r>
    </w:p>
    <w:p w14:paraId="47FE95DD" w14:textId="77777777" w:rsidR="00574996" w:rsidRPr="008E7AAF" w:rsidRDefault="00574996" w:rsidP="00574996">
      <w:r w:rsidRPr="00390701">
        <w:rPr>
          <w:vertAlign w:val="superscript"/>
        </w:rPr>
        <w:t>*</w:t>
      </w:r>
      <w:r>
        <w:tab/>
        <w:t>Only a portion of these parcels are included in the Assessment Area.</w:t>
      </w:r>
    </w:p>
    <w:p w14:paraId="0CC8080B" w14:textId="77777777" w:rsidR="00574996" w:rsidRPr="001578B4" w:rsidRDefault="00574996" w:rsidP="00574996">
      <w:pPr>
        <w:rPr>
          <w:sz w:val="22"/>
          <w:szCs w:val="22"/>
        </w:rPr>
      </w:pPr>
      <w:bookmarkStart w:id="9" w:name="_Hlk182577995"/>
    </w:p>
    <w:p w14:paraId="70E94FC8" w14:textId="77777777" w:rsidR="00574996" w:rsidRPr="004044DE" w:rsidRDefault="00574996" w:rsidP="00574996">
      <w:pPr>
        <w:rPr>
          <w:sz w:val="22"/>
          <w:szCs w:val="22"/>
        </w:rPr>
      </w:pPr>
    </w:p>
    <w:bookmarkEnd w:id="9"/>
    <w:p w14:paraId="41A697EE" w14:textId="77777777" w:rsidR="00574996" w:rsidRDefault="00574996" w:rsidP="00574996">
      <w:pPr>
        <w:pStyle w:val="00Center"/>
        <w:rPr>
          <w:u w:val="single"/>
        </w:rPr>
      </w:pPr>
    </w:p>
    <w:p w14:paraId="2F1F4B12" w14:textId="77777777" w:rsidR="00574996" w:rsidRDefault="00574996" w:rsidP="00574996">
      <w:pPr>
        <w:pStyle w:val="00Center"/>
      </w:pPr>
      <w:r w:rsidRPr="00AF1958">
        <w:t xml:space="preserve">  </w:t>
      </w:r>
    </w:p>
    <w:p w14:paraId="5E8FC190" w14:textId="77777777" w:rsidR="00574996" w:rsidRDefault="00574996" w:rsidP="00574996">
      <w:r>
        <w:br w:type="page"/>
      </w:r>
    </w:p>
    <w:p w14:paraId="4C018ADA" w14:textId="77777777" w:rsidR="00574996" w:rsidRPr="00785D1A" w:rsidRDefault="00574996" w:rsidP="00574996">
      <w:pPr>
        <w:pStyle w:val="00Center"/>
        <w:rPr>
          <w:u w:val="single"/>
        </w:rPr>
      </w:pPr>
      <w:r w:rsidRPr="00785D1A">
        <w:rPr>
          <w:u w:val="single"/>
        </w:rPr>
        <w:lastRenderedPageBreak/>
        <w:t>Assessment Area Legal Description</w:t>
      </w:r>
    </w:p>
    <w:p w14:paraId="7238A95B" w14:textId="77777777" w:rsidR="00574996" w:rsidRDefault="00574996" w:rsidP="00574996">
      <w:pPr>
        <w:spacing w:after="240"/>
        <w:ind w:left="-720"/>
      </w:pPr>
      <w:r w:rsidRPr="00390701">
        <w:t xml:space="preserve">The Assessment Area is more particularly described as follows:  </w:t>
      </w:r>
    </w:p>
    <w:p w14:paraId="02C5F1F0" w14:textId="77777777" w:rsidR="00574996" w:rsidRDefault="00574996" w:rsidP="00574996">
      <w:pPr>
        <w:spacing w:after="240"/>
        <w:ind w:left="-720"/>
      </w:pPr>
      <w:bookmarkStart w:id="10" w:name="_Hlk189489924"/>
      <w:bookmarkStart w:id="11" w:name="_Hlk189135524"/>
      <w:r w:rsidRPr="005621DB">
        <w:t xml:space="preserve">Beginning at a point which is North 88°45'38” West 997.658 feet along the North section line from the Northeast corner of Section 36 Township 42 South Range 16 West of the Salt Lake Base Meridian and running thence along said North section line North 88°45'38” West 97.058 feet; thence South 00°00'04” West 13.331 feet; thence South 58°45'56” East 71.90 feet; thence South 30°10'40” East 43.12 feet; thence South 81°37'45” East 27.22 feet; thence South 33°49'05” East 43.61 feet; thence South 17°31'24” East 93.46 feet; thence South 03°53'11” East 117.31 feet; thence South 33°45'55” West 91.82 feet; thence North 89°28'11” West 174.53 feet; thence South 32°35'31” West 102.88 feet; thence South 43°05'16” West 366.36 feet to the point of curvature of a curve to the left having a radius of 379.76 feet; thence Southwesterly 261.97 feet along the arc of said curve through a central angle of 39°31'28”, the chord of which bears South 23°19'32” West for a distance of 256.81 feet, to the point of compound curvature of a curve to the left having a radius of 2363.47 feet; thence Southwesterly 213.94 feet along the arc of said curve through a central angle of 05°11'11”, the chord of which bears South 00°58'13” West for a distance of 213.87 feet, to the point of compound curvature of a curve to the left having a radius of 290.00 feet; thence Southeasterly 222.23 feet along the arc of said curve through a central angle of 43°54'23”, the chord of which bears South 23°34'34” East for a distance of 216.83 feet, to the point of reverse curvature of a curve to the right having a radius of 483.39 feet; thence Southeasterly 147.01 feet along the arc of said curve through a central angle of 17°25'30”, the chord of which bears South 36°49'01” East for a distance of 146.44 feet, to a point of non-tangency; thence South 89°28'11” East 42.68 feet; thence South 00°37'38” West 1356.102 feet to a point on the arc of a non-tangent curve to the right having a radius of 1120.38 feet; thence Southwesterly 283.68 feet along the arc of said curve through a central angle of 14°30'25”, the chord of which bears South 17°01'20” West for a distance of 282.92 feet, to a point on the arc of a non-tangent curve to the left  having a radius of 5321.41 feet; thence Southwesterly 328.16 feet along the arc of said curve through a central angle of 03°32'00”, the chord of which bears South 26°01'06” West for a distance of 328.11 feet, to a point of non-tangency; thence South 02°11'38” East 263.982 feet; thence South 16°26'52” West 119.033 feet; thence South 12°42'15” East 338.266 feet; thence South 17°25'19” West 185.63 feet; thence South 00°42'37” West 128.289 feet; thence South 09°19'45” West 217.084 feet; thence South 00°53'12” East 274.171 feet; thence South 08°45'04” West 85.642 feet; thence South 02°08'21” East 203.281 feet; thence South 14°48'03” East 261.789 feet; thence South 01°23'04” West 208.355 feet; thence South 78°02'36” West 141.141 feet; thence North 88°37'13” West 141.167 feet; thence North 57°43'21” West 193.165 feet; thence North 34°55'27” West 172.902 feet; thence North 00°24'46” East 332.805 feet; thence North 29°50'04” West 289.32 feet; thence North 07°46'29” East 126.241 feet; thence North 10°43'44” West 313.614 feet; thence North 05°53'46” East 367.559 feet; thence North 09°05'27” East 129.98 feet; thence North 05°37'38” West 362.876 feet; thence North 17°36'31” West 152.702 feet; thence North 02°59'26” West 109.872 feet; thence North 13°21'41” East 206.906 feet; thence North 02°31'04” East 144.384 feet; thence North 17°01'00” West 108.082 feet; thence North 29°29'41” West 130.031 feet; thence North 06°42'17” West 248.893 feet; thence North 26°21'49” West 259.242 feet; thence North 39°35'28” West 517.225 feet; thence North 15°34'06” East 97.543 feet; thence North 32°29'04” East 69.232 feet; thence North 47°48'51” East 368.579 feet; thence North 15°23'00” West 251.51 feet; thence North 16°22'25” East 181.753 feet; thence North 13°00'07” West 218.824 feet; thence North 09°42'58” West 145.617 feet; thence North 22°01'01” West 197.399 </w:t>
      </w:r>
      <w:r w:rsidRPr="005621DB">
        <w:lastRenderedPageBreak/>
        <w:t>feet; thence North 00°40'01” East 222.122 feet; thence North 58°35'41” East 315.347 feet; thence North 13°05'01” East 413.998 feet; thence North 34°06'31” East 137.808 feet; thence North 11°04'48” West 241.48 feet; thence North 08°43'53” East 215.744 feet; thence North 01°04'21” West 248.706 feet; thence North 45°23'59” West 105.60 feet; thence South 88°49'36” East 237.118 feet to a point on the arc of a non-tangent curve to the left having a radius of 965.00 feet; thence Northeasterly 86.51 feet along the arc of said curve through a central angle of 05°08'12”, the chord of which bears North 03°54'19” East for a distance of 86.48 feet, to the point of tangency; thence North 01°20'13” East 202.851 feet; thence South 88°38'43” East 179.43 feet; thence South 01°21'09” West 225.00 feet; thence North 88°38'51” West 18.00 feet; thence South 01°21'09” West 1657.765 feet; thence South 88°52'31” East 625.509 feet; thence North 43°30'21” East 51.881 feet; thence North 17°25'31” East 105.192 feet to a point on the Westerly Right of Way of Tech Ridge Drive; thence along said Westerly Right of Way through the following seven (7) courses:  North 17°25'31” East 231.75 feet to the point of curvature of a non-tangent curve to the left having a radius of 240.00 feet; thence Northeasterly 136.81 feet along the arc of said curve through a central angle of 32°39'40”, the chord of which bears North 01°05'38” East for a distance of 134.97 feet, to the point of reverse curvature of a curve to the right having a radius of 1040.00 feet; thence Northwesterly 191.94 feet along the arc of said curve through a central angle of 10°34'28”, the chord of which bears North 09°56'58” West for a distance of 191.67 feet to the point of tangency; thence North 04°39'44” West 48.64 feet to the point of curvature of a curve to the right having a radius of 1540.00 feet; thence Northwesterly 179.97 feet along the arc of said curve through a central angle of 06°41'45”, the chord of which bears North 01°18'51” West for a distance of 179.87 feet, to the point of tangency; thence North 02°02'01” East 407.09 feet to the point of curvature of a curve to the left having a radius of 960.00 feet; thence Northwesterly 181.94 feet along the arc of said curve through a central angle of 10°51'31”, the chord of which bears North 03°23'45” West for a distance of 181.67 feet, to a point of non-tangency; thence North 80°29'18” East 215.724 feet; thence North 03°41'13” West 170.881 feet; thence North 40°51'26” West 137.372 feet; thence North 00°51'19” East 18.99 feet; thence South 88°41'40” East 127.025 feet; thence South 00°41'09” West 1331.961 feet to the point of beginning</w:t>
      </w:r>
      <w:r>
        <w:t>.</w:t>
      </w:r>
    </w:p>
    <w:p w14:paraId="7EDF2A9F" w14:textId="77777777" w:rsidR="00574996" w:rsidRDefault="00574996" w:rsidP="00574996">
      <w:pPr>
        <w:spacing w:after="240"/>
        <w:ind w:left="-720"/>
      </w:pPr>
      <w:r w:rsidRPr="007734E6">
        <w:t>LESS AND EXCEPTING:</w:t>
      </w:r>
    </w:p>
    <w:p w14:paraId="52731CEF" w14:textId="77777777" w:rsidR="00574996" w:rsidRDefault="00574996" w:rsidP="00574996">
      <w:pPr>
        <w:spacing w:after="240"/>
        <w:ind w:left="-720"/>
      </w:pPr>
      <w:r>
        <w:t>Beginning at a point which is South 00°40'01" West 370.10 feet along the Center section line from the North 1/4 corner of Section 36, Township 42 South, Range 16 West of the Salt Lake Base and Meridian and running thence North 58°35'41" East 315.35 feet; thence North 13°05'01" East 414.00 feet; thence North 34°06'31" East 137.81 feet; thence North 11°04'48" West 241.48 feet; thence North 08°43'53" East 215.74 feet; thence North 01°04'21" West 248.71 feet; thence North 45°23'59" West 105.60 feet; thence South 88°49'36" East 237.12 feet to a point on the arc of a non-tangent curve to the left having a radius of 965.00 feet; thence Northeasterly 86.51 feet along the arc of said curve through a central angle of 05°08'12", the radial direction bears North 83°31'35" West, to a point of non-tangency; thence North 01°20'05" East 202.85 feet; thence South 88°38'43" East 179.44 feet to the Northwest corner of the DXATC property; thence along the Westerly boundary of said DXATC property through the following three (3) courses: South 01°21'09" West 225.00 feet; thence North 88°38'51" West 18.00 feet; thence continuing along said Westerly boundary and its extension South 01°21'09" West 1732.77 feet; thence North 90°00'00" West 712.10 feet; thence North 00°40'01" East 222.12 feet to the point of beginning.</w:t>
      </w:r>
    </w:p>
    <w:p w14:paraId="2529E174" w14:textId="77777777" w:rsidR="00574996" w:rsidRDefault="00574996" w:rsidP="00574996">
      <w:pPr>
        <w:spacing w:after="240"/>
        <w:ind w:left="-720"/>
      </w:pPr>
    </w:p>
    <w:p w14:paraId="52BAF6CE" w14:textId="77777777" w:rsidR="00574996" w:rsidRDefault="00574996" w:rsidP="00574996">
      <w:pPr>
        <w:ind w:left="-720"/>
      </w:pPr>
      <w:r>
        <w:lastRenderedPageBreak/>
        <w:t>TOGETHER WITH:</w:t>
      </w:r>
    </w:p>
    <w:p w14:paraId="699B2A9B" w14:textId="77777777" w:rsidR="00574996" w:rsidRDefault="00574996" w:rsidP="00574996">
      <w:pPr>
        <w:ind w:left="-720"/>
      </w:pPr>
    </w:p>
    <w:p w14:paraId="00BE5A1F" w14:textId="77777777" w:rsidR="00574996" w:rsidRDefault="00574996" w:rsidP="00574996">
      <w:pPr>
        <w:ind w:left="-720"/>
      </w:pPr>
      <w:r>
        <w:t>Lots 1 through 15</w:t>
      </w:r>
      <w:r w:rsidRPr="00B34F42">
        <w:t xml:space="preserve"> Tech Ridge Plan Area 1.6 Subdivision, according to the official plat thereof on file and of record in the Office of the County Recorder, Washington County, Utah</w:t>
      </w:r>
      <w:r>
        <w:t xml:space="preserve">. </w:t>
      </w:r>
    </w:p>
    <w:p w14:paraId="21941AA0" w14:textId="77777777" w:rsidR="00574996" w:rsidRDefault="00574996" w:rsidP="00574996">
      <w:pPr>
        <w:spacing w:after="240"/>
        <w:ind w:left="-720"/>
      </w:pPr>
    </w:p>
    <w:bookmarkEnd w:id="10"/>
    <w:bookmarkEnd w:id="11"/>
    <w:p w14:paraId="49CE2AEA" w14:textId="77777777" w:rsidR="00574996" w:rsidRDefault="00574996" w:rsidP="00574996">
      <w:pPr>
        <w:spacing w:after="240"/>
        <w:ind w:left="-720"/>
      </w:pPr>
    </w:p>
    <w:p w14:paraId="05514098" w14:textId="3769F917" w:rsidR="00574996" w:rsidRDefault="00785D1A" w:rsidP="00574996">
      <w:pPr>
        <w:ind w:left="-720"/>
        <w:rPr>
          <w:u w:val="single"/>
        </w:rPr>
      </w:pPr>
      <w:r>
        <w:rPr>
          <w:u w:val="single"/>
        </w:rPr>
        <w:t>[NEED LESS AND EXCEPTING DESCRIPTION FROM DAVE]</w:t>
      </w:r>
      <w:r w:rsidR="00574996">
        <w:rPr>
          <w:u w:val="single"/>
        </w:rPr>
        <w:br w:type="page"/>
      </w:r>
    </w:p>
    <w:p w14:paraId="1927C077" w14:textId="77777777" w:rsidR="00574996" w:rsidRDefault="00574996" w:rsidP="00574996">
      <w:pPr>
        <w:spacing w:after="240"/>
        <w:ind w:left="-720"/>
        <w:jc w:val="center"/>
        <w:rPr>
          <w:u w:val="single"/>
        </w:rPr>
      </w:pPr>
      <w:r>
        <w:rPr>
          <w:u w:val="single"/>
        </w:rPr>
        <w:lastRenderedPageBreak/>
        <w:t xml:space="preserve">Classification 1 </w:t>
      </w:r>
      <w:r w:rsidRPr="00390701">
        <w:rPr>
          <w:u w:val="single"/>
        </w:rPr>
        <w:t>Legal Description</w:t>
      </w:r>
    </w:p>
    <w:p w14:paraId="250F6661" w14:textId="77777777" w:rsidR="00574996" w:rsidRDefault="00574996" w:rsidP="00574996">
      <w:pPr>
        <w:ind w:left="-720"/>
      </w:pPr>
    </w:p>
    <w:p w14:paraId="5AD76636" w14:textId="77777777" w:rsidR="00574996" w:rsidRDefault="00574996" w:rsidP="00574996">
      <w:pPr>
        <w:ind w:left="-720"/>
      </w:pPr>
      <w:r>
        <w:t>Lots 1 through 15</w:t>
      </w:r>
      <w:r w:rsidRPr="00B34F42">
        <w:t xml:space="preserve"> Tech Ridge Plan Area 1.6 Subdivision, according to the official plat thereof on file and of record in the Office of the County Recorder, Washington County, Utah</w:t>
      </w:r>
      <w:r>
        <w:t xml:space="preserve">. </w:t>
      </w:r>
    </w:p>
    <w:p w14:paraId="147910B1" w14:textId="77777777" w:rsidR="00574996" w:rsidRDefault="00574996" w:rsidP="00574996">
      <w:pPr>
        <w:ind w:left="-720"/>
      </w:pPr>
    </w:p>
    <w:p w14:paraId="03821F6F" w14:textId="77777777" w:rsidR="00574996" w:rsidRDefault="00574996" w:rsidP="00574996">
      <w:pPr>
        <w:ind w:left="-720"/>
      </w:pPr>
    </w:p>
    <w:p w14:paraId="31FCA397" w14:textId="77777777" w:rsidR="00574996" w:rsidRDefault="00574996" w:rsidP="00574996">
      <w:pPr>
        <w:spacing w:after="240"/>
        <w:ind w:left="-720"/>
      </w:pPr>
    </w:p>
    <w:p w14:paraId="441CAF86" w14:textId="77777777" w:rsidR="00574996" w:rsidRDefault="00574996" w:rsidP="00574996">
      <w:pPr>
        <w:ind w:left="-720"/>
        <w:rPr>
          <w:u w:val="single"/>
        </w:rPr>
      </w:pPr>
      <w:r>
        <w:rPr>
          <w:u w:val="single"/>
        </w:rPr>
        <w:br w:type="page"/>
      </w:r>
    </w:p>
    <w:p w14:paraId="1B866F17" w14:textId="77777777" w:rsidR="00574996" w:rsidRDefault="00574996" w:rsidP="00574996">
      <w:pPr>
        <w:spacing w:after="240"/>
        <w:ind w:left="-720"/>
        <w:jc w:val="center"/>
        <w:rPr>
          <w:u w:val="single"/>
        </w:rPr>
      </w:pPr>
      <w:r>
        <w:rPr>
          <w:u w:val="single"/>
        </w:rPr>
        <w:lastRenderedPageBreak/>
        <w:t>Classification</w:t>
      </w:r>
      <w:r w:rsidRPr="007A4773">
        <w:rPr>
          <w:u w:val="single"/>
        </w:rPr>
        <w:t xml:space="preserve"> 2 Legal Description</w:t>
      </w:r>
    </w:p>
    <w:p w14:paraId="0F607CCE" w14:textId="77777777" w:rsidR="00574996" w:rsidRDefault="00574996" w:rsidP="00574996">
      <w:pPr>
        <w:spacing w:after="240"/>
        <w:ind w:left="-720"/>
      </w:pPr>
      <w:r w:rsidRPr="005621DB">
        <w:t xml:space="preserve">Beginning at a point which is North 88°45'38” West 997.658 feet along the North section line from the Northeast corner of Section 36 Township 42 South Range 16 West of the Salt Lake Base Meridian and running thence along said North section line North 88°45'38” West 97.058 feet; thence South 00°00'04” West 13.331 feet; thence South 58°45'56” East 71.90 feet; thence South 30°10'40” East 43.12 feet; thence South 81°37'45” East 27.22 feet; thence South 33°49'05” East 43.61 feet; thence South 17°31'24” East 93.46 feet; thence South 03°53'11” East 117.31 feet; thence South 33°45'55” West 91.82 feet; thence North 89°28'11” West 174.53 feet; thence South 32°35'31” West 102.88 feet; thence South 43°05'16” West 366.36 feet to the point of curvature of a curve to the left having a radius of 379.76 feet; thence Southwesterly 261.97 feet along the arc of said curve through a central angle of 39°31'28”, the chord of which bears South 23°19'32” West for a distance of 256.81 feet, to the point of compound curvature of a curve to the left having a radius of 2363.47 feet; thence Southwesterly 213.94 feet along the arc of said curve through a central angle of 05°11'11”, the chord of which bears South 00°58'13” West for a distance of 213.87 feet, to the point of compound curvature of a curve to the left having a radius of 290.00 feet; thence Southeasterly 222.23 feet along the arc of said curve through a central angle of 43°54'23”, the chord of which bears South 23°34'34” East for a distance of 216.83 feet, to the point of reverse curvature of a curve to the right having a radius of 483.39 feet; thence Southeasterly 147.01 feet along the arc of said curve through a central angle of 17°25'30”, the chord of which bears South 36°49'01” East for a distance of 146.44 feet, to a point of non-tangency; thence South 89°28'11” East 42.68 feet; thence South 00°37'38” West 1356.102 feet to a point on the arc of a non-tangent curve to the right having a radius of 1120.38 feet; thence Southwesterly 283.68 feet along the arc of said curve through a central angle of 14°30'25”, the chord of which bears South 17°01'20” West for a distance of 282.92 feet, to a point on the arc of a non-tangent curve to the left  having a radius of 5321.41 feet; thence Southwesterly 328.16 feet along the arc of said curve through a central angle of 03°32'00”, the chord of which bears South 26°01'06” West for a distance of 328.11 feet, to a point of non-tangency; thence South 02°11'38” East 263.982 feet; thence South 16°26'52” West 119.033 feet; thence South 12°42'15” East 338.266 feet; thence South 17°25'19” West 185.63 feet; thence South 00°42'37” West 128.289 feet; thence South 09°19'45” West 217.084 feet; thence South 00°53'12” East 274.171 feet; thence South 08°45'04” West 85.642 feet; thence South 02°08'21” East 203.281 feet; thence South 14°48'03” East 261.789 feet; thence South 01°23'04” West 208.355 feet; thence South 78°02'36” West 141.141 feet; thence North 88°37'13” West 141.167 feet; thence North 57°43'21” West 193.165 feet; thence North 34°55'27” West 172.902 feet; thence North 00°24'46” East 332.805 feet; thence North 29°50'04” West 289.32 feet; thence North 07°46'29” East 126.241 feet; thence North 10°43'44” West 313.614 feet; thence North 05°53'46” East 367.559 feet; thence North 09°05'27” East 129.98 feet; thence North 05°37'38” West 362.876 feet; thence North 17°36'31” West 152.702 feet; thence North 02°59'26” West 109.872 feet; thence North 13°21'41” East 206.906 feet; thence North 02°31'04” East 144.384 feet; thence North 17°01'00” West 108.082 feet; thence North 29°29'41” West 130.031 feet; thence North 06°42'17” West 248.893 feet; thence North 26°21'49” West 259.242 feet; thence North 39°35'28” West 517.225 feet; thence North 15°34'06” East 97.543 feet; thence North 32°29'04” East 69.232 feet; thence North 47°48'51” East 368.579 feet; thence North 15°23'00” West 251.51 feet; thence North 16°22'25” East 181.753 feet; thence North 13°00'07” West 218.824 feet; thence North 09°42'58” West 145.617 feet; thence North 22°01'01” West 197.399 feet; thence North 00°40'01” East 222.122 feet; thence North 58°35'41” East 315.347 feet; thence North 13°05'01” East 413.998 feet; thence North 34°06'31” East 137.808 feet; thence North </w:t>
      </w:r>
      <w:r w:rsidRPr="005621DB">
        <w:lastRenderedPageBreak/>
        <w:t>11°04'48” West 241.48 feet; thence North 08°43'53” East 215.744 feet; thence North 01°04'21” West 248.706 feet; thence North 45°23'59” West 105.60 feet; thence South 88°49'36” East 237.118 feet to a point on the arc of a non-tangent curve to the left having a radius of 965.00 feet; thence Northeasterly 86.51 feet along the arc of said curve through a central angle of 05°08'12”, the chord of which bears North 03°54'19” East for a distance of 86.48 feet, to the point of tangency; thence North 01°20'13” East 202.851 feet; thence South 88°38'43” East 179.43 feet; thence South 01°21'09” West 225.00 feet; thence North 88°38'51” West 18.00 feet; thence South 01°21'09” West 1657.765 feet; thence South 88°52'31” East 625.509 feet; thence North 43°30'21” East 51.881 feet; thence North 17°25'31” East 105.192 feet to a point on the Westerly Right of Way of Tech Ridge Drive; thence along said Westerly Right of Way through the following seven (7) courses:  North 17°25'31” East 231.75 feet to the point of curvature of a non-tangent curve to the left having a radius of 240.00 feet; thence Northeasterly 136.81 feet along the arc of said curve through a central angle of 32°39'40”, the chord of which bears North 01°05'38” East for a distance of 134.97 feet, to the point of reverse curvature of a curve to the right having a radius of 1040.00 feet; thence Northwesterly 191.94 feet along the arc of said curve through a central angle of 10°34'28”, the chord of which bears North 09°56'58” West for a distance of 191.67 feet to the point of tangency; thence North 04°39'44” West 48.64 feet to the point of curvature of a curve to the right having a radius of 1540.00 feet; thence Northwesterly 179.97 feet along the arc of said curve through a central angle of 06°41'45”, the chord of which bears North 01°18'51” West for a distance of 179.87 feet, to the point of tangency; thence North 02°02'01” East 407.09 feet to the point of curvature of a curve to the left having a radius of 960.00 feet; thence Northwesterly 181.94 feet along the arc of said curve through a central angle of 10°51'31”, the chord of which bears North 03°23'45” West for a distance of 181.67 feet, to a point of non-tangency; thence North 80°29'18” East 215.724 feet; thence North 03°41'13” West 170.881 feet; thence North 40°51'26” West 137.372 feet; thence North 00°51'19” East 18.99 feet; thence South 88°41'40” East 127.025 feet; thence South 00°41'09” West 1331.961 feet to the point of beginning</w:t>
      </w:r>
      <w:r>
        <w:t>.</w:t>
      </w:r>
    </w:p>
    <w:p w14:paraId="03A0AE33" w14:textId="77777777" w:rsidR="00574996" w:rsidRDefault="00574996" w:rsidP="00574996">
      <w:pPr>
        <w:spacing w:after="240"/>
        <w:ind w:left="-720"/>
      </w:pPr>
      <w:r w:rsidRPr="007734E6">
        <w:t>LESS AND EXCEPTING:</w:t>
      </w:r>
    </w:p>
    <w:p w14:paraId="46479951" w14:textId="77777777" w:rsidR="00574996" w:rsidRDefault="00574996" w:rsidP="00574996">
      <w:pPr>
        <w:spacing w:after="240"/>
        <w:ind w:left="-720"/>
      </w:pPr>
      <w:r>
        <w:t>Beginning at a point which is South 00°40'01" West 370.10 feet along the Center section line from the North 1/4 corner of Section 36, Township 42 South, Range 16 West of the Salt Lake Base and Meridian and running thence North 58°35'41" East 315.35 feet; thence North 13°05'01" East 414.00 feet; thence North 34°06'31" East 137.81 feet; thence North 11°04'48" West 241.48 feet; thence North 08°43'53" East 215.74 feet; thence North 01°04'21" West 248.71 feet; thence North 45°23'59" West 105.60 feet; thence South 88°49'36" East 237.12 feet to a point on the arc of a non-tangent curve to the left having a radius of 965.00 feet; thence Northeasterly 86.51 feet along the arc of said curve through a central angle of 05°08'12", the radial direction bears North 83°31'35" West, to a point of non-tangency; thence North 01°20'05" East 202.85 feet; thence South 88°38'43" East 179.44 feet to the Northwest corner of the DXATC property; thence along the Westerly boundary of said DXATC property through the following three (3) courses: South 01°21'09" West 225.00 feet; thence North 88°38'51" West 18.00 feet; thence continuing along said Westerly boundary and its extension South 01°21'09" West 1732.77 feet; thence North 90°00'00" West 712.10 feet; thence North 00°40'01" East 222.12 feet to the point of beginning.</w:t>
      </w:r>
    </w:p>
    <w:p w14:paraId="43D19A82" w14:textId="77777777" w:rsidR="00574996" w:rsidRDefault="00574996" w:rsidP="00574996">
      <w:pPr>
        <w:spacing w:after="240"/>
        <w:ind w:left="-720"/>
      </w:pPr>
    </w:p>
    <w:p w14:paraId="56066D69" w14:textId="4FA0422A" w:rsidR="00926380" w:rsidRPr="007734E6" w:rsidRDefault="00926380" w:rsidP="00574996">
      <w:pPr>
        <w:spacing w:after="240"/>
        <w:ind w:left="-720"/>
      </w:pPr>
      <w:r>
        <w:rPr>
          <w:u w:val="single"/>
        </w:rPr>
        <w:t>[NEED LESS AND EXCEPTING DESCRIPTION FROM DAVE]</w:t>
      </w:r>
    </w:p>
    <w:p w14:paraId="5B213E26" w14:textId="77777777" w:rsidR="00574996" w:rsidRDefault="00574996" w:rsidP="00574996">
      <w:pPr>
        <w:pStyle w:val="00Center"/>
        <w:ind w:left="-720"/>
        <w:rPr>
          <w:u w:val="single"/>
        </w:rPr>
      </w:pPr>
    </w:p>
    <w:p w14:paraId="255A183D" w14:textId="77777777" w:rsidR="00574996" w:rsidRDefault="00574996" w:rsidP="00574996">
      <w:pPr>
        <w:ind w:left="-720"/>
        <w:rPr>
          <w:sz w:val="22"/>
          <w:szCs w:val="22"/>
        </w:rPr>
      </w:pPr>
    </w:p>
    <w:p w14:paraId="09361AEC" w14:textId="53BA6ABF" w:rsidR="00D43578" w:rsidRPr="00574996" w:rsidRDefault="00D43578" w:rsidP="00574996"/>
    <w:sectPr w:rsidR="00D43578" w:rsidRPr="00574996" w:rsidSect="00076CB3">
      <w:footerReference w:type="first" r:id="rId22"/>
      <w:pgSz w:w="12240" w:h="15840" w:code="1"/>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07686" w14:textId="77777777" w:rsidR="00574996" w:rsidRDefault="005749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FC2D" w14:textId="70A11D08" w:rsidR="00574996" w:rsidRDefault="00574996" w:rsidP="00BC1E62">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26380">
      <w:rPr>
        <w:rFonts w:ascii="Arial" w:hAnsi="Arial" w:cs="Arial"/>
        <w:sz w:val="16"/>
      </w:rPr>
      <w:t>4922-3631-8017, v. 2</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4331" w14:textId="77777777" w:rsidR="00574996" w:rsidRDefault="00574996" w:rsidP="00BC1E62">
    <w:pPr>
      <w:pStyle w:val="Footer"/>
      <w:tabs>
        <w:tab w:val="clear" w:pos="4680"/>
        <w:tab w:val="clear" w:pos="9360"/>
        <w:tab w:val="center" w:pos="4320"/>
        <w:tab w:val="right" w:pos="86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944A" w14:textId="77777777" w:rsidR="00574996" w:rsidRDefault="00574996" w:rsidP="009E5275">
    <w:pPr>
      <w:tabs>
        <w:tab w:val="center" w:pos="4320"/>
      </w:tabs>
      <w:jc w:val="center"/>
    </w:pPr>
    <w:r>
      <w:t>S-1</w:t>
    </w:r>
  </w:p>
  <w:p w14:paraId="7C18BE89" w14:textId="77777777" w:rsidR="00574996" w:rsidRDefault="00574996" w:rsidP="00BC1E62">
    <w:pPr>
      <w:tabs>
        <w:tab w:val="center" w:pos="4320"/>
      </w:tabs>
      <w:jc w:val="center"/>
    </w:pPr>
    <w:r>
      <w:t>FIRST AMENDMENT TO ASSESSMENT ORDINANCE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2A11" w14:textId="77777777" w:rsidR="00574996" w:rsidRDefault="005749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B039" w14:textId="07604F30" w:rsidR="00574996" w:rsidRDefault="00574996" w:rsidP="00266073">
    <w:pPr>
      <w:pStyle w:val="Footer"/>
      <w:tabs>
        <w:tab w:val="clear" w:pos="4680"/>
        <w:tab w:val="center" w:pos="3600"/>
      </w:tabs>
      <w:spacing w:line="180" w:lineRule="exact"/>
      <w:ind w:left="-720"/>
      <w:jc w:val="lef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26380">
      <w:rPr>
        <w:rFonts w:ascii="Arial" w:hAnsi="Arial" w:cs="Arial"/>
        <w:sz w:val="16"/>
      </w:rPr>
      <w:t>4922-3631-8017, v. 2</w:t>
    </w:r>
    <w:r>
      <w:rPr>
        <w:rFonts w:ascii="Arial" w:hAnsi="Arial" w:cs="Arial"/>
        <w:sz w:val="16"/>
      </w:rPr>
      <w:fldChar w:fldCharType="end"/>
    </w:r>
    <w:r>
      <w:rPr>
        <w:rStyle w:val="PageNumber"/>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AA2E9" w14:textId="77777777" w:rsidR="00574996" w:rsidRDefault="00574996" w:rsidP="009E5275">
    <w:pPr>
      <w:tabs>
        <w:tab w:val="center" w:pos="4320"/>
      </w:tabs>
      <w:jc w:val="center"/>
    </w:pPr>
    <w:r>
      <w:t>S-2</w:t>
    </w:r>
  </w:p>
  <w:p w14:paraId="08288DA1" w14:textId="77777777" w:rsidR="00574996" w:rsidRPr="00E67836" w:rsidRDefault="00574996" w:rsidP="00076CB3">
    <w:pPr>
      <w:tabs>
        <w:tab w:val="center" w:pos="4320"/>
      </w:tabs>
      <w:jc w:val="center"/>
    </w:pPr>
    <w:r>
      <w:t>FIRST AMENDMENT TO ASSESSMENT ORDINANCE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D986" w14:textId="6C76A82C" w:rsidR="005408D7" w:rsidRPr="00E67836" w:rsidRDefault="00266073" w:rsidP="00266073">
    <w:pPr>
      <w:pStyle w:val="Footer"/>
      <w:tabs>
        <w:tab w:val="clear" w:pos="4680"/>
        <w:tab w:val="center" w:pos="3600"/>
      </w:tabs>
      <w:spacing w:line="180" w:lineRule="exact"/>
      <w:ind w:left="-720"/>
      <w:jc w:val="center"/>
    </w:pPr>
    <w:r>
      <w:t>A</w:t>
    </w:r>
    <w:r w:rsidR="005408D7">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AD3C" w14:textId="77777777" w:rsidR="00574996" w:rsidRDefault="00574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30DAA" w14:textId="77777777" w:rsidR="00574996" w:rsidRDefault="00574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3413" w14:textId="77777777" w:rsidR="00574996" w:rsidRDefault="005749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36E1" w14:textId="77777777" w:rsidR="00574996" w:rsidRDefault="005749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7F5" w14:textId="77777777" w:rsidR="00574996" w:rsidRDefault="0057499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260D" w14:textId="77777777" w:rsidR="00574996" w:rsidRDefault="00574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A2027CF"/>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E97E5B"/>
    <w:multiLevelType w:val="hybridMultilevel"/>
    <w:tmpl w:val="6D722E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0F6A127D"/>
    <w:multiLevelType w:val="hybridMultilevel"/>
    <w:tmpl w:val="DB027412"/>
    <w:lvl w:ilvl="0" w:tplc="6A9663D4">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3637C21"/>
    <w:multiLevelType w:val="multilevel"/>
    <w:tmpl w:val="5BB83592"/>
    <w:name w:val="BSAI Scheme 4"/>
    <w:lvl w:ilvl="0">
      <w:start w:val="1"/>
      <w:numFmt w:val="decimal"/>
      <w:lvlText w:val="Section %1."/>
      <w:lvlJc w:val="left"/>
      <w:pPr>
        <w:tabs>
          <w:tab w:val="num" w:pos="1890"/>
        </w:tabs>
        <w:ind w:left="9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4320"/>
        </w:tabs>
        <w:ind w:left="4320" w:hanging="720"/>
      </w:pPr>
      <w:rPr>
        <w:rFonts w:hint="default"/>
        <w:caps w:val="0"/>
        <w:color w:val="auto"/>
        <w:u w:val="none"/>
      </w:rPr>
    </w:lvl>
    <w:lvl w:ilvl="4">
      <w:start w:val="1"/>
      <w:numFmt w:val="lowerLetter"/>
      <w:lvlText w:val="%5."/>
      <w:lvlJc w:val="left"/>
      <w:pPr>
        <w:tabs>
          <w:tab w:val="num" w:pos="5040"/>
        </w:tabs>
        <w:ind w:left="5040" w:hanging="720"/>
      </w:pPr>
      <w:rPr>
        <w:rFonts w:hint="default"/>
        <w:caps w:val="0"/>
        <w:color w:val="auto"/>
        <w:u w:val="none"/>
      </w:rPr>
    </w:lvl>
    <w:lvl w:ilvl="5">
      <w:start w:val="1"/>
      <w:numFmt w:val="lowerRoman"/>
      <w:lvlText w:val="%6."/>
      <w:lvlJc w:val="left"/>
      <w:pPr>
        <w:tabs>
          <w:tab w:val="num" w:pos="5760"/>
        </w:tabs>
        <w:ind w:left="5760" w:hanging="720"/>
      </w:pPr>
      <w:rPr>
        <w:rFonts w:hint="default"/>
        <w:caps w:val="0"/>
        <w:color w:val="auto"/>
        <w:u w:val="none"/>
      </w:rPr>
    </w:lvl>
    <w:lvl w:ilvl="6">
      <w:start w:val="1"/>
      <w:numFmt w:val="decimal"/>
      <w:lvlText w:val="%7)"/>
      <w:lvlJc w:val="left"/>
      <w:pPr>
        <w:tabs>
          <w:tab w:val="num" w:pos="6480"/>
        </w:tabs>
        <w:ind w:left="6480" w:hanging="720"/>
      </w:pPr>
      <w:rPr>
        <w:rFonts w:hint="default"/>
        <w:caps w:val="0"/>
        <w:color w:val="auto"/>
        <w:u w:val="none"/>
      </w:rPr>
    </w:lvl>
    <w:lvl w:ilvl="7">
      <w:start w:val="1"/>
      <w:numFmt w:val="lowerLetter"/>
      <w:lvlText w:val="%8)"/>
      <w:lvlJc w:val="left"/>
      <w:pPr>
        <w:tabs>
          <w:tab w:val="num" w:pos="7200"/>
        </w:tabs>
        <w:ind w:left="7200" w:hanging="720"/>
      </w:pPr>
      <w:rPr>
        <w:rFonts w:hint="default"/>
        <w:caps w:val="0"/>
        <w:color w:val="auto"/>
        <w:u w:val="none"/>
      </w:rPr>
    </w:lvl>
    <w:lvl w:ilvl="8">
      <w:start w:val="1"/>
      <w:numFmt w:val="lowerRoman"/>
      <w:lvlText w:val="%9)"/>
      <w:lvlJc w:val="left"/>
      <w:pPr>
        <w:tabs>
          <w:tab w:val="num" w:pos="7920"/>
        </w:tabs>
        <w:ind w:left="7920" w:hanging="720"/>
      </w:pPr>
      <w:rPr>
        <w:rFonts w:hint="default"/>
        <w:caps w:val="0"/>
        <w:color w:val="auto"/>
        <w:u w:val="none"/>
      </w:rPr>
    </w:lvl>
  </w:abstractNum>
  <w:abstractNum w:abstractNumId="16" w15:restartNumberingAfterBreak="0">
    <w:nsid w:val="13F966AF"/>
    <w:multiLevelType w:val="multilevel"/>
    <w:tmpl w:val="BDB68F3E"/>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18703093"/>
    <w:multiLevelType w:val="hybridMultilevel"/>
    <w:tmpl w:val="D80E4E76"/>
    <w:lvl w:ilvl="0" w:tplc="233053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8C3201"/>
    <w:multiLevelType w:val="hybridMultilevel"/>
    <w:tmpl w:val="DA46737A"/>
    <w:lvl w:ilvl="0" w:tplc="FFFFFFFF">
      <w:start w:val="1"/>
      <w:numFmt w:val="lowerRoman"/>
      <w:lvlText w:val="(%1)"/>
      <w:lvlJc w:val="left"/>
      <w:pPr>
        <w:ind w:left="2880" w:hanging="72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0"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00721B"/>
    <w:multiLevelType w:val="hybridMultilevel"/>
    <w:tmpl w:val="E26C0C2E"/>
    <w:lvl w:ilvl="0" w:tplc="E1DC6488">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4"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7"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abstractNum w:abstractNumId="28" w15:restartNumberingAfterBreak="0">
    <w:nsid w:val="6D0F328D"/>
    <w:multiLevelType w:val="hybridMultilevel"/>
    <w:tmpl w:val="DA46737A"/>
    <w:lvl w:ilvl="0" w:tplc="BA4A296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74693C5C"/>
    <w:multiLevelType w:val="multilevel"/>
    <w:tmpl w:val="748CBCCC"/>
    <w:lvl w:ilvl="0">
      <w:start w:val="1"/>
      <w:numFmt w:val="decimal"/>
      <w:lvlText w:val="%1."/>
      <w:lvlJc w:val="left"/>
      <w:pPr>
        <w:tabs>
          <w:tab w:val="num" w:pos="720"/>
        </w:tabs>
        <w:ind w:left="0" w:firstLine="720"/>
      </w:pPr>
      <w:rPr>
        <w:rFonts w:hint="default"/>
      </w:rPr>
    </w:lvl>
    <w:lvl w:ilvl="1">
      <w:start w:val="1"/>
      <w:numFmt w:val="lowerLetter"/>
      <w:lvlText w:val="(%2)"/>
      <w:lvlJc w:val="left"/>
      <w:pPr>
        <w:tabs>
          <w:tab w:val="num" w:pos="1440"/>
        </w:tabs>
        <w:ind w:left="720" w:firstLine="720"/>
      </w:pPr>
      <w:rPr>
        <w:rFonts w:hint="default"/>
        <w:b w:val="0"/>
        <w:i w:val="0"/>
        <w:color w:val="000000" w:themeColor="text1"/>
        <w:sz w:val="24"/>
      </w:rPr>
    </w:lvl>
    <w:lvl w:ilvl="2">
      <w:start w:val="1"/>
      <w:numFmt w:val="lowerRoman"/>
      <w:lvlText w:val="(%3)"/>
      <w:lvlJc w:val="left"/>
      <w:pPr>
        <w:ind w:left="1440" w:firstLine="720"/>
      </w:pPr>
      <w:rPr>
        <w:rFonts w:hint="default"/>
        <w:b w:val="0"/>
        <w:i w:val="0"/>
        <w:sz w:val="24"/>
        <w:u w:val="none"/>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C8B32E4"/>
    <w:multiLevelType w:val="multilevel"/>
    <w:tmpl w:val="5F3604EA"/>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num w:numId="1" w16cid:durableId="2096898425">
    <w:abstractNumId w:val="22"/>
  </w:num>
  <w:num w:numId="2" w16cid:durableId="1391726862">
    <w:abstractNumId w:val="14"/>
  </w:num>
  <w:num w:numId="3" w16cid:durableId="325790199">
    <w:abstractNumId w:val="15"/>
  </w:num>
  <w:num w:numId="4" w16cid:durableId="552691082">
    <w:abstractNumId w:val="6"/>
  </w:num>
  <w:num w:numId="5" w16cid:durableId="2080057963">
    <w:abstractNumId w:val="9"/>
  </w:num>
  <w:num w:numId="6" w16cid:durableId="660040177">
    <w:abstractNumId w:val="7"/>
  </w:num>
  <w:num w:numId="7" w16cid:durableId="824055385">
    <w:abstractNumId w:val="5"/>
  </w:num>
  <w:num w:numId="8" w16cid:durableId="1810509741">
    <w:abstractNumId w:val="4"/>
  </w:num>
  <w:num w:numId="9" w16cid:durableId="522519319">
    <w:abstractNumId w:val="8"/>
  </w:num>
  <w:num w:numId="10" w16cid:durableId="1970281451">
    <w:abstractNumId w:val="3"/>
  </w:num>
  <w:num w:numId="11" w16cid:durableId="446780258">
    <w:abstractNumId w:val="2"/>
  </w:num>
  <w:num w:numId="12" w16cid:durableId="1284535036">
    <w:abstractNumId w:val="1"/>
  </w:num>
  <w:num w:numId="13" w16cid:durableId="2042390486">
    <w:abstractNumId w:val="0"/>
  </w:num>
  <w:num w:numId="14" w16cid:durableId="537396517">
    <w:abstractNumId w:val="21"/>
  </w:num>
  <w:num w:numId="15" w16cid:durableId="733242046">
    <w:abstractNumId w:val="22"/>
  </w:num>
  <w:num w:numId="16" w16cid:durableId="2121564072">
    <w:abstractNumId w:val="14"/>
  </w:num>
  <w:num w:numId="17" w16cid:durableId="226376460">
    <w:abstractNumId w:val="18"/>
  </w:num>
  <w:num w:numId="18" w16cid:durableId="714813074">
    <w:abstractNumId w:val="15"/>
  </w:num>
  <w:num w:numId="19" w16cid:durableId="3287529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539642">
    <w:abstractNumId w:val="10"/>
  </w:num>
  <w:num w:numId="21" w16cid:durableId="252251127">
    <w:abstractNumId w:val="15"/>
  </w:num>
  <w:num w:numId="22" w16cid:durableId="1178613138">
    <w:abstractNumId w:val="15"/>
  </w:num>
  <w:num w:numId="23" w16cid:durableId="485975613">
    <w:abstractNumId w:val="15"/>
  </w:num>
  <w:num w:numId="24" w16cid:durableId="1399596193">
    <w:abstractNumId w:val="15"/>
  </w:num>
  <w:num w:numId="25" w16cid:durableId="1336030343">
    <w:abstractNumId w:val="15"/>
  </w:num>
  <w:num w:numId="26" w16cid:durableId="1459490419">
    <w:abstractNumId w:val="15"/>
  </w:num>
  <w:num w:numId="27" w16cid:durableId="1104492621">
    <w:abstractNumId w:val="15"/>
  </w:num>
  <w:num w:numId="28" w16cid:durableId="1739356477">
    <w:abstractNumId w:val="15"/>
  </w:num>
  <w:num w:numId="29" w16cid:durableId="1085687746">
    <w:abstractNumId w:val="15"/>
  </w:num>
  <w:num w:numId="30" w16cid:durableId="1111626412">
    <w:abstractNumId w:val="15"/>
  </w:num>
  <w:num w:numId="31" w16cid:durableId="86271268">
    <w:abstractNumId w:val="15"/>
  </w:num>
  <w:num w:numId="32" w16cid:durableId="392773610">
    <w:abstractNumId w:val="15"/>
  </w:num>
  <w:num w:numId="33" w16cid:durableId="1782069596">
    <w:abstractNumId w:val="15"/>
  </w:num>
  <w:num w:numId="34" w16cid:durableId="1170481822">
    <w:abstractNumId w:val="26"/>
  </w:num>
  <w:num w:numId="35" w16cid:durableId="1644698345">
    <w:abstractNumId w:val="17"/>
  </w:num>
  <w:num w:numId="36" w16cid:durableId="669911299">
    <w:abstractNumId w:val="28"/>
  </w:num>
  <w:num w:numId="37" w16cid:durableId="542405236">
    <w:abstractNumId w:val="19"/>
  </w:num>
  <w:num w:numId="38" w16cid:durableId="536818194">
    <w:abstractNumId w:val="13"/>
  </w:num>
  <w:num w:numId="39" w16cid:durableId="14039439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8137518">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18658769">
    <w:abstractNumId w:val="24"/>
  </w:num>
  <w:num w:numId="42" w16cid:durableId="378284920">
    <w:abstractNumId w:val="20"/>
  </w:num>
  <w:num w:numId="43" w16cid:durableId="1171794044">
    <w:abstractNumId w:val="30"/>
  </w:num>
  <w:num w:numId="44" w16cid:durableId="1624648520">
    <w:abstractNumId w:val="29"/>
  </w:num>
  <w:num w:numId="45" w16cid:durableId="880090108">
    <w:abstractNumId w:val="29"/>
  </w:num>
  <w:num w:numId="46" w16cid:durableId="1235892052">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549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22-3631-8017, v. 2"/>
    <w:docVar w:name="ndGeneratedStampLocation" w:val="ExceptFirst"/>
  </w:docVars>
  <w:rsids>
    <w:rsidRoot w:val="00B222FA"/>
    <w:rsid w:val="00000B2F"/>
    <w:rsid w:val="00002BE4"/>
    <w:rsid w:val="000036E0"/>
    <w:rsid w:val="00006981"/>
    <w:rsid w:val="00007E38"/>
    <w:rsid w:val="000100A6"/>
    <w:rsid w:val="00011F29"/>
    <w:rsid w:val="0001352D"/>
    <w:rsid w:val="000140C9"/>
    <w:rsid w:val="00015C5F"/>
    <w:rsid w:val="00017EA5"/>
    <w:rsid w:val="00021597"/>
    <w:rsid w:val="00021E53"/>
    <w:rsid w:val="0002206A"/>
    <w:rsid w:val="00025C08"/>
    <w:rsid w:val="00027CF2"/>
    <w:rsid w:val="00027F10"/>
    <w:rsid w:val="0003044D"/>
    <w:rsid w:val="00030760"/>
    <w:rsid w:val="00031714"/>
    <w:rsid w:val="00034BE8"/>
    <w:rsid w:val="0003798D"/>
    <w:rsid w:val="00037D8F"/>
    <w:rsid w:val="00040E16"/>
    <w:rsid w:val="00042048"/>
    <w:rsid w:val="00044B4E"/>
    <w:rsid w:val="00045906"/>
    <w:rsid w:val="000521FB"/>
    <w:rsid w:val="0006221A"/>
    <w:rsid w:val="000622E2"/>
    <w:rsid w:val="00063A38"/>
    <w:rsid w:val="00064C9C"/>
    <w:rsid w:val="00065034"/>
    <w:rsid w:val="00065A94"/>
    <w:rsid w:val="00070E32"/>
    <w:rsid w:val="000712D1"/>
    <w:rsid w:val="00073B95"/>
    <w:rsid w:val="00076CB3"/>
    <w:rsid w:val="000805FE"/>
    <w:rsid w:val="0008332B"/>
    <w:rsid w:val="00083A13"/>
    <w:rsid w:val="000856D5"/>
    <w:rsid w:val="000871CA"/>
    <w:rsid w:val="00091304"/>
    <w:rsid w:val="00094364"/>
    <w:rsid w:val="000A0CF0"/>
    <w:rsid w:val="000A1D3B"/>
    <w:rsid w:val="000A2566"/>
    <w:rsid w:val="000A5C50"/>
    <w:rsid w:val="000A7C88"/>
    <w:rsid w:val="000B1378"/>
    <w:rsid w:val="000B6BF4"/>
    <w:rsid w:val="000B7777"/>
    <w:rsid w:val="000B7F5F"/>
    <w:rsid w:val="000C006D"/>
    <w:rsid w:val="000C07E9"/>
    <w:rsid w:val="000C4976"/>
    <w:rsid w:val="000D4878"/>
    <w:rsid w:val="000D49ED"/>
    <w:rsid w:val="000E4703"/>
    <w:rsid w:val="000E68B6"/>
    <w:rsid w:val="000F0B76"/>
    <w:rsid w:val="000F15F9"/>
    <w:rsid w:val="000F21ED"/>
    <w:rsid w:val="000F4008"/>
    <w:rsid w:val="000F4498"/>
    <w:rsid w:val="000F6A7D"/>
    <w:rsid w:val="00100487"/>
    <w:rsid w:val="001005AC"/>
    <w:rsid w:val="00102249"/>
    <w:rsid w:val="00103C19"/>
    <w:rsid w:val="00103C3D"/>
    <w:rsid w:val="00103DEE"/>
    <w:rsid w:val="001040A1"/>
    <w:rsid w:val="00104DAA"/>
    <w:rsid w:val="0010581E"/>
    <w:rsid w:val="00106876"/>
    <w:rsid w:val="001078D2"/>
    <w:rsid w:val="00107DC9"/>
    <w:rsid w:val="001119F9"/>
    <w:rsid w:val="00115606"/>
    <w:rsid w:val="001172FB"/>
    <w:rsid w:val="00120410"/>
    <w:rsid w:val="0012095E"/>
    <w:rsid w:val="00122B0D"/>
    <w:rsid w:val="00123345"/>
    <w:rsid w:val="00124CCD"/>
    <w:rsid w:val="00124F72"/>
    <w:rsid w:val="001257B2"/>
    <w:rsid w:val="001258F5"/>
    <w:rsid w:val="00130C24"/>
    <w:rsid w:val="001310C2"/>
    <w:rsid w:val="00132AEF"/>
    <w:rsid w:val="00133C8F"/>
    <w:rsid w:val="001340C1"/>
    <w:rsid w:val="00135124"/>
    <w:rsid w:val="00135A3D"/>
    <w:rsid w:val="00140272"/>
    <w:rsid w:val="00142B1C"/>
    <w:rsid w:val="00143528"/>
    <w:rsid w:val="00146A55"/>
    <w:rsid w:val="00151399"/>
    <w:rsid w:val="00151E97"/>
    <w:rsid w:val="00161AC7"/>
    <w:rsid w:val="00162563"/>
    <w:rsid w:val="001627E7"/>
    <w:rsid w:val="00162DE1"/>
    <w:rsid w:val="00164F09"/>
    <w:rsid w:val="001665E6"/>
    <w:rsid w:val="00167667"/>
    <w:rsid w:val="00170604"/>
    <w:rsid w:val="001718DD"/>
    <w:rsid w:val="00171F89"/>
    <w:rsid w:val="00172161"/>
    <w:rsid w:val="00175397"/>
    <w:rsid w:val="00176148"/>
    <w:rsid w:val="00176A0E"/>
    <w:rsid w:val="001773DF"/>
    <w:rsid w:val="001807B4"/>
    <w:rsid w:val="0018109D"/>
    <w:rsid w:val="001820CE"/>
    <w:rsid w:val="001827E1"/>
    <w:rsid w:val="00184C98"/>
    <w:rsid w:val="00191E74"/>
    <w:rsid w:val="001931E7"/>
    <w:rsid w:val="00193985"/>
    <w:rsid w:val="00193AD1"/>
    <w:rsid w:val="00193E29"/>
    <w:rsid w:val="00194CC9"/>
    <w:rsid w:val="00194EBF"/>
    <w:rsid w:val="00194F5D"/>
    <w:rsid w:val="00195688"/>
    <w:rsid w:val="00196145"/>
    <w:rsid w:val="001A4D11"/>
    <w:rsid w:val="001A5927"/>
    <w:rsid w:val="001A7DEC"/>
    <w:rsid w:val="001B1F2D"/>
    <w:rsid w:val="001B2069"/>
    <w:rsid w:val="001B6F12"/>
    <w:rsid w:val="001C0D21"/>
    <w:rsid w:val="001C1527"/>
    <w:rsid w:val="001C3B0F"/>
    <w:rsid w:val="001C5DB2"/>
    <w:rsid w:val="001C6821"/>
    <w:rsid w:val="001D12C5"/>
    <w:rsid w:val="001D18F3"/>
    <w:rsid w:val="001D2FEB"/>
    <w:rsid w:val="001D3022"/>
    <w:rsid w:val="001D40D7"/>
    <w:rsid w:val="001D50CD"/>
    <w:rsid w:val="001D6C98"/>
    <w:rsid w:val="001D7988"/>
    <w:rsid w:val="001E684E"/>
    <w:rsid w:val="001F49E9"/>
    <w:rsid w:val="001F7BF2"/>
    <w:rsid w:val="00200713"/>
    <w:rsid w:val="00201FA8"/>
    <w:rsid w:val="002029D5"/>
    <w:rsid w:val="002071B6"/>
    <w:rsid w:val="00211843"/>
    <w:rsid w:val="00212509"/>
    <w:rsid w:val="00215309"/>
    <w:rsid w:val="0022034E"/>
    <w:rsid w:val="002222B7"/>
    <w:rsid w:val="00225C56"/>
    <w:rsid w:val="002264B1"/>
    <w:rsid w:val="002316BA"/>
    <w:rsid w:val="00235845"/>
    <w:rsid w:val="00235B7A"/>
    <w:rsid w:val="002361B1"/>
    <w:rsid w:val="00243458"/>
    <w:rsid w:val="0024606A"/>
    <w:rsid w:val="00246223"/>
    <w:rsid w:val="0024725E"/>
    <w:rsid w:val="00247A4F"/>
    <w:rsid w:val="002512AC"/>
    <w:rsid w:val="00251ECD"/>
    <w:rsid w:val="00253AF9"/>
    <w:rsid w:val="002540AF"/>
    <w:rsid w:val="00261FB1"/>
    <w:rsid w:val="00263F73"/>
    <w:rsid w:val="00264458"/>
    <w:rsid w:val="0026560B"/>
    <w:rsid w:val="00266073"/>
    <w:rsid w:val="00266BA9"/>
    <w:rsid w:val="00266D8F"/>
    <w:rsid w:val="002749B0"/>
    <w:rsid w:val="00277942"/>
    <w:rsid w:val="002807AF"/>
    <w:rsid w:val="00281524"/>
    <w:rsid w:val="0028363C"/>
    <w:rsid w:val="00285C81"/>
    <w:rsid w:val="002908E7"/>
    <w:rsid w:val="002931D0"/>
    <w:rsid w:val="00296F12"/>
    <w:rsid w:val="002A0C6B"/>
    <w:rsid w:val="002A56BC"/>
    <w:rsid w:val="002B102E"/>
    <w:rsid w:val="002B1A2C"/>
    <w:rsid w:val="002B373F"/>
    <w:rsid w:val="002B46DD"/>
    <w:rsid w:val="002B7938"/>
    <w:rsid w:val="002C0DA2"/>
    <w:rsid w:val="002C159B"/>
    <w:rsid w:val="002C26E1"/>
    <w:rsid w:val="002C2AC1"/>
    <w:rsid w:val="002C6965"/>
    <w:rsid w:val="002C7886"/>
    <w:rsid w:val="002D6C03"/>
    <w:rsid w:val="002D7743"/>
    <w:rsid w:val="002E0159"/>
    <w:rsid w:val="002E1831"/>
    <w:rsid w:val="002E1922"/>
    <w:rsid w:val="002E47AD"/>
    <w:rsid w:val="002E4DF4"/>
    <w:rsid w:val="002E536B"/>
    <w:rsid w:val="002F66AE"/>
    <w:rsid w:val="002F721F"/>
    <w:rsid w:val="003008DA"/>
    <w:rsid w:val="00301014"/>
    <w:rsid w:val="00301A59"/>
    <w:rsid w:val="00302B46"/>
    <w:rsid w:val="00303B3E"/>
    <w:rsid w:val="00304EBB"/>
    <w:rsid w:val="0030558F"/>
    <w:rsid w:val="0030737D"/>
    <w:rsid w:val="00310FF4"/>
    <w:rsid w:val="00314D02"/>
    <w:rsid w:val="00321BB3"/>
    <w:rsid w:val="00324B00"/>
    <w:rsid w:val="00327762"/>
    <w:rsid w:val="00330522"/>
    <w:rsid w:val="0033253A"/>
    <w:rsid w:val="00333492"/>
    <w:rsid w:val="0033372A"/>
    <w:rsid w:val="00335DBC"/>
    <w:rsid w:val="00340407"/>
    <w:rsid w:val="00343F7C"/>
    <w:rsid w:val="00345CC9"/>
    <w:rsid w:val="00345D58"/>
    <w:rsid w:val="003473E5"/>
    <w:rsid w:val="0035085C"/>
    <w:rsid w:val="00350FDB"/>
    <w:rsid w:val="00352F87"/>
    <w:rsid w:val="00354B27"/>
    <w:rsid w:val="0035541D"/>
    <w:rsid w:val="003564AA"/>
    <w:rsid w:val="00361B9C"/>
    <w:rsid w:val="00361EB1"/>
    <w:rsid w:val="00362B14"/>
    <w:rsid w:val="00364A82"/>
    <w:rsid w:val="003651B6"/>
    <w:rsid w:val="003734EF"/>
    <w:rsid w:val="00374B69"/>
    <w:rsid w:val="003751CC"/>
    <w:rsid w:val="0038246E"/>
    <w:rsid w:val="00383B5C"/>
    <w:rsid w:val="003845D6"/>
    <w:rsid w:val="003928FA"/>
    <w:rsid w:val="00393E64"/>
    <w:rsid w:val="00394EF3"/>
    <w:rsid w:val="00395481"/>
    <w:rsid w:val="003A0C93"/>
    <w:rsid w:val="003A112B"/>
    <w:rsid w:val="003A17D6"/>
    <w:rsid w:val="003A3AAC"/>
    <w:rsid w:val="003A4183"/>
    <w:rsid w:val="003A48D8"/>
    <w:rsid w:val="003A49D7"/>
    <w:rsid w:val="003A602F"/>
    <w:rsid w:val="003A72D0"/>
    <w:rsid w:val="003A7619"/>
    <w:rsid w:val="003B0050"/>
    <w:rsid w:val="003B1728"/>
    <w:rsid w:val="003B2E9A"/>
    <w:rsid w:val="003B411C"/>
    <w:rsid w:val="003B5E50"/>
    <w:rsid w:val="003B6BE2"/>
    <w:rsid w:val="003B6FAA"/>
    <w:rsid w:val="003C02EC"/>
    <w:rsid w:val="003C0C52"/>
    <w:rsid w:val="003C3D2A"/>
    <w:rsid w:val="003C43D3"/>
    <w:rsid w:val="003C507C"/>
    <w:rsid w:val="003D0923"/>
    <w:rsid w:val="003D0DFE"/>
    <w:rsid w:val="003D151F"/>
    <w:rsid w:val="003D29F2"/>
    <w:rsid w:val="003D35E1"/>
    <w:rsid w:val="003D38A8"/>
    <w:rsid w:val="003D524A"/>
    <w:rsid w:val="003D58B4"/>
    <w:rsid w:val="003D78A4"/>
    <w:rsid w:val="003E26AC"/>
    <w:rsid w:val="003E5722"/>
    <w:rsid w:val="003E670B"/>
    <w:rsid w:val="003F1C0F"/>
    <w:rsid w:val="003F429D"/>
    <w:rsid w:val="003F7182"/>
    <w:rsid w:val="003F77F7"/>
    <w:rsid w:val="00400224"/>
    <w:rsid w:val="00403DC2"/>
    <w:rsid w:val="00407585"/>
    <w:rsid w:val="004078CA"/>
    <w:rsid w:val="004139EC"/>
    <w:rsid w:val="0041442C"/>
    <w:rsid w:val="004161F0"/>
    <w:rsid w:val="00423044"/>
    <w:rsid w:val="0042355A"/>
    <w:rsid w:val="0042551B"/>
    <w:rsid w:val="00425F04"/>
    <w:rsid w:val="0042681B"/>
    <w:rsid w:val="0043326F"/>
    <w:rsid w:val="00433B7F"/>
    <w:rsid w:val="00437118"/>
    <w:rsid w:val="00445228"/>
    <w:rsid w:val="00446934"/>
    <w:rsid w:val="00446B86"/>
    <w:rsid w:val="00452345"/>
    <w:rsid w:val="00455851"/>
    <w:rsid w:val="00456DAC"/>
    <w:rsid w:val="00457C88"/>
    <w:rsid w:val="00461430"/>
    <w:rsid w:val="0046242B"/>
    <w:rsid w:val="00463CE9"/>
    <w:rsid w:val="00465A95"/>
    <w:rsid w:val="00466A22"/>
    <w:rsid w:val="00467C15"/>
    <w:rsid w:val="0047035F"/>
    <w:rsid w:val="00472028"/>
    <w:rsid w:val="004729AE"/>
    <w:rsid w:val="00472A85"/>
    <w:rsid w:val="00476C1D"/>
    <w:rsid w:val="00477AA1"/>
    <w:rsid w:val="004854F4"/>
    <w:rsid w:val="004859E9"/>
    <w:rsid w:val="00486860"/>
    <w:rsid w:val="00486B12"/>
    <w:rsid w:val="00486F09"/>
    <w:rsid w:val="00487212"/>
    <w:rsid w:val="004902B1"/>
    <w:rsid w:val="00490E05"/>
    <w:rsid w:val="00491109"/>
    <w:rsid w:val="004967E2"/>
    <w:rsid w:val="00496B3C"/>
    <w:rsid w:val="00497567"/>
    <w:rsid w:val="004A03B8"/>
    <w:rsid w:val="004A419C"/>
    <w:rsid w:val="004A43CE"/>
    <w:rsid w:val="004A6DC4"/>
    <w:rsid w:val="004A726C"/>
    <w:rsid w:val="004A799A"/>
    <w:rsid w:val="004A7D4A"/>
    <w:rsid w:val="004B4E23"/>
    <w:rsid w:val="004B6C43"/>
    <w:rsid w:val="004B7BE8"/>
    <w:rsid w:val="004C0D16"/>
    <w:rsid w:val="004C4EA8"/>
    <w:rsid w:val="004C5FFF"/>
    <w:rsid w:val="004C669A"/>
    <w:rsid w:val="004C695B"/>
    <w:rsid w:val="004C6D11"/>
    <w:rsid w:val="004C7489"/>
    <w:rsid w:val="004D40C7"/>
    <w:rsid w:val="004E7326"/>
    <w:rsid w:val="004F2545"/>
    <w:rsid w:val="004F365B"/>
    <w:rsid w:val="004F4559"/>
    <w:rsid w:val="004F6095"/>
    <w:rsid w:val="00505A98"/>
    <w:rsid w:val="00505D50"/>
    <w:rsid w:val="005067D7"/>
    <w:rsid w:val="00507661"/>
    <w:rsid w:val="00507AF7"/>
    <w:rsid w:val="0051188F"/>
    <w:rsid w:val="00515AC6"/>
    <w:rsid w:val="0051662E"/>
    <w:rsid w:val="0052090B"/>
    <w:rsid w:val="00526081"/>
    <w:rsid w:val="005268B9"/>
    <w:rsid w:val="0052727E"/>
    <w:rsid w:val="0053132E"/>
    <w:rsid w:val="0053289C"/>
    <w:rsid w:val="00534FB0"/>
    <w:rsid w:val="0053539D"/>
    <w:rsid w:val="00537EC8"/>
    <w:rsid w:val="005408C9"/>
    <w:rsid w:val="005408D7"/>
    <w:rsid w:val="00542924"/>
    <w:rsid w:val="00543C01"/>
    <w:rsid w:val="0054553E"/>
    <w:rsid w:val="00547EC5"/>
    <w:rsid w:val="0055063A"/>
    <w:rsid w:val="005513D4"/>
    <w:rsid w:val="005525ED"/>
    <w:rsid w:val="00552EDD"/>
    <w:rsid w:val="00557DCC"/>
    <w:rsid w:val="0056605E"/>
    <w:rsid w:val="005672A8"/>
    <w:rsid w:val="00570009"/>
    <w:rsid w:val="005717A5"/>
    <w:rsid w:val="00571ED1"/>
    <w:rsid w:val="00573C59"/>
    <w:rsid w:val="00574996"/>
    <w:rsid w:val="005769C1"/>
    <w:rsid w:val="00581717"/>
    <w:rsid w:val="00582D12"/>
    <w:rsid w:val="005871FD"/>
    <w:rsid w:val="00590B71"/>
    <w:rsid w:val="00591801"/>
    <w:rsid w:val="00592332"/>
    <w:rsid w:val="00595752"/>
    <w:rsid w:val="005965B0"/>
    <w:rsid w:val="005A604E"/>
    <w:rsid w:val="005A607E"/>
    <w:rsid w:val="005A64ED"/>
    <w:rsid w:val="005B1F77"/>
    <w:rsid w:val="005B40AB"/>
    <w:rsid w:val="005B4D3C"/>
    <w:rsid w:val="005B5F16"/>
    <w:rsid w:val="005C0347"/>
    <w:rsid w:val="005C181C"/>
    <w:rsid w:val="005C3792"/>
    <w:rsid w:val="005D6D91"/>
    <w:rsid w:val="005D6F41"/>
    <w:rsid w:val="005E1DC4"/>
    <w:rsid w:val="005E63B4"/>
    <w:rsid w:val="005E7FD6"/>
    <w:rsid w:val="005F306B"/>
    <w:rsid w:val="005F36C0"/>
    <w:rsid w:val="005F3700"/>
    <w:rsid w:val="005F4C52"/>
    <w:rsid w:val="005F59B6"/>
    <w:rsid w:val="0060008B"/>
    <w:rsid w:val="00600531"/>
    <w:rsid w:val="00600CA0"/>
    <w:rsid w:val="006010DE"/>
    <w:rsid w:val="00602143"/>
    <w:rsid w:val="006057DA"/>
    <w:rsid w:val="00613B95"/>
    <w:rsid w:val="006166BC"/>
    <w:rsid w:val="00617CC4"/>
    <w:rsid w:val="00621108"/>
    <w:rsid w:val="006214F5"/>
    <w:rsid w:val="00627AB7"/>
    <w:rsid w:val="00631D86"/>
    <w:rsid w:val="006379F3"/>
    <w:rsid w:val="00640119"/>
    <w:rsid w:val="00641A76"/>
    <w:rsid w:val="00645918"/>
    <w:rsid w:val="006504AF"/>
    <w:rsid w:val="00650872"/>
    <w:rsid w:val="00651682"/>
    <w:rsid w:val="00651D24"/>
    <w:rsid w:val="006542F6"/>
    <w:rsid w:val="006546B9"/>
    <w:rsid w:val="00654BE9"/>
    <w:rsid w:val="00655826"/>
    <w:rsid w:val="00655ED1"/>
    <w:rsid w:val="00657169"/>
    <w:rsid w:val="006576F0"/>
    <w:rsid w:val="00661B9B"/>
    <w:rsid w:val="00665BF3"/>
    <w:rsid w:val="00670028"/>
    <w:rsid w:val="00674455"/>
    <w:rsid w:val="00680822"/>
    <w:rsid w:val="00681129"/>
    <w:rsid w:val="0068189F"/>
    <w:rsid w:val="00681D71"/>
    <w:rsid w:val="00682106"/>
    <w:rsid w:val="006844C7"/>
    <w:rsid w:val="00687FF1"/>
    <w:rsid w:val="00690182"/>
    <w:rsid w:val="0069475A"/>
    <w:rsid w:val="006955E1"/>
    <w:rsid w:val="006A05A5"/>
    <w:rsid w:val="006A0840"/>
    <w:rsid w:val="006A1404"/>
    <w:rsid w:val="006A3525"/>
    <w:rsid w:val="006A5F11"/>
    <w:rsid w:val="006B1BFB"/>
    <w:rsid w:val="006B2135"/>
    <w:rsid w:val="006B7E2A"/>
    <w:rsid w:val="006C1B1C"/>
    <w:rsid w:val="006C1C47"/>
    <w:rsid w:val="006C1EF5"/>
    <w:rsid w:val="006C2C76"/>
    <w:rsid w:val="006C3C02"/>
    <w:rsid w:val="006C60E5"/>
    <w:rsid w:val="006C7FB8"/>
    <w:rsid w:val="006D31EA"/>
    <w:rsid w:val="006D356B"/>
    <w:rsid w:val="006D41E9"/>
    <w:rsid w:val="006D6989"/>
    <w:rsid w:val="006D7564"/>
    <w:rsid w:val="006D7D93"/>
    <w:rsid w:val="006E0964"/>
    <w:rsid w:val="006E1261"/>
    <w:rsid w:val="006E252B"/>
    <w:rsid w:val="006E3E74"/>
    <w:rsid w:val="006F31A8"/>
    <w:rsid w:val="006F58E9"/>
    <w:rsid w:val="00700415"/>
    <w:rsid w:val="007032AC"/>
    <w:rsid w:val="00704C44"/>
    <w:rsid w:val="00714D6F"/>
    <w:rsid w:val="007155C2"/>
    <w:rsid w:val="00715BD8"/>
    <w:rsid w:val="00716940"/>
    <w:rsid w:val="00717DB5"/>
    <w:rsid w:val="0072020F"/>
    <w:rsid w:val="007202B7"/>
    <w:rsid w:val="00722016"/>
    <w:rsid w:val="00722299"/>
    <w:rsid w:val="00723F01"/>
    <w:rsid w:val="007307E0"/>
    <w:rsid w:val="007317FC"/>
    <w:rsid w:val="00731CF0"/>
    <w:rsid w:val="007373B5"/>
    <w:rsid w:val="0074119C"/>
    <w:rsid w:val="00744640"/>
    <w:rsid w:val="00747C43"/>
    <w:rsid w:val="0075164C"/>
    <w:rsid w:val="007533B8"/>
    <w:rsid w:val="0075465C"/>
    <w:rsid w:val="00754734"/>
    <w:rsid w:val="00755848"/>
    <w:rsid w:val="00755F03"/>
    <w:rsid w:val="00756092"/>
    <w:rsid w:val="007566B0"/>
    <w:rsid w:val="00757BD2"/>
    <w:rsid w:val="00762A8E"/>
    <w:rsid w:val="00766FF1"/>
    <w:rsid w:val="00770B33"/>
    <w:rsid w:val="007770F9"/>
    <w:rsid w:val="0078110B"/>
    <w:rsid w:val="00782E94"/>
    <w:rsid w:val="007835F1"/>
    <w:rsid w:val="00783CF4"/>
    <w:rsid w:val="00785D1A"/>
    <w:rsid w:val="00785D25"/>
    <w:rsid w:val="00790C35"/>
    <w:rsid w:val="0079178C"/>
    <w:rsid w:val="00791D5D"/>
    <w:rsid w:val="00792319"/>
    <w:rsid w:val="00793818"/>
    <w:rsid w:val="007942F0"/>
    <w:rsid w:val="007A39AE"/>
    <w:rsid w:val="007A3C52"/>
    <w:rsid w:val="007A548F"/>
    <w:rsid w:val="007A6350"/>
    <w:rsid w:val="007B140D"/>
    <w:rsid w:val="007B30F1"/>
    <w:rsid w:val="007B32B5"/>
    <w:rsid w:val="007B493D"/>
    <w:rsid w:val="007B64F2"/>
    <w:rsid w:val="007B7983"/>
    <w:rsid w:val="007C264E"/>
    <w:rsid w:val="007C425A"/>
    <w:rsid w:val="007C5154"/>
    <w:rsid w:val="007C5F7D"/>
    <w:rsid w:val="007C7316"/>
    <w:rsid w:val="007D1057"/>
    <w:rsid w:val="007D2DC5"/>
    <w:rsid w:val="007D3036"/>
    <w:rsid w:val="007D4E26"/>
    <w:rsid w:val="007D651F"/>
    <w:rsid w:val="007D709E"/>
    <w:rsid w:val="007E1C2C"/>
    <w:rsid w:val="007F14E6"/>
    <w:rsid w:val="007F184C"/>
    <w:rsid w:val="007F393E"/>
    <w:rsid w:val="007F43C1"/>
    <w:rsid w:val="007F43D3"/>
    <w:rsid w:val="007F5C10"/>
    <w:rsid w:val="007F5D3C"/>
    <w:rsid w:val="00805E5B"/>
    <w:rsid w:val="00805F42"/>
    <w:rsid w:val="0082319E"/>
    <w:rsid w:val="00824004"/>
    <w:rsid w:val="00833B8C"/>
    <w:rsid w:val="008342B4"/>
    <w:rsid w:val="0083475D"/>
    <w:rsid w:val="00835B51"/>
    <w:rsid w:val="0083726E"/>
    <w:rsid w:val="00845DE9"/>
    <w:rsid w:val="00846C05"/>
    <w:rsid w:val="00847D96"/>
    <w:rsid w:val="008554C0"/>
    <w:rsid w:val="0086333F"/>
    <w:rsid w:val="00863554"/>
    <w:rsid w:val="00865509"/>
    <w:rsid w:val="0086656A"/>
    <w:rsid w:val="00866C12"/>
    <w:rsid w:val="00871398"/>
    <w:rsid w:val="008727C5"/>
    <w:rsid w:val="0087420D"/>
    <w:rsid w:val="0089084C"/>
    <w:rsid w:val="00891168"/>
    <w:rsid w:val="00892D16"/>
    <w:rsid w:val="0089300E"/>
    <w:rsid w:val="0089489E"/>
    <w:rsid w:val="00894DDA"/>
    <w:rsid w:val="00895545"/>
    <w:rsid w:val="00896B0B"/>
    <w:rsid w:val="008974FB"/>
    <w:rsid w:val="008A374B"/>
    <w:rsid w:val="008A3790"/>
    <w:rsid w:val="008A3CF3"/>
    <w:rsid w:val="008A59FF"/>
    <w:rsid w:val="008A5BB6"/>
    <w:rsid w:val="008A7C2F"/>
    <w:rsid w:val="008B1973"/>
    <w:rsid w:val="008B31B5"/>
    <w:rsid w:val="008B4355"/>
    <w:rsid w:val="008B743B"/>
    <w:rsid w:val="008C0DF1"/>
    <w:rsid w:val="008C60BD"/>
    <w:rsid w:val="008D0228"/>
    <w:rsid w:val="008D0526"/>
    <w:rsid w:val="008D2CB7"/>
    <w:rsid w:val="008D4664"/>
    <w:rsid w:val="008D570B"/>
    <w:rsid w:val="008D6E7E"/>
    <w:rsid w:val="008E20BB"/>
    <w:rsid w:val="008E3138"/>
    <w:rsid w:val="008E4A23"/>
    <w:rsid w:val="008E6779"/>
    <w:rsid w:val="008E6E7B"/>
    <w:rsid w:val="008E73B0"/>
    <w:rsid w:val="008E7AAF"/>
    <w:rsid w:val="008E7B0A"/>
    <w:rsid w:val="008F1050"/>
    <w:rsid w:val="008F3C5A"/>
    <w:rsid w:val="008F4417"/>
    <w:rsid w:val="008F5A82"/>
    <w:rsid w:val="008F7A92"/>
    <w:rsid w:val="00901457"/>
    <w:rsid w:val="009022E6"/>
    <w:rsid w:val="0090359B"/>
    <w:rsid w:val="00906333"/>
    <w:rsid w:val="00915948"/>
    <w:rsid w:val="00917E6F"/>
    <w:rsid w:val="009249C6"/>
    <w:rsid w:val="00925BEF"/>
    <w:rsid w:val="00926380"/>
    <w:rsid w:val="00930321"/>
    <w:rsid w:val="00930894"/>
    <w:rsid w:val="00931A1B"/>
    <w:rsid w:val="00932811"/>
    <w:rsid w:val="00933687"/>
    <w:rsid w:val="009344AA"/>
    <w:rsid w:val="00936D79"/>
    <w:rsid w:val="00940353"/>
    <w:rsid w:val="009408F4"/>
    <w:rsid w:val="009417C8"/>
    <w:rsid w:val="009419AF"/>
    <w:rsid w:val="0094627A"/>
    <w:rsid w:val="0094687F"/>
    <w:rsid w:val="0095258D"/>
    <w:rsid w:val="0095350F"/>
    <w:rsid w:val="009543A0"/>
    <w:rsid w:val="009543AA"/>
    <w:rsid w:val="00956405"/>
    <w:rsid w:val="00956B7B"/>
    <w:rsid w:val="00957130"/>
    <w:rsid w:val="0096069F"/>
    <w:rsid w:val="00960A65"/>
    <w:rsid w:val="00964F97"/>
    <w:rsid w:val="00965BA6"/>
    <w:rsid w:val="00970977"/>
    <w:rsid w:val="00971521"/>
    <w:rsid w:val="00971BB8"/>
    <w:rsid w:val="009743BE"/>
    <w:rsid w:val="00974C3F"/>
    <w:rsid w:val="0098089A"/>
    <w:rsid w:val="0098133A"/>
    <w:rsid w:val="00981A8D"/>
    <w:rsid w:val="00984B37"/>
    <w:rsid w:val="00986902"/>
    <w:rsid w:val="0099460F"/>
    <w:rsid w:val="00997870"/>
    <w:rsid w:val="00997903"/>
    <w:rsid w:val="009A74E3"/>
    <w:rsid w:val="009B03B1"/>
    <w:rsid w:val="009B6A26"/>
    <w:rsid w:val="009B7E26"/>
    <w:rsid w:val="009C012A"/>
    <w:rsid w:val="009C5FFE"/>
    <w:rsid w:val="009D0072"/>
    <w:rsid w:val="009D0253"/>
    <w:rsid w:val="009D19A4"/>
    <w:rsid w:val="009D7349"/>
    <w:rsid w:val="009D7EAD"/>
    <w:rsid w:val="009E049B"/>
    <w:rsid w:val="009E3432"/>
    <w:rsid w:val="009E34A4"/>
    <w:rsid w:val="009E3C57"/>
    <w:rsid w:val="009E5275"/>
    <w:rsid w:val="009E5C0D"/>
    <w:rsid w:val="009E5F74"/>
    <w:rsid w:val="009E7239"/>
    <w:rsid w:val="009E7C5B"/>
    <w:rsid w:val="009E7CD9"/>
    <w:rsid w:val="009F00A8"/>
    <w:rsid w:val="009F1A28"/>
    <w:rsid w:val="009F34B5"/>
    <w:rsid w:val="009F356C"/>
    <w:rsid w:val="009F529A"/>
    <w:rsid w:val="009F54B8"/>
    <w:rsid w:val="00A00515"/>
    <w:rsid w:val="00A0112D"/>
    <w:rsid w:val="00A0493B"/>
    <w:rsid w:val="00A131AB"/>
    <w:rsid w:val="00A14639"/>
    <w:rsid w:val="00A1599B"/>
    <w:rsid w:val="00A17449"/>
    <w:rsid w:val="00A2055E"/>
    <w:rsid w:val="00A20ED3"/>
    <w:rsid w:val="00A253DA"/>
    <w:rsid w:val="00A25C04"/>
    <w:rsid w:val="00A31970"/>
    <w:rsid w:val="00A3266C"/>
    <w:rsid w:val="00A331AA"/>
    <w:rsid w:val="00A377C7"/>
    <w:rsid w:val="00A40DA8"/>
    <w:rsid w:val="00A4230E"/>
    <w:rsid w:val="00A441C7"/>
    <w:rsid w:val="00A45AF3"/>
    <w:rsid w:val="00A465F3"/>
    <w:rsid w:val="00A51315"/>
    <w:rsid w:val="00A52300"/>
    <w:rsid w:val="00A525AB"/>
    <w:rsid w:val="00A54213"/>
    <w:rsid w:val="00A557B3"/>
    <w:rsid w:val="00A579EF"/>
    <w:rsid w:val="00A60B72"/>
    <w:rsid w:val="00A6476C"/>
    <w:rsid w:val="00A64EB0"/>
    <w:rsid w:val="00A65862"/>
    <w:rsid w:val="00A6767C"/>
    <w:rsid w:val="00A70B3B"/>
    <w:rsid w:val="00A718C0"/>
    <w:rsid w:val="00A74499"/>
    <w:rsid w:val="00A7619C"/>
    <w:rsid w:val="00A7756B"/>
    <w:rsid w:val="00A816F6"/>
    <w:rsid w:val="00A8210A"/>
    <w:rsid w:val="00A8331B"/>
    <w:rsid w:val="00A837F9"/>
    <w:rsid w:val="00A84312"/>
    <w:rsid w:val="00A87FBB"/>
    <w:rsid w:val="00A916E6"/>
    <w:rsid w:val="00A93204"/>
    <w:rsid w:val="00A94549"/>
    <w:rsid w:val="00AA097A"/>
    <w:rsid w:val="00AA0E82"/>
    <w:rsid w:val="00AA159F"/>
    <w:rsid w:val="00AB08E3"/>
    <w:rsid w:val="00AB3064"/>
    <w:rsid w:val="00AB63DE"/>
    <w:rsid w:val="00AB73FC"/>
    <w:rsid w:val="00AC0B93"/>
    <w:rsid w:val="00AC5227"/>
    <w:rsid w:val="00AC6270"/>
    <w:rsid w:val="00AC6324"/>
    <w:rsid w:val="00AD1058"/>
    <w:rsid w:val="00AD114A"/>
    <w:rsid w:val="00AD3F55"/>
    <w:rsid w:val="00AD48EC"/>
    <w:rsid w:val="00AD5AA1"/>
    <w:rsid w:val="00AD661F"/>
    <w:rsid w:val="00AD688D"/>
    <w:rsid w:val="00AD7C46"/>
    <w:rsid w:val="00AD7F57"/>
    <w:rsid w:val="00AE31E5"/>
    <w:rsid w:val="00AE336B"/>
    <w:rsid w:val="00AE33A1"/>
    <w:rsid w:val="00AE3BBC"/>
    <w:rsid w:val="00AE5332"/>
    <w:rsid w:val="00AE5373"/>
    <w:rsid w:val="00AE58B1"/>
    <w:rsid w:val="00AE5C15"/>
    <w:rsid w:val="00AE6D02"/>
    <w:rsid w:val="00AE7016"/>
    <w:rsid w:val="00AE77E9"/>
    <w:rsid w:val="00AE7BD4"/>
    <w:rsid w:val="00AF3684"/>
    <w:rsid w:val="00AF4BC9"/>
    <w:rsid w:val="00AF5A03"/>
    <w:rsid w:val="00AF6BBE"/>
    <w:rsid w:val="00B044B0"/>
    <w:rsid w:val="00B04711"/>
    <w:rsid w:val="00B04D63"/>
    <w:rsid w:val="00B05B52"/>
    <w:rsid w:val="00B063C6"/>
    <w:rsid w:val="00B07D6F"/>
    <w:rsid w:val="00B102DC"/>
    <w:rsid w:val="00B11F70"/>
    <w:rsid w:val="00B12796"/>
    <w:rsid w:val="00B14FB4"/>
    <w:rsid w:val="00B17123"/>
    <w:rsid w:val="00B21F90"/>
    <w:rsid w:val="00B222FA"/>
    <w:rsid w:val="00B2350F"/>
    <w:rsid w:val="00B36A55"/>
    <w:rsid w:val="00B36CA1"/>
    <w:rsid w:val="00B36E34"/>
    <w:rsid w:val="00B40A6B"/>
    <w:rsid w:val="00B43B54"/>
    <w:rsid w:val="00B44765"/>
    <w:rsid w:val="00B44B32"/>
    <w:rsid w:val="00B5032F"/>
    <w:rsid w:val="00B50D88"/>
    <w:rsid w:val="00B514E6"/>
    <w:rsid w:val="00B52114"/>
    <w:rsid w:val="00B5212A"/>
    <w:rsid w:val="00B556DC"/>
    <w:rsid w:val="00B61313"/>
    <w:rsid w:val="00B622FC"/>
    <w:rsid w:val="00B6309E"/>
    <w:rsid w:val="00B64CA8"/>
    <w:rsid w:val="00B65B78"/>
    <w:rsid w:val="00B67BFA"/>
    <w:rsid w:val="00B73CB3"/>
    <w:rsid w:val="00B73CBE"/>
    <w:rsid w:val="00B73E0C"/>
    <w:rsid w:val="00B81211"/>
    <w:rsid w:val="00B8146A"/>
    <w:rsid w:val="00B81CE0"/>
    <w:rsid w:val="00B81DD5"/>
    <w:rsid w:val="00B821FB"/>
    <w:rsid w:val="00B827C8"/>
    <w:rsid w:val="00B82B09"/>
    <w:rsid w:val="00B87CB5"/>
    <w:rsid w:val="00B907D3"/>
    <w:rsid w:val="00B91884"/>
    <w:rsid w:val="00B9654B"/>
    <w:rsid w:val="00B974CB"/>
    <w:rsid w:val="00BA00BF"/>
    <w:rsid w:val="00BA0A60"/>
    <w:rsid w:val="00BA0F89"/>
    <w:rsid w:val="00BA3C05"/>
    <w:rsid w:val="00BA5FE6"/>
    <w:rsid w:val="00BB57FD"/>
    <w:rsid w:val="00BB7D33"/>
    <w:rsid w:val="00BC009C"/>
    <w:rsid w:val="00BC02E6"/>
    <w:rsid w:val="00BC0681"/>
    <w:rsid w:val="00BC19AF"/>
    <w:rsid w:val="00BC1E62"/>
    <w:rsid w:val="00BC258B"/>
    <w:rsid w:val="00BC2A03"/>
    <w:rsid w:val="00BC30A9"/>
    <w:rsid w:val="00BC30DD"/>
    <w:rsid w:val="00BC4971"/>
    <w:rsid w:val="00BC5680"/>
    <w:rsid w:val="00BD194A"/>
    <w:rsid w:val="00BD2060"/>
    <w:rsid w:val="00BE0D67"/>
    <w:rsid w:val="00BE4290"/>
    <w:rsid w:val="00BE573A"/>
    <w:rsid w:val="00BE5EA8"/>
    <w:rsid w:val="00BF1718"/>
    <w:rsid w:val="00BF25EE"/>
    <w:rsid w:val="00BF36A1"/>
    <w:rsid w:val="00BF4102"/>
    <w:rsid w:val="00BF4BFD"/>
    <w:rsid w:val="00BF699A"/>
    <w:rsid w:val="00BF6BCB"/>
    <w:rsid w:val="00BF7176"/>
    <w:rsid w:val="00C00747"/>
    <w:rsid w:val="00C030AE"/>
    <w:rsid w:val="00C03C62"/>
    <w:rsid w:val="00C04383"/>
    <w:rsid w:val="00C045E6"/>
    <w:rsid w:val="00C04714"/>
    <w:rsid w:val="00C05F1C"/>
    <w:rsid w:val="00C07336"/>
    <w:rsid w:val="00C1538E"/>
    <w:rsid w:val="00C169D9"/>
    <w:rsid w:val="00C16B6B"/>
    <w:rsid w:val="00C171C8"/>
    <w:rsid w:val="00C1766A"/>
    <w:rsid w:val="00C20D25"/>
    <w:rsid w:val="00C2146C"/>
    <w:rsid w:val="00C21858"/>
    <w:rsid w:val="00C246FF"/>
    <w:rsid w:val="00C24AF7"/>
    <w:rsid w:val="00C260D3"/>
    <w:rsid w:val="00C274CC"/>
    <w:rsid w:val="00C277FC"/>
    <w:rsid w:val="00C321EA"/>
    <w:rsid w:val="00C323AC"/>
    <w:rsid w:val="00C33306"/>
    <w:rsid w:val="00C347AE"/>
    <w:rsid w:val="00C36EA3"/>
    <w:rsid w:val="00C41AFB"/>
    <w:rsid w:val="00C45B1E"/>
    <w:rsid w:val="00C4601A"/>
    <w:rsid w:val="00C4655B"/>
    <w:rsid w:val="00C52E94"/>
    <w:rsid w:val="00C539EB"/>
    <w:rsid w:val="00C53E29"/>
    <w:rsid w:val="00C62327"/>
    <w:rsid w:val="00C631FB"/>
    <w:rsid w:val="00C65880"/>
    <w:rsid w:val="00C661DA"/>
    <w:rsid w:val="00C7159E"/>
    <w:rsid w:val="00C72E71"/>
    <w:rsid w:val="00C74EC5"/>
    <w:rsid w:val="00C764FA"/>
    <w:rsid w:val="00C77CAB"/>
    <w:rsid w:val="00C85AE2"/>
    <w:rsid w:val="00C87AEF"/>
    <w:rsid w:val="00C92047"/>
    <w:rsid w:val="00C92C89"/>
    <w:rsid w:val="00C94CB9"/>
    <w:rsid w:val="00C97666"/>
    <w:rsid w:val="00CA1325"/>
    <w:rsid w:val="00CA1512"/>
    <w:rsid w:val="00CA35A7"/>
    <w:rsid w:val="00CA53E2"/>
    <w:rsid w:val="00CA544C"/>
    <w:rsid w:val="00CA75D6"/>
    <w:rsid w:val="00CA7FD3"/>
    <w:rsid w:val="00CB08D4"/>
    <w:rsid w:val="00CB27C3"/>
    <w:rsid w:val="00CB6637"/>
    <w:rsid w:val="00CC19AC"/>
    <w:rsid w:val="00CC324B"/>
    <w:rsid w:val="00CC468B"/>
    <w:rsid w:val="00CC761B"/>
    <w:rsid w:val="00CD3647"/>
    <w:rsid w:val="00CD63E3"/>
    <w:rsid w:val="00CD6893"/>
    <w:rsid w:val="00CD753D"/>
    <w:rsid w:val="00CE032F"/>
    <w:rsid w:val="00CE07CB"/>
    <w:rsid w:val="00CE0AA1"/>
    <w:rsid w:val="00CE1A24"/>
    <w:rsid w:val="00CE3457"/>
    <w:rsid w:val="00CE3F7A"/>
    <w:rsid w:val="00CE5847"/>
    <w:rsid w:val="00CF2142"/>
    <w:rsid w:val="00CF2E00"/>
    <w:rsid w:val="00CF4305"/>
    <w:rsid w:val="00CF5C74"/>
    <w:rsid w:val="00D00094"/>
    <w:rsid w:val="00D0059B"/>
    <w:rsid w:val="00D00737"/>
    <w:rsid w:val="00D0122C"/>
    <w:rsid w:val="00D02CE2"/>
    <w:rsid w:val="00D042DC"/>
    <w:rsid w:val="00D112F0"/>
    <w:rsid w:val="00D11D6A"/>
    <w:rsid w:val="00D14377"/>
    <w:rsid w:val="00D151E0"/>
    <w:rsid w:val="00D179B5"/>
    <w:rsid w:val="00D20C25"/>
    <w:rsid w:val="00D22FAA"/>
    <w:rsid w:val="00D24348"/>
    <w:rsid w:val="00D268FB"/>
    <w:rsid w:val="00D32B18"/>
    <w:rsid w:val="00D36789"/>
    <w:rsid w:val="00D40A5F"/>
    <w:rsid w:val="00D40CC3"/>
    <w:rsid w:val="00D43578"/>
    <w:rsid w:val="00D454B7"/>
    <w:rsid w:val="00D47950"/>
    <w:rsid w:val="00D47BF4"/>
    <w:rsid w:val="00D50144"/>
    <w:rsid w:val="00D51462"/>
    <w:rsid w:val="00D5147F"/>
    <w:rsid w:val="00D5158D"/>
    <w:rsid w:val="00D525F3"/>
    <w:rsid w:val="00D52778"/>
    <w:rsid w:val="00D52D96"/>
    <w:rsid w:val="00D54FB5"/>
    <w:rsid w:val="00D55F40"/>
    <w:rsid w:val="00D56CC0"/>
    <w:rsid w:val="00D57BB2"/>
    <w:rsid w:val="00D6127A"/>
    <w:rsid w:val="00D63EE5"/>
    <w:rsid w:val="00D665CA"/>
    <w:rsid w:val="00D66697"/>
    <w:rsid w:val="00D66F56"/>
    <w:rsid w:val="00D7020E"/>
    <w:rsid w:val="00D704CD"/>
    <w:rsid w:val="00D752C2"/>
    <w:rsid w:val="00D7685F"/>
    <w:rsid w:val="00D7758D"/>
    <w:rsid w:val="00D80893"/>
    <w:rsid w:val="00D82955"/>
    <w:rsid w:val="00D83604"/>
    <w:rsid w:val="00D845AA"/>
    <w:rsid w:val="00D860CD"/>
    <w:rsid w:val="00D906F7"/>
    <w:rsid w:val="00D91851"/>
    <w:rsid w:val="00D9197A"/>
    <w:rsid w:val="00D9204D"/>
    <w:rsid w:val="00D95A6C"/>
    <w:rsid w:val="00D965CC"/>
    <w:rsid w:val="00D97233"/>
    <w:rsid w:val="00D973EB"/>
    <w:rsid w:val="00D9799C"/>
    <w:rsid w:val="00DA1BDF"/>
    <w:rsid w:val="00DA32B0"/>
    <w:rsid w:val="00DA34AF"/>
    <w:rsid w:val="00DA3AC7"/>
    <w:rsid w:val="00DA6C87"/>
    <w:rsid w:val="00DA7B15"/>
    <w:rsid w:val="00DB0133"/>
    <w:rsid w:val="00DB1493"/>
    <w:rsid w:val="00DB4648"/>
    <w:rsid w:val="00DB5E79"/>
    <w:rsid w:val="00DB61FA"/>
    <w:rsid w:val="00DB71DD"/>
    <w:rsid w:val="00DB7C2E"/>
    <w:rsid w:val="00DC029A"/>
    <w:rsid w:val="00DC120D"/>
    <w:rsid w:val="00DC1C19"/>
    <w:rsid w:val="00DD03FF"/>
    <w:rsid w:val="00DD0C8B"/>
    <w:rsid w:val="00DD1FDF"/>
    <w:rsid w:val="00DD2EF8"/>
    <w:rsid w:val="00DE4C8E"/>
    <w:rsid w:val="00DE4D2F"/>
    <w:rsid w:val="00DE6083"/>
    <w:rsid w:val="00DF2A9F"/>
    <w:rsid w:val="00DF4228"/>
    <w:rsid w:val="00DF4685"/>
    <w:rsid w:val="00DF4EE9"/>
    <w:rsid w:val="00DF5CE2"/>
    <w:rsid w:val="00DF6480"/>
    <w:rsid w:val="00DF73C5"/>
    <w:rsid w:val="00E0220F"/>
    <w:rsid w:val="00E04391"/>
    <w:rsid w:val="00E05069"/>
    <w:rsid w:val="00E07869"/>
    <w:rsid w:val="00E108E5"/>
    <w:rsid w:val="00E10997"/>
    <w:rsid w:val="00E11B98"/>
    <w:rsid w:val="00E163B6"/>
    <w:rsid w:val="00E176C8"/>
    <w:rsid w:val="00E21D26"/>
    <w:rsid w:val="00E22545"/>
    <w:rsid w:val="00E229AA"/>
    <w:rsid w:val="00E25765"/>
    <w:rsid w:val="00E271FA"/>
    <w:rsid w:val="00E272DA"/>
    <w:rsid w:val="00E30F63"/>
    <w:rsid w:val="00E33C36"/>
    <w:rsid w:val="00E33F44"/>
    <w:rsid w:val="00E353D8"/>
    <w:rsid w:val="00E35922"/>
    <w:rsid w:val="00E359C4"/>
    <w:rsid w:val="00E4001D"/>
    <w:rsid w:val="00E4214C"/>
    <w:rsid w:val="00E428FA"/>
    <w:rsid w:val="00E451AF"/>
    <w:rsid w:val="00E45483"/>
    <w:rsid w:val="00E50692"/>
    <w:rsid w:val="00E510A7"/>
    <w:rsid w:val="00E51BCB"/>
    <w:rsid w:val="00E5456E"/>
    <w:rsid w:val="00E54C4A"/>
    <w:rsid w:val="00E56F0C"/>
    <w:rsid w:val="00E60A8C"/>
    <w:rsid w:val="00E6237B"/>
    <w:rsid w:val="00E62CE9"/>
    <w:rsid w:val="00E6677B"/>
    <w:rsid w:val="00E66DA7"/>
    <w:rsid w:val="00E67836"/>
    <w:rsid w:val="00E678D4"/>
    <w:rsid w:val="00E72780"/>
    <w:rsid w:val="00E72D6F"/>
    <w:rsid w:val="00E73442"/>
    <w:rsid w:val="00E73DAB"/>
    <w:rsid w:val="00E76147"/>
    <w:rsid w:val="00E80836"/>
    <w:rsid w:val="00E8099F"/>
    <w:rsid w:val="00E8249F"/>
    <w:rsid w:val="00E84A52"/>
    <w:rsid w:val="00E92231"/>
    <w:rsid w:val="00E92B51"/>
    <w:rsid w:val="00E94241"/>
    <w:rsid w:val="00E96187"/>
    <w:rsid w:val="00E979BA"/>
    <w:rsid w:val="00EA3022"/>
    <w:rsid w:val="00EA3DD1"/>
    <w:rsid w:val="00EA6B2A"/>
    <w:rsid w:val="00EA6D4D"/>
    <w:rsid w:val="00EB0D53"/>
    <w:rsid w:val="00EB143A"/>
    <w:rsid w:val="00EB5435"/>
    <w:rsid w:val="00EB6A91"/>
    <w:rsid w:val="00EC06B0"/>
    <w:rsid w:val="00EC11C9"/>
    <w:rsid w:val="00EC348D"/>
    <w:rsid w:val="00EC5A0B"/>
    <w:rsid w:val="00ED410E"/>
    <w:rsid w:val="00ED4E24"/>
    <w:rsid w:val="00ED5BA0"/>
    <w:rsid w:val="00ED6D68"/>
    <w:rsid w:val="00EE0799"/>
    <w:rsid w:val="00EE1934"/>
    <w:rsid w:val="00EE4006"/>
    <w:rsid w:val="00EF0AFF"/>
    <w:rsid w:val="00EF1444"/>
    <w:rsid w:val="00EF1E33"/>
    <w:rsid w:val="00EF3294"/>
    <w:rsid w:val="00EF573E"/>
    <w:rsid w:val="00EF64A3"/>
    <w:rsid w:val="00EF6883"/>
    <w:rsid w:val="00EF6B1F"/>
    <w:rsid w:val="00F003B0"/>
    <w:rsid w:val="00F02FE1"/>
    <w:rsid w:val="00F03BFD"/>
    <w:rsid w:val="00F073AF"/>
    <w:rsid w:val="00F07DB4"/>
    <w:rsid w:val="00F102BA"/>
    <w:rsid w:val="00F13334"/>
    <w:rsid w:val="00F1586A"/>
    <w:rsid w:val="00F16DBF"/>
    <w:rsid w:val="00F221AF"/>
    <w:rsid w:val="00F23FE5"/>
    <w:rsid w:val="00F26E4E"/>
    <w:rsid w:val="00F3601C"/>
    <w:rsid w:val="00F36574"/>
    <w:rsid w:val="00F4312B"/>
    <w:rsid w:val="00F45293"/>
    <w:rsid w:val="00F516D0"/>
    <w:rsid w:val="00F53562"/>
    <w:rsid w:val="00F63978"/>
    <w:rsid w:val="00F65646"/>
    <w:rsid w:val="00F6688C"/>
    <w:rsid w:val="00F6763B"/>
    <w:rsid w:val="00F71391"/>
    <w:rsid w:val="00F74195"/>
    <w:rsid w:val="00F81BD7"/>
    <w:rsid w:val="00F82395"/>
    <w:rsid w:val="00F84E8C"/>
    <w:rsid w:val="00F9043B"/>
    <w:rsid w:val="00F91B87"/>
    <w:rsid w:val="00F94378"/>
    <w:rsid w:val="00F94E8B"/>
    <w:rsid w:val="00FA0B91"/>
    <w:rsid w:val="00FA1319"/>
    <w:rsid w:val="00FA2AB7"/>
    <w:rsid w:val="00FA5C7E"/>
    <w:rsid w:val="00FA6B1D"/>
    <w:rsid w:val="00FA7C53"/>
    <w:rsid w:val="00FC44B9"/>
    <w:rsid w:val="00FC45E1"/>
    <w:rsid w:val="00FC4B21"/>
    <w:rsid w:val="00FC4C29"/>
    <w:rsid w:val="00FC566C"/>
    <w:rsid w:val="00FC7F50"/>
    <w:rsid w:val="00FD12D9"/>
    <w:rsid w:val="00FD24F6"/>
    <w:rsid w:val="00FD3414"/>
    <w:rsid w:val="00FD46D8"/>
    <w:rsid w:val="00FD5D2E"/>
    <w:rsid w:val="00FE26E0"/>
    <w:rsid w:val="00FE53AC"/>
    <w:rsid w:val="00FF1948"/>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4977"/>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iPriority="99"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398"/>
    <w:pPr>
      <w:jc w:val="both"/>
    </w:pPr>
    <w:rPr>
      <w:rFonts w:eastAsiaTheme="minorHAnsi" w:cstheme="minorBidi"/>
      <w:sz w:val="24"/>
    </w:rPr>
  </w:style>
  <w:style w:type="paragraph" w:styleId="Heading1">
    <w:name w:val="heading 1"/>
    <w:basedOn w:val="00Center"/>
    <w:link w:val="Heading1Char"/>
    <w:autoRedefine/>
    <w:uiPriority w:val="9"/>
    <w:qFormat/>
    <w:rsid w:val="00D91851"/>
    <w:pPr>
      <w:keepNext w:val="0"/>
      <w:numPr>
        <w:numId w:val="43"/>
      </w:numPr>
      <w:tabs>
        <w:tab w:val="clear" w:pos="1800"/>
      </w:tabs>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iPriority w:val="9"/>
    <w:unhideWhenUsed/>
    <w:qFormat/>
    <w:rsid w:val="00871398"/>
    <w:pPr>
      <w:numPr>
        <w:ilvl w:val="1"/>
        <w:numId w:val="43"/>
      </w:numPr>
      <w:spacing w:after="240"/>
      <w:outlineLvl w:val="1"/>
    </w:pPr>
    <w:rPr>
      <w:rFonts w:eastAsiaTheme="majorEastAsia" w:cstheme="majorBidi"/>
      <w:color w:val="000000" w:themeColor="text1"/>
      <w:szCs w:val="26"/>
      <w:u w:val="single" w:color="000000" w:themeColor="text1"/>
    </w:rPr>
  </w:style>
  <w:style w:type="paragraph" w:styleId="Heading3">
    <w:name w:val="heading 3"/>
    <w:basedOn w:val="Normal"/>
    <w:next w:val="00BodyText5"/>
    <w:link w:val="Heading3Char"/>
    <w:autoRedefine/>
    <w:uiPriority w:val="9"/>
    <w:unhideWhenUsed/>
    <w:qFormat/>
    <w:rsid w:val="00871398"/>
    <w:pPr>
      <w:numPr>
        <w:ilvl w:val="2"/>
        <w:numId w:val="43"/>
      </w:numPr>
      <w:spacing w:after="240"/>
      <w:outlineLvl w:val="2"/>
    </w:pPr>
    <w:rPr>
      <w:rFonts w:eastAsiaTheme="majorEastAsia" w:cstheme="majorBidi"/>
      <w:color w:val="000000" w:themeColor="text1"/>
      <w:szCs w:val="24"/>
    </w:rPr>
  </w:style>
  <w:style w:type="paragraph" w:styleId="Heading4">
    <w:name w:val="heading 4"/>
    <w:basedOn w:val="Normal"/>
    <w:next w:val="00BodyText5"/>
    <w:link w:val="Heading4Char"/>
    <w:autoRedefine/>
    <w:uiPriority w:val="9"/>
    <w:unhideWhenUsed/>
    <w:qFormat/>
    <w:rsid w:val="00871398"/>
    <w:pPr>
      <w:numPr>
        <w:ilvl w:val="3"/>
        <w:numId w:val="43"/>
      </w:numPr>
      <w:spacing w:after="240"/>
      <w:outlineLvl w:val="3"/>
    </w:pPr>
    <w:rPr>
      <w:rFonts w:eastAsiaTheme="majorEastAsia" w:cstheme="majorBidi"/>
      <w:iCs/>
      <w:color w:val="000000" w:themeColor="text1"/>
    </w:rPr>
  </w:style>
  <w:style w:type="paragraph" w:styleId="Heading5">
    <w:name w:val="heading 5"/>
    <w:basedOn w:val="Normal"/>
    <w:next w:val="00BodyText5"/>
    <w:link w:val="Heading5Char"/>
    <w:uiPriority w:val="9"/>
    <w:unhideWhenUsed/>
    <w:qFormat/>
    <w:rsid w:val="00871398"/>
    <w:pPr>
      <w:keepNext/>
      <w:keepLines/>
      <w:numPr>
        <w:ilvl w:val="4"/>
        <w:numId w:val="43"/>
      </w:numPr>
      <w:spacing w:after="240"/>
      <w:outlineLvl w:val="4"/>
    </w:pPr>
    <w:rPr>
      <w:rFonts w:eastAsiaTheme="majorEastAsia" w:cstheme="majorBidi"/>
      <w:color w:val="000000" w:themeColor="text1"/>
    </w:rPr>
  </w:style>
  <w:style w:type="paragraph" w:styleId="Heading6">
    <w:name w:val="heading 6"/>
    <w:basedOn w:val="Normal"/>
    <w:next w:val="00BodyText1"/>
    <w:link w:val="Heading6Char"/>
    <w:uiPriority w:val="9"/>
    <w:unhideWhenUsed/>
    <w:qFormat/>
    <w:rsid w:val="00871398"/>
    <w:pPr>
      <w:keepNext/>
      <w:keepLines/>
      <w:numPr>
        <w:ilvl w:val="5"/>
        <w:numId w:val="43"/>
      </w:numPr>
      <w:spacing w:after="240"/>
      <w:outlineLvl w:val="5"/>
    </w:pPr>
    <w:rPr>
      <w:rFonts w:eastAsiaTheme="majorEastAsia" w:cstheme="majorBidi"/>
      <w:color w:val="000000" w:themeColor="text1"/>
    </w:rPr>
  </w:style>
  <w:style w:type="paragraph" w:styleId="Heading7">
    <w:name w:val="heading 7"/>
    <w:basedOn w:val="Normal"/>
    <w:next w:val="00BodyText1"/>
    <w:link w:val="Heading7Char"/>
    <w:uiPriority w:val="9"/>
    <w:unhideWhenUsed/>
    <w:qFormat/>
    <w:rsid w:val="00871398"/>
    <w:pPr>
      <w:keepNext/>
      <w:keepLines/>
      <w:numPr>
        <w:ilvl w:val="6"/>
        <w:numId w:val="4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00BodyText1"/>
    <w:link w:val="Heading8Char"/>
    <w:uiPriority w:val="9"/>
    <w:unhideWhenUsed/>
    <w:qFormat/>
    <w:rsid w:val="00871398"/>
    <w:pPr>
      <w:keepNext/>
      <w:keepLines/>
      <w:numPr>
        <w:ilvl w:val="7"/>
        <w:numId w:val="4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unhideWhenUsed/>
    <w:qFormat/>
    <w:rsid w:val="00871398"/>
    <w:pPr>
      <w:keepNext/>
      <w:keepLines/>
      <w:numPr>
        <w:ilvl w:val="8"/>
        <w:numId w:val="4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851"/>
    <w:rPr>
      <w:rFonts w:eastAsiaTheme="majorEastAsia" w:cstheme="majorBidi"/>
      <w:color w:val="000000" w:themeColor="text1"/>
      <w:sz w:val="24"/>
      <w:szCs w:val="32"/>
    </w:rPr>
  </w:style>
  <w:style w:type="character" w:styleId="FootnoteReference">
    <w:name w:val="footnote reference"/>
    <w:semiHidden/>
  </w:style>
  <w:style w:type="paragraph" w:styleId="Header">
    <w:name w:val="header"/>
    <w:basedOn w:val="Normal"/>
    <w:link w:val="HeaderChar"/>
    <w:uiPriority w:val="99"/>
    <w:unhideWhenUsed/>
    <w:rsid w:val="00871398"/>
    <w:pPr>
      <w:tabs>
        <w:tab w:val="center" w:pos="4680"/>
        <w:tab w:val="right" w:pos="9360"/>
      </w:tabs>
    </w:pPr>
  </w:style>
  <w:style w:type="paragraph" w:styleId="Footer">
    <w:name w:val="footer"/>
    <w:basedOn w:val="Normal"/>
    <w:link w:val="FooterChar"/>
    <w:unhideWhenUsed/>
    <w:rsid w:val="00871398"/>
    <w:pPr>
      <w:tabs>
        <w:tab w:val="center" w:pos="4680"/>
        <w:tab w:val="right" w:pos="9360"/>
      </w:tabs>
    </w:pPr>
  </w:style>
  <w:style w:type="character" w:customStyle="1" w:styleId="FooterChar">
    <w:name w:val="Footer Char"/>
    <w:basedOn w:val="DefaultParagraphFont"/>
    <w:link w:val="Footer"/>
    <w:locked/>
    <w:rsid w:val="00871398"/>
    <w:rPr>
      <w:rFonts w:eastAsiaTheme="minorHAnsi" w:cstheme="minorBidi"/>
      <w:sz w:val="24"/>
    </w:rPr>
  </w:style>
  <w:style w:type="paragraph" w:customStyle="1" w:styleId="Heading1Body">
    <w:name w:val="Heading 1 Body"/>
    <w:basedOn w:val="Normal"/>
    <w:next w:val="Heading1"/>
    <w:pPr>
      <w:ind w:firstLine="720"/>
    </w:pPr>
  </w:style>
  <w:style w:type="paragraph" w:customStyle="1" w:styleId="Heading3Body">
    <w:name w:val="Heading 3 Body"/>
    <w:basedOn w:val="Normal"/>
    <w:next w:val="Heading3"/>
    <w:pPr>
      <w:ind w:left="720" w:firstLine="720"/>
    </w:pPr>
  </w:style>
  <w:style w:type="paragraph" w:customStyle="1" w:styleId="Heading4Body">
    <w:name w:val="Heading 4 Body"/>
    <w:basedOn w:val="Normal"/>
    <w:next w:val="Heading4"/>
    <w:pPr>
      <w:ind w:left="1440" w:firstLine="720"/>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uiPriority w:val="99"/>
    <w:semiHidden/>
    <w:unhideWhenUsed/>
    <w:rsid w:val="00871398"/>
    <w:pPr>
      <w:spacing w:before="120"/>
    </w:pPr>
    <w:rPr>
      <w:rFonts w:asciiTheme="majorHAnsi" w:eastAsiaTheme="majorEastAsia" w:hAnsiTheme="majorHAnsi" w:cstheme="majorBidi"/>
      <w:b/>
      <w:bCs/>
      <w:szCs w:val="24"/>
    </w:rPr>
  </w:style>
  <w:style w:type="paragraph" w:styleId="TOCHeading">
    <w:name w:val="TOC Heading"/>
    <w:basedOn w:val="Normal"/>
    <w:next w:val="Normal"/>
    <w:uiPriority w:val="39"/>
    <w:unhideWhenUsed/>
    <w:qFormat/>
    <w:rsid w:val="00871398"/>
    <w:pPr>
      <w:keepNext/>
      <w:keepLines/>
      <w:spacing w:after="240"/>
      <w:jc w:val="center"/>
    </w:pPr>
    <w:rPr>
      <w:rFonts w:eastAsiaTheme="majorEastAsia" w:cstheme="majorBidi"/>
      <w:color w:val="000000" w:themeColor="text1"/>
      <w:szCs w:val="32"/>
    </w:rPr>
  </w:style>
  <w:style w:type="paragraph" w:customStyle="1" w:styleId="TOCPage">
    <w:name w:val="TOC Page"/>
    <w:basedOn w:val="Normal"/>
    <w:qFormat/>
    <w:rsid w:val="00871398"/>
    <w:pPr>
      <w:jc w:val="right"/>
    </w:pPr>
    <w:rPr>
      <w:b/>
    </w:rPr>
  </w:style>
  <w:style w:type="paragraph" w:styleId="Signature">
    <w:name w:val="Signature"/>
    <w:basedOn w:val="Normal"/>
    <w:link w:val="SignatureChar"/>
    <w:qFormat/>
    <w:rsid w:val="00871398"/>
    <w:pPr>
      <w:tabs>
        <w:tab w:val="right" w:pos="9360"/>
      </w:tabs>
      <w:ind w:left="4680"/>
    </w:pPr>
    <w:rPr>
      <w:color w:val="000000" w:themeColor="text1"/>
      <w:szCs w:val="24"/>
    </w:rPr>
  </w:style>
  <w:style w:type="character" w:customStyle="1" w:styleId="SignatureChar">
    <w:name w:val="Signature Char"/>
    <w:basedOn w:val="DefaultParagraphFont"/>
    <w:link w:val="Signature"/>
    <w:rsid w:val="00871398"/>
    <w:rPr>
      <w:rFonts w:eastAsiaTheme="minorHAnsi" w:cstheme="minorBidi"/>
      <w:color w:val="000000" w:themeColor="text1"/>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pPr>
    <w:rPr>
      <w:rFonts w:ascii="Verdana" w:hAnsi="Verdana"/>
      <w:sz w:val="20"/>
    </w:rPr>
  </w:style>
  <w:style w:type="paragraph" w:customStyle="1" w:styleId="00BodyText5">
    <w:name w:val="00 Body Text .5"/>
    <w:basedOn w:val="Normal"/>
    <w:link w:val="00BodyText5Char"/>
    <w:qFormat/>
    <w:rsid w:val="00871398"/>
    <w:pPr>
      <w:spacing w:after="240"/>
      <w:ind w:firstLine="720"/>
    </w:pPr>
  </w:style>
  <w:style w:type="paragraph" w:styleId="FootnoteText">
    <w:name w:val="footnote text"/>
    <w:basedOn w:val="Normal"/>
    <w:semiHidden/>
    <w:pPr>
      <w:spacing w:after="240"/>
      <w:ind w:left="720" w:hanging="720"/>
    </w:pPr>
  </w:style>
  <w:style w:type="paragraph" w:customStyle="1" w:styleId="00BulletList">
    <w:name w:val="00 Bullet List"/>
    <w:basedOn w:val="Normal"/>
    <w:qFormat/>
    <w:rsid w:val="00871398"/>
    <w:pPr>
      <w:numPr>
        <w:numId w:val="41"/>
      </w:numPr>
      <w:spacing w:after="240"/>
    </w:pPr>
  </w:style>
  <w:style w:type="paragraph" w:customStyle="1" w:styleId="00BlockInd5">
    <w:name w:val="00 Block Ind .5"/>
    <w:basedOn w:val="Normal"/>
    <w:qFormat/>
    <w:rsid w:val="00871398"/>
    <w:pPr>
      <w:spacing w:after="240"/>
      <w:ind w:left="720" w:right="720"/>
    </w:pPr>
  </w:style>
  <w:style w:type="paragraph" w:customStyle="1" w:styleId="00BlockInd1">
    <w:name w:val="00 Block Ind 1"/>
    <w:basedOn w:val="Normal"/>
    <w:qFormat/>
    <w:rsid w:val="00871398"/>
    <w:pPr>
      <w:spacing w:after="240"/>
      <w:ind w:left="1440" w:right="1440"/>
    </w:pPr>
  </w:style>
  <w:style w:type="paragraph" w:customStyle="1" w:styleId="00BodyText1">
    <w:name w:val="00 Body Text 1"/>
    <w:basedOn w:val="Normal"/>
    <w:qFormat/>
    <w:rsid w:val="00871398"/>
    <w:pPr>
      <w:spacing w:after="240"/>
      <w:ind w:firstLine="1440"/>
    </w:pPr>
  </w:style>
  <w:style w:type="paragraph" w:customStyle="1" w:styleId="00BodyText15">
    <w:name w:val="00 Body Text 1.5"/>
    <w:basedOn w:val="Normal"/>
    <w:qFormat/>
    <w:rsid w:val="00871398"/>
    <w:pPr>
      <w:spacing w:line="360" w:lineRule="auto"/>
      <w:ind w:firstLine="1440"/>
    </w:pPr>
  </w:style>
  <w:style w:type="paragraph" w:customStyle="1" w:styleId="00BodyTextDbl">
    <w:name w:val="00 Body Text Dbl"/>
    <w:basedOn w:val="Normal"/>
    <w:qFormat/>
    <w:rsid w:val="00871398"/>
    <w:pPr>
      <w:spacing w:line="480" w:lineRule="auto"/>
      <w:ind w:firstLine="1440"/>
    </w:pPr>
  </w:style>
  <w:style w:type="paragraph" w:customStyle="1" w:styleId="00Center">
    <w:name w:val="00 Center"/>
    <w:basedOn w:val="Normal"/>
    <w:qFormat/>
    <w:rsid w:val="00871398"/>
    <w:pPr>
      <w:keepNext/>
      <w:spacing w:after="240"/>
      <w:jc w:val="center"/>
    </w:pPr>
    <w:rPr>
      <w:szCs w:val="22"/>
    </w:rPr>
  </w:style>
  <w:style w:type="paragraph" w:customStyle="1" w:styleId="00Double">
    <w:name w:val="00 Double"/>
    <w:basedOn w:val="Normal"/>
    <w:qFormat/>
    <w:rsid w:val="00871398"/>
    <w:pPr>
      <w:spacing w:line="480" w:lineRule="auto"/>
    </w:pPr>
  </w:style>
  <w:style w:type="paragraph" w:customStyle="1" w:styleId="00HangingIndent">
    <w:name w:val="00 Hanging Indent"/>
    <w:basedOn w:val="Normal"/>
    <w:qFormat/>
    <w:rsid w:val="00871398"/>
    <w:pPr>
      <w:ind w:left="2880" w:hanging="2160"/>
    </w:pPr>
  </w:style>
  <w:style w:type="paragraph" w:customStyle="1" w:styleId="00JBodyText1">
    <w:name w:val="00 J Body Text 1"/>
    <w:basedOn w:val="Normal"/>
    <w:pPr>
      <w:spacing w:after="240"/>
      <w:ind w:firstLine="1440"/>
    </w:pPr>
  </w:style>
  <w:style w:type="paragraph" w:customStyle="1" w:styleId="00LeftIndent5">
    <w:name w:val="00 Left Indent .5"/>
    <w:basedOn w:val="Normal"/>
    <w:qFormat/>
    <w:rsid w:val="00871398"/>
    <w:pPr>
      <w:spacing w:after="240"/>
      <w:ind w:left="720"/>
    </w:pPr>
  </w:style>
  <w:style w:type="paragraph" w:customStyle="1" w:styleId="00LeftIndent10">
    <w:name w:val="00 Left Indent 1.0"/>
    <w:basedOn w:val="Normal"/>
    <w:qFormat/>
    <w:rsid w:val="00871398"/>
    <w:pPr>
      <w:ind w:left="1440"/>
    </w:pPr>
  </w:style>
  <w:style w:type="paragraph" w:customStyle="1" w:styleId="00LeftIndent15">
    <w:name w:val="00 Left Indent 1.5"/>
    <w:basedOn w:val="Normal"/>
    <w:qFormat/>
    <w:rsid w:val="00871398"/>
    <w:pPr>
      <w:ind w:left="2160"/>
    </w:pPr>
  </w:style>
  <w:style w:type="paragraph" w:customStyle="1" w:styleId="00Normal">
    <w:name w:val="00 Normal"/>
    <w:basedOn w:val="Normal"/>
    <w:qFormat/>
    <w:rsid w:val="00871398"/>
    <w:pPr>
      <w:spacing w:after="240"/>
    </w:pPr>
  </w:style>
  <w:style w:type="paragraph" w:customStyle="1" w:styleId="00NumberList">
    <w:name w:val="00 Number List"/>
    <w:basedOn w:val="Normal"/>
    <w:qFormat/>
    <w:rsid w:val="00871398"/>
    <w:pPr>
      <w:numPr>
        <w:numId w:val="42"/>
      </w:numPr>
      <w:spacing w:after="240"/>
    </w:pPr>
  </w:style>
  <w:style w:type="paragraph" w:customStyle="1" w:styleId="00PlainText">
    <w:name w:val="00 Plain Text"/>
    <w:basedOn w:val="Normal"/>
    <w:qFormat/>
    <w:rsid w:val="00871398"/>
  </w:style>
  <w:style w:type="paragraph" w:customStyle="1" w:styleId="00TitleC">
    <w:name w:val="00 Title C"/>
    <w:basedOn w:val="Normal"/>
    <w:qFormat/>
    <w:rsid w:val="00871398"/>
    <w:pPr>
      <w:keepNext/>
      <w:spacing w:after="240"/>
      <w:jc w:val="center"/>
    </w:pPr>
    <w:rPr>
      <w:b/>
    </w:rPr>
  </w:style>
  <w:style w:type="paragraph" w:customStyle="1" w:styleId="00TitleL">
    <w:name w:val="00 Title L"/>
    <w:basedOn w:val="Normal"/>
    <w:qFormat/>
    <w:rsid w:val="00871398"/>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basedOn w:val="DefaultParagraphFont"/>
    <w:uiPriority w:val="99"/>
    <w:unhideWhenUsed/>
    <w:rsid w:val="00871398"/>
    <w:rPr>
      <w:color w:val="0000FF" w:themeColor="hyperlink"/>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iPriority w:val="99"/>
    <w:unhideWhenUsed/>
    <w:rsid w:val="00871398"/>
    <w:pPr>
      <w:spacing w:after="120"/>
    </w:pPr>
  </w:style>
  <w:style w:type="character" w:customStyle="1" w:styleId="BodyTextChar">
    <w:name w:val="Body Text Char"/>
    <w:basedOn w:val="DefaultParagraphFont"/>
    <w:link w:val="BodyText"/>
    <w:uiPriority w:val="99"/>
    <w:rsid w:val="00871398"/>
    <w:rPr>
      <w:rFonts w:eastAsiaTheme="minorHAnsi" w:cstheme="minorBidi"/>
      <w:sz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basedOn w:val="DefaultParagraphFont"/>
    <w:link w:val="Header"/>
    <w:uiPriority w:val="99"/>
    <w:rsid w:val="00871398"/>
    <w:rPr>
      <w:rFonts w:eastAsiaTheme="minorHAnsi" w:cstheme="minorBidi"/>
      <w:sz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customStyle="1" w:styleId="BodyText1">
    <w:name w:val="* Body Text 1"/>
    <w:basedOn w:val="Normal"/>
    <w:rsid w:val="00571ED1"/>
    <w:pPr>
      <w:spacing w:after="240"/>
      <w:ind w:firstLine="1440"/>
    </w:pPr>
  </w:style>
  <w:style w:type="character" w:customStyle="1" w:styleId="00BodyText5Char">
    <w:name w:val="00 Body Text .5 Char"/>
    <w:link w:val="00BodyText5"/>
    <w:rsid w:val="00871398"/>
    <w:rPr>
      <w:rFonts w:eastAsiaTheme="minorHAnsi" w:cstheme="minorBidi"/>
      <w:sz w:val="24"/>
    </w:rPr>
  </w:style>
  <w:style w:type="paragraph" w:styleId="ListParagraph">
    <w:name w:val="List Paragraph"/>
    <w:basedOn w:val="Normal"/>
    <w:autoRedefine/>
    <w:uiPriority w:val="34"/>
    <w:qFormat/>
    <w:rsid w:val="00871398"/>
    <w:pPr>
      <w:spacing w:after="240"/>
      <w:ind w:left="720"/>
    </w:pPr>
  </w:style>
  <w:style w:type="paragraph" w:customStyle="1" w:styleId="HeadingBody1">
    <w:name w:val="HeadingBody 1"/>
    <w:basedOn w:val="BodyText"/>
    <w:next w:val="BodyText5"/>
    <w:link w:val="HeadingBody1Char"/>
    <w:rsid w:val="00D43578"/>
    <w:pPr>
      <w:spacing w:after="240"/>
      <w:ind w:firstLine="720"/>
    </w:pPr>
    <w:rPr>
      <w:rFonts w:cs="Arial"/>
    </w:rPr>
  </w:style>
  <w:style w:type="character" w:customStyle="1" w:styleId="HeadingBody1Char">
    <w:name w:val="HeadingBody 1 Char"/>
    <w:basedOn w:val="Heading1Char"/>
    <w:link w:val="HeadingBody1"/>
    <w:rsid w:val="00D43578"/>
    <w:rPr>
      <w:rFonts w:eastAsiaTheme="majorEastAsia" w:cs="Arial"/>
      <w:bCs/>
      <w:color w:val="000000" w:themeColor="text1"/>
      <w:sz w:val="24"/>
      <w:szCs w:val="24"/>
    </w:rPr>
  </w:style>
  <w:style w:type="character" w:customStyle="1" w:styleId="Heading2Char">
    <w:name w:val="Heading 2 Char"/>
    <w:basedOn w:val="DefaultParagraphFont"/>
    <w:link w:val="Heading2"/>
    <w:uiPriority w:val="9"/>
    <w:rsid w:val="00871398"/>
    <w:rPr>
      <w:rFonts w:eastAsiaTheme="majorEastAsia" w:cstheme="majorBidi"/>
      <w:color w:val="000000" w:themeColor="text1"/>
      <w:sz w:val="24"/>
      <w:szCs w:val="26"/>
      <w:u w:val="single" w:color="000000" w:themeColor="text1"/>
    </w:rPr>
  </w:style>
  <w:style w:type="paragraph" w:customStyle="1" w:styleId="00TitleLU">
    <w:name w:val="00 Title LU"/>
    <w:basedOn w:val="00Normal"/>
    <w:link w:val="00TitleLUChar"/>
    <w:qFormat/>
    <w:rsid w:val="00871398"/>
    <w:rPr>
      <w:u w:val="single"/>
    </w:rPr>
  </w:style>
  <w:style w:type="character" w:customStyle="1" w:styleId="00TitleLUChar">
    <w:name w:val="00 Title LU Char"/>
    <w:basedOn w:val="DefaultParagraphFont"/>
    <w:link w:val="00TitleLU"/>
    <w:rsid w:val="00871398"/>
    <w:rPr>
      <w:rFonts w:eastAsiaTheme="minorHAnsi" w:cstheme="minorBidi"/>
      <w:sz w:val="24"/>
      <w:u w:val="single"/>
    </w:rPr>
  </w:style>
  <w:style w:type="paragraph" w:customStyle="1" w:styleId="Exhibit">
    <w:name w:val="Exhibit"/>
    <w:basedOn w:val="00TitleC"/>
    <w:link w:val="ExhibitChar"/>
    <w:qFormat/>
    <w:rsid w:val="00871398"/>
    <w:pPr>
      <w:outlineLvl w:val="0"/>
    </w:pPr>
    <w:rPr>
      <w:b w:val="0"/>
      <w:u w:val="single"/>
    </w:rPr>
  </w:style>
  <w:style w:type="character" w:customStyle="1" w:styleId="ExhibitChar">
    <w:name w:val="Exhibit Char"/>
    <w:basedOn w:val="DefaultParagraphFont"/>
    <w:link w:val="Exhibit"/>
    <w:rsid w:val="00871398"/>
    <w:rPr>
      <w:rFonts w:eastAsiaTheme="minorHAnsi" w:cstheme="minorBidi"/>
      <w:sz w:val="24"/>
      <w:u w:val="single"/>
    </w:rPr>
  </w:style>
  <w:style w:type="character" w:customStyle="1" w:styleId="Heading3Char">
    <w:name w:val="Heading 3 Char"/>
    <w:basedOn w:val="DefaultParagraphFont"/>
    <w:link w:val="Heading3"/>
    <w:uiPriority w:val="9"/>
    <w:rsid w:val="00871398"/>
    <w:rPr>
      <w:rFonts w:eastAsiaTheme="majorEastAsia" w:cstheme="majorBidi"/>
      <w:color w:val="000000" w:themeColor="text1"/>
      <w:sz w:val="24"/>
      <w:szCs w:val="24"/>
    </w:rPr>
  </w:style>
  <w:style w:type="character" w:customStyle="1" w:styleId="Heading4Char">
    <w:name w:val="Heading 4 Char"/>
    <w:basedOn w:val="DefaultParagraphFont"/>
    <w:link w:val="Heading4"/>
    <w:uiPriority w:val="9"/>
    <w:rsid w:val="00871398"/>
    <w:rPr>
      <w:rFonts w:eastAsiaTheme="majorEastAsia" w:cstheme="majorBidi"/>
      <w:iCs/>
      <w:color w:val="000000" w:themeColor="text1"/>
      <w:sz w:val="24"/>
    </w:rPr>
  </w:style>
  <w:style w:type="character" w:customStyle="1" w:styleId="Heading5Char">
    <w:name w:val="Heading 5 Char"/>
    <w:basedOn w:val="DefaultParagraphFont"/>
    <w:link w:val="Heading5"/>
    <w:uiPriority w:val="9"/>
    <w:rsid w:val="00871398"/>
    <w:rPr>
      <w:rFonts w:eastAsiaTheme="majorEastAsia" w:cstheme="majorBidi"/>
      <w:color w:val="000000" w:themeColor="text1"/>
      <w:sz w:val="24"/>
    </w:rPr>
  </w:style>
  <w:style w:type="character" w:customStyle="1" w:styleId="Heading6Char">
    <w:name w:val="Heading 6 Char"/>
    <w:basedOn w:val="DefaultParagraphFont"/>
    <w:link w:val="Heading6"/>
    <w:uiPriority w:val="9"/>
    <w:rsid w:val="00871398"/>
    <w:rPr>
      <w:rFonts w:eastAsiaTheme="majorEastAsia" w:cstheme="majorBidi"/>
      <w:color w:val="000000" w:themeColor="text1"/>
      <w:sz w:val="24"/>
    </w:rPr>
  </w:style>
  <w:style w:type="character" w:customStyle="1" w:styleId="Heading7Char">
    <w:name w:val="Heading 7 Char"/>
    <w:basedOn w:val="DefaultParagraphFont"/>
    <w:link w:val="Heading7"/>
    <w:uiPriority w:val="9"/>
    <w:rsid w:val="00871398"/>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8713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87139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71398"/>
    <w:rPr>
      <w:i/>
      <w:iCs/>
      <w:color w:val="365F91" w:themeColor="accent1" w:themeShade="BF"/>
    </w:rPr>
  </w:style>
  <w:style w:type="paragraph" w:styleId="IntenseQuote">
    <w:name w:val="Intense Quote"/>
    <w:basedOn w:val="Normal"/>
    <w:next w:val="Normal"/>
    <w:link w:val="IntenseQuoteChar"/>
    <w:uiPriority w:val="30"/>
    <w:qFormat/>
    <w:rsid w:val="0087139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71398"/>
    <w:rPr>
      <w:rFonts w:eastAsiaTheme="minorHAnsi" w:cstheme="minorBidi"/>
      <w:i/>
      <w:iCs/>
      <w:color w:val="365F91" w:themeColor="accent1" w:themeShade="BF"/>
      <w:sz w:val="24"/>
    </w:rPr>
  </w:style>
  <w:style w:type="character" w:styleId="IntenseReference">
    <w:name w:val="Intense Reference"/>
    <w:basedOn w:val="DefaultParagraphFont"/>
    <w:uiPriority w:val="32"/>
    <w:qFormat/>
    <w:rsid w:val="00871398"/>
    <w:rPr>
      <w:b/>
      <w:bCs/>
      <w:smallCaps/>
      <w:color w:val="365F91" w:themeColor="accent1" w:themeShade="BF"/>
      <w:spacing w:val="5"/>
    </w:rPr>
  </w:style>
  <w:style w:type="paragraph" w:customStyle="1" w:styleId="Level1">
    <w:name w:val="Level 1"/>
    <w:basedOn w:val="00TitleC"/>
    <w:link w:val="Level1Char"/>
    <w:rsid w:val="00871398"/>
    <w:pPr>
      <w:outlineLvl w:val="0"/>
    </w:pPr>
  </w:style>
  <w:style w:type="character" w:customStyle="1" w:styleId="Level1Char">
    <w:name w:val="Level 1 Char"/>
    <w:basedOn w:val="DefaultParagraphFont"/>
    <w:link w:val="Level1"/>
    <w:rsid w:val="00871398"/>
    <w:rPr>
      <w:rFonts w:eastAsiaTheme="minorHAnsi" w:cstheme="minorBidi"/>
      <w:b/>
      <w:sz w:val="24"/>
    </w:rPr>
  </w:style>
  <w:style w:type="paragraph" w:customStyle="1" w:styleId="Level2">
    <w:name w:val="Level 2"/>
    <w:basedOn w:val="Normal"/>
    <w:link w:val="Level2Char"/>
    <w:rsid w:val="00871398"/>
    <w:pPr>
      <w:keepNext/>
      <w:spacing w:after="240"/>
      <w:outlineLvl w:val="1"/>
    </w:pPr>
    <w:rPr>
      <w:b/>
      <w:bCs/>
    </w:rPr>
  </w:style>
  <w:style w:type="character" w:customStyle="1" w:styleId="Level2Char">
    <w:name w:val="Level 2 Char"/>
    <w:basedOn w:val="DefaultParagraphFont"/>
    <w:link w:val="Level2"/>
    <w:rsid w:val="00871398"/>
    <w:rPr>
      <w:rFonts w:eastAsiaTheme="minorHAnsi" w:cstheme="minorBidi"/>
      <w:b/>
      <w:bCs/>
      <w:sz w:val="24"/>
    </w:rPr>
  </w:style>
  <w:style w:type="paragraph" w:styleId="NoSpacing">
    <w:name w:val="No Spacing"/>
    <w:uiPriority w:val="1"/>
    <w:qFormat/>
    <w:rsid w:val="00871398"/>
    <w:pPr>
      <w:spacing w:after="160" w:line="259" w:lineRule="auto"/>
    </w:pPr>
    <w:rPr>
      <w:rFonts w:ascii="Calibri" w:eastAsiaTheme="minorHAnsi" w:hAnsi="Calibri" w:cs="Calibri"/>
      <w:sz w:val="22"/>
      <w:szCs w:val="22"/>
    </w:rPr>
  </w:style>
  <w:style w:type="paragraph" w:styleId="Quote">
    <w:name w:val="Quote"/>
    <w:basedOn w:val="Normal"/>
    <w:next w:val="Normal"/>
    <w:link w:val="QuoteChar"/>
    <w:uiPriority w:val="29"/>
    <w:qFormat/>
    <w:rsid w:val="008713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1398"/>
    <w:rPr>
      <w:rFonts w:eastAsiaTheme="minorHAnsi" w:cstheme="minorBidi"/>
      <w:i/>
      <w:iCs/>
      <w:color w:val="404040" w:themeColor="text1" w:themeTint="BF"/>
      <w:sz w:val="24"/>
    </w:rPr>
  </w:style>
  <w:style w:type="paragraph" w:customStyle="1" w:styleId="SignatureLEFT">
    <w:name w:val="Signature LEFT"/>
    <w:basedOn w:val="Normal"/>
    <w:link w:val="SignatureLEFTChar"/>
    <w:qFormat/>
    <w:rsid w:val="00871398"/>
    <w:pPr>
      <w:tabs>
        <w:tab w:val="right" w:pos="4680"/>
      </w:tabs>
      <w:ind w:right="4680"/>
    </w:pPr>
  </w:style>
  <w:style w:type="character" w:customStyle="1" w:styleId="SignatureLEFTChar">
    <w:name w:val="Signature LEFT Char"/>
    <w:basedOn w:val="DefaultParagraphFont"/>
    <w:link w:val="SignatureLEFT"/>
    <w:rsid w:val="00871398"/>
    <w:rPr>
      <w:rFonts w:eastAsiaTheme="minorHAnsi" w:cstheme="minorBidi"/>
      <w:sz w:val="24"/>
    </w:rPr>
  </w:style>
  <w:style w:type="table" w:customStyle="1" w:styleId="Style1">
    <w:name w:val="Style1"/>
    <w:basedOn w:val="TableNormal"/>
    <w:uiPriority w:val="99"/>
    <w:rsid w:val="00871398"/>
    <w:pPr>
      <w:spacing w:after="160" w:line="259" w:lineRule="auto"/>
    </w:pPr>
    <w:rPr>
      <w:rFonts w:asciiTheme="minorHAnsi" w:eastAsiaTheme="minorHAnsi" w:hAnsiTheme="minorHAnsi"/>
    </w:rPr>
    <w:tblPr>
      <w:jc w:val="center"/>
      <w:tblCellMar>
        <w:left w:w="29" w:type="dxa"/>
        <w:right w:w="29" w:type="dxa"/>
      </w:tblCellMar>
    </w:tblPr>
    <w:trPr>
      <w:cantSplit/>
      <w:jc w:val="center"/>
    </w:trPr>
    <w:tcPr>
      <w:vAlign w:val="bottom"/>
    </w:tcPr>
  </w:style>
  <w:style w:type="numbering" w:customStyle="1" w:styleId="Style2">
    <w:name w:val="Style2"/>
    <w:uiPriority w:val="99"/>
    <w:rsid w:val="00871398"/>
    <w:pPr>
      <w:numPr>
        <w:numId w:val="46"/>
      </w:numPr>
    </w:pPr>
  </w:style>
  <w:style w:type="paragraph" w:styleId="Subtitle">
    <w:name w:val="Subtitle"/>
    <w:basedOn w:val="Normal"/>
    <w:next w:val="Normal"/>
    <w:link w:val="SubtitleChar"/>
    <w:uiPriority w:val="11"/>
    <w:qFormat/>
    <w:rsid w:val="00871398"/>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871398"/>
    <w:rPr>
      <w:rFonts w:eastAsiaTheme="minorEastAsia" w:cstheme="minorBidi"/>
      <w:color w:val="000000" w:themeColor="text1"/>
      <w:spacing w:val="15"/>
      <w:sz w:val="24"/>
    </w:rPr>
  </w:style>
  <w:style w:type="table" w:customStyle="1" w:styleId="TableOS">
    <w:name w:val="Table OS"/>
    <w:basedOn w:val="TableNormal"/>
    <w:uiPriority w:val="99"/>
    <w:rsid w:val="00871398"/>
    <w:pPr>
      <w:spacing w:after="160" w:line="259" w:lineRule="auto"/>
    </w:pPr>
    <w:rPr>
      <w:rFonts w:asciiTheme="minorHAnsi" w:eastAsiaTheme="minorHAnsi" w:hAnsiTheme="minorHAnsi"/>
      <w:color w:val="000000" w:themeColor="text1"/>
    </w:rPr>
    <w:tblPr>
      <w:tblCellMar>
        <w:left w:w="115" w:type="dxa"/>
        <w:right w:w="115" w:type="dxa"/>
      </w:tblCellMar>
    </w:tblPr>
    <w:tcPr>
      <w:vAlign w:val="bottom"/>
    </w:tcPr>
  </w:style>
  <w:style w:type="paragraph" w:styleId="Title">
    <w:name w:val="Title"/>
    <w:basedOn w:val="Normal"/>
    <w:next w:val="Normal"/>
    <w:link w:val="TitleChar"/>
    <w:uiPriority w:val="10"/>
    <w:qFormat/>
    <w:rsid w:val="008713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398"/>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rsid w:val="00871398"/>
    <w:pPr>
      <w:spacing w:before="360"/>
    </w:pPr>
    <w:rPr>
      <w:rFonts w:eastAsia="Times New Roman" w:cs="Times New Roman"/>
      <w:b/>
      <w:bCs/>
      <w:caps/>
      <w:szCs w:val="24"/>
    </w:rPr>
  </w:style>
  <w:style w:type="paragraph" w:styleId="TOC2">
    <w:name w:val="toc 2"/>
    <w:basedOn w:val="Normal"/>
    <w:next w:val="Normal"/>
    <w:autoRedefine/>
    <w:uiPriority w:val="39"/>
    <w:unhideWhenUsed/>
    <w:rsid w:val="00871398"/>
    <w:pPr>
      <w:tabs>
        <w:tab w:val="right" w:leader="dot" w:pos="9360"/>
      </w:tabs>
      <w:ind w:left="1440" w:hanging="1440"/>
    </w:pPr>
  </w:style>
  <w:style w:type="paragraph" w:styleId="TOC3">
    <w:name w:val="toc 3"/>
    <w:basedOn w:val="Normal"/>
    <w:next w:val="Normal"/>
    <w:autoRedefine/>
    <w:uiPriority w:val="39"/>
    <w:semiHidden/>
    <w:unhideWhenUsed/>
    <w:rsid w:val="00871398"/>
    <w:pPr>
      <w:spacing w:after="100"/>
      <w:ind w:left="440"/>
    </w:pPr>
  </w:style>
  <w:style w:type="paragraph" w:styleId="TOC4">
    <w:name w:val="toc 4"/>
    <w:basedOn w:val="Normal"/>
    <w:next w:val="Normal"/>
    <w:autoRedefine/>
    <w:uiPriority w:val="39"/>
    <w:semiHidden/>
    <w:unhideWhenUsed/>
    <w:rsid w:val="00871398"/>
    <w:pPr>
      <w:spacing w:after="100"/>
      <w:ind w:left="660"/>
    </w:pPr>
  </w:style>
  <w:style w:type="paragraph" w:styleId="TOC5">
    <w:name w:val="toc 5"/>
    <w:basedOn w:val="Normal"/>
    <w:next w:val="Normal"/>
    <w:autoRedefine/>
    <w:uiPriority w:val="39"/>
    <w:semiHidden/>
    <w:unhideWhenUsed/>
    <w:rsid w:val="00871398"/>
    <w:pPr>
      <w:spacing w:after="100"/>
      <w:ind w:left="880"/>
    </w:pPr>
  </w:style>
  <w:style w:type="paragraph" w:styleId="TOC6">
    <w:name w:val="toc 6"/>
    <w:basedOn w:val="Normal"/>
    <w:next w:val="Normal"/>
    <w:autoRedefine/>
    <w:uiPriority w:val="39"/>
    <w:semiHidden/>
    <w:unhideWhenUsed/>
    <w:rsid w:val="00871398"/>
    <w:pPr>
      <w:spacing w:after="100"/>
      <w:ind w:left="1100"/>
    </w:pPr>
  </w:style>
  <w:style w:type="paragraph" w:styleId="TOC7">
    <w:name w:val="toc 7"/>
    <w:basedOn w:val="Normal"/>
    <w:next w:val="Normal"/>
    <w:autoRedefine/>
    <w:uiPriority w:val="39"/>
    <w:semiHidden/>
    <w:unhideWhenUsed/>
    <w:rsid w:val="00871398"/>
    <w:pPr>
      <w:spacing w:after="100"/>
      <w:ind w:left="1320"/>
    </w:pPr>
  </w:style>
  <w:style w:type="paragraph" w:styleId="TOC8">
    <w:name w:val="toc 8"/>
    <w:basedOn w:val="Normal"/>
    <w:next w:val="Normal"/>
    <w:autoRedefine/>
    <w:uiPriority w:val="39"/>
    <w:semiHidden/>
    <w:unhideWhenUsed/>
    <w:rsid w:val="00871398"/>
    <w:pPr>
      <w:spacing w:after="100"/>
      <w:ind w:left="1540"/>
    </w:pPr>
  </w:style>
  <w:style w:type="paragraph" w:styleId="TOC9">
    <w:name w:val="toc 9"/>
    <w:basedOn w:val="Normal"/>
    <w:next w:val="Normal"/>
    <w:autoRedefine/>
    <w:uiPriority w:val="39"/>
    <w:semiHidden/>
    <w:unhideWhenUsed/>
    <w:rsid w:val="00871398"/>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4091">
      <w:bodyDiv w:val="1"/>
      <w:marLeft w:val="0"/>
      <w:marRight w:val="0"/>
      <w:marTop w:val="0"/>
      <w:marBottom w:val="0"/>
      <w:divBdr>
        <w:top w:val="none" w:sz="0" w:space="0" w:color="auto"/>
        <w:left w:val="none" w:sz="0" w:space="0" w:color="auto"/>
        <w:bottom w:val="none" w:sz="0" w:space="0" w:color="auto"/>
        <w:right w:val="none" w:sz="0" w:space="0" w:color="auto"/>
      </w:divBdr>
    </w:div>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828640448">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73633542">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50289538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619992644">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073234044">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mn.utah.gov"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186C-136C-41CC-842A-E05B2CE3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14</Pages>
  <Words>3956</Words>
  <Characters>21229</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Stephens, Darci (G&amp;B)</cp:lastModifiedBy>
  <cp:revision>24</cp:revision>
  <cp:lastPrinted>2020-07-17T18:21:00Z</cp:lastPrinted>
  <dcterms:created xsi:type="dcterms:W3CDTF">2025-05-08T18:09:00Z</dcterms:created>
  <dcterms:modified xsi:type="dcterms:W3CDTF">2025-05-10T01:25:00Z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4922-3631-8017</vt:lpwstr>
  </property>
</Properties>
</file>