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A214F5">
      <w:pPr>
        <w:ind w:left="0"/>
        <w:jc w:val="center"/>
        <w:rPr>
          <w:rFonts w:ascii="Times New Roman" w:hAnsi="Times New Roman" w:cs="Times New Roman"/>
          <w:b/>
          <w:bCs/>
          <w:sz w:val="28"/>
          <w:szCs w:val="28"/>
        </w:rPr>
      </w:pPr>
    </w:p>
    <w:p w14:paraId="6D76EAD6" w14:textId="50914376" w:rsidR="00F64337" w:rsidRPr="00914DCF" w:rsidRDefault="00F64337" w:rsidP="00A214F5">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1897A18C" w14:textId="77777777" w:rsidR="00815C59" w:rsidRDefault="00815C59" w:rsidP="00A214F5">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Tech Ridge Public Infrastructure District </w:t>
      </w:r>
    </w:p>
    <w:p w14:paraId="46756A1C" w14:textId="68F1A018" w:rsidR="00F51C79" w:rsidRDefault="00F51C79" w:rsidP="00A214F5">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A214F5">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A214F5">
      <w:pPr>
        <w:tabs>
          <w:tab w:val="center" w:pos="4680"/>
          <w:tab w:val="right" w:pos="9360"/>
        </w:tabs>
        <w:ind w:left="0"/>
        <w:rPr>
          <w:rFonts w:ascii="Times New Roman" w:hAnsi="Times New Roman" w:cs="Times New Roman"/>
          <w:color w:val="08050B"/>
          <w:sz w:val="24"/>
          <w:szCs w:val="24"/>
          <w:u w:val="single"/>
        </w:rPr>
      </w:pPr>
    </w:p>
    <w:p w14:paraId="63A7756D" w14:textId="7057B8CD" w:rsidR="000804A2" w:rsidRDefault="00C54C7D" w:rsidP="00A214F5">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B53886">
        <w:rPr>
          <w:rFonts w:ascii="Times New Roman" w:hAnsi="Times New Roman" w:cs="Times New Roman"/>
          <w:color w:val="08050B"/>
          <w:sz w:val="24"/>
          <w:szCs w:val="24"/>
          <w:u w:val="single"/>
        </w:rPr>
        <w:t>MARCH 21</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B53886">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A214F5">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2B7FCC4C" w:rsidR="00787DB2" w:rsidRPr="0054668F" w:rsidRDefault="00787DB2" w:rsidP="00A214F5">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552978">
        <w:rPr>
          <w:rFonts w:ascii="Times New Roman" w:hAnsi="Times New Roman" w:cs="Times New Roman"/>
          <w:color w:val="08050B"/>
          <w:sz w:val="24"/>
          <w:szCs w:val="24"/>
          <w:u w:val="single"/>
        </w:rPr>
        <w:t>9:00 A</w:t>
      </w:r>
      <w:r w:rsidR="00F64337">
        <w:rPr>
          <w:rFonts w:ascii="Times New Roman" w:hAnsi="Times New Roman" w:cs="Times New Roman"/>
          <w:color w:val="08050B"/>
          <w:sz w:val="24"/>
          <w:szCs w:val="24"/>
          <w:u w:val="single"/>
        </w:rPr>
        <w:t>.M.</w:t>
      </w:r>
    </w:p>
    <w:p w14:paraId="5C288430" w14:textId="77777777" w:rsidR="00DA5D3F" w:rsidRPr="0054668F" w:rsidRDefault="00DA5D3F" w:rsidP="00A214F5">
      <w:pPr>
        <w:ind w:left="0"/>
        <w:jc w:val="center"/>
        <w:rPr>
          <w:rFonts w:ascii="Times New Roman" w:hAnsi="Times New Roman" w:cs="Times New Roman"/>
          <w:b/>
          <w:bCs/>
          <w:sz w:val="24"/>
          <w:szCs w:val="24"/>
        </w:rPr>
      </w:pPr>
    </w:p>
    <w:p w14:paraId="67B50104" w14:textId="2E3A1BCE" w:rsidR="00C84D8C" w:rsidRPr="00C800B5" w:rsidRDefault="00C84D8C" w:rsidP="00A214F5">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AA4701">
        <w:rPr>
          <w:rFonts w:ascii="Times New Roman" w:hAnsi="Times New Roman" w:cs="Times New Roman"/>
          <w:b w:val="0"/>
          <w:bCs/>
          <w:color w:val="08050B"/>
          <w:sz w:val="24"/>
          <w:szCs w:val="24"/>
        </w:rPr>
        <w:t xml:space="preserve">Isaac Barlow (zoom), David Nilsson (zoom), Brad </w:t>
      </w:r>
      <w:proofErr w:type="spellStart"/>
      <w:r w:rsidR="00AA4701">
        <w:rPr>
          <w:rFonts w:ascii="Times New Roman" w:hAnsi="Times New Roman" w:cs="Times New Roman"/>
          <w:b w:val="0"/>
          <w:bCs/>
          <w:color w:val="08050B"/>
          <w:sz w:val="24"/>
          <w:szCs w:val="24"/>
        </w:rPr>
        <w:t>Buhanan</w:t>
      </w:r>
      <w:proofErr w:type="spellEnd"/>
      <w:r w:rsidR="00AA4701">
        <w:rPr>
          <w:rFonts w:ascii="Times New Roman" w:hAnsi="Times New Roman" w:cs="Times New Roman"/>
          <w:b w:val="0"/>
          <w:bCs/>
          <w:color w:val="08050B"/>
          <w:sz w:val="24"/>
          <w:szCs w:val="24"/>
        </w:rPr>
        <w:t xml:space="preserve"> (zoom).</w:t>
      </w:r>
    </w:p>
    <w:p w14:paraId="5C394C15" w14:textId="345CA7B4" w:rsidR="004532F0" w:rsidRDefault="00C84D8C" w:rsidP="00A214F5">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461841">
        <w:rPr>
          <w:rFonts w:ascii="Times New Roman" w:hAnsi="Times New Roman" w:cs="Times New Roman"/>
          <w:b w:val="0"/>
          <w:color w:val="08050B"/>
          <w:sz w:val="24"/>
          <w:szCs w:val="24"/>
        </w:rPr>
        <w:t xml:space="preserve">, </w:t>
      </w:r>
      <w:r w:rsidR="00DB5B1E">
        <w:rPr>
          <w:rFonts w:ascii="Times New Roman" w:hAnsi="Times New Roman" w:cs="Times New Roman"/>
          <w:b w:val="0"/>
          <w:color w:val="08050B"/>
          <w:sz w:val="24"/>
          <w:szCs w:val="24"/>
        </w:rPr>
        <w:t xml:space="preserve">Matt Ence (zoom), Jason Burningham (zoom), Adam Daly (zoom), Ben Wilhelm (zoom), </w:t>
      </w:r>
      <w:r w:rsidR="00914DCF">
        <w:rPr>
          <w:rFonts w:ascii="Times New Roman" w:hAnsi="Times New Roman" w:cs="Times New Roman"/>
          <w:b w:val="0"/>
          <w:color w:val="08050B"/>
          <w:sz w:val="24"/>
          <w:szCs w:val="24"/>
        </w:rPr>
        <w:t>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A214F5">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A214F5">
      <w:pPr>
        <w:pStyle w:val="BodyText2"/>
        <w:ind w:left="0"/>
        <w:jc w:val="left"/>
        <w:rPr>
          <w:rFonts w:ascii="Times New Roman" w:hAnsi="Times New Roman" w:cs="Times New Roman"/>
          <w:b w:val="0"/>
          <w:color w:val="08050B"/>
          <w:sz w:val="24"/>
          <w:szCs w:val="24"/>
          <w:u w:val="single"/>
        </w:rPr>
      </w:pPr>
    </w:p>
    <w:p w14:paraId="4C69DA0D" w14:textId="558B7A75" w:rsidR="00380A15" w:rsidRPr="004532F0" w:rsidRDefault="002D2D25" w:rsidP="00A214F5">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A214F5">
      <w:pPr>
        <w:pStyle w:val="BodyText2"/>
        <w:tabs>
          <w:tab w:val="left" w:pos="360"/>
        </w:tabs>
        <w:ind w:left="450" w:hanging="90"/>
        <w:rPr>
          <w:rFonts w:ascii="Times New Roman" w:hAnsi="Times New Roman" w:cs="Times New Roman"/>
          <w:color w:val="08050B"/>
          <w:sz w:val="24"/>
          <w:szCs w:val="24"/>
          <w:u w:val="single"/>
        </w:rPr>
      </w:pPr>
    </w:p>
    <w:p w14:paraId="4AF2341C" w14:textId="5CB63EED" w:rsidR="00380A15" w:rsidRPr="004532F0" w:rsidRDefault="00380A15" w:rsidP="00A214F5">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DB5B1E">
        <w:rPr>
          <w:rFonts w:ascii="Times New Roman" w:hAnsi="Times New Roman" w:cs="Times New Roman"/>
          <w:b w:val="0"/>
          <w:bCs/>
          <w:color w:val="08050B"/>
          <w:sz w:val="24"/>
          <w:szCs w:val="24"/>
        </w:rPr>
        <w:t>9:02 A.M.</w:t>
      </w:r>
    </w:p>
    <w:p w14:paraId="0EDE4EDF" w14:textId="77777777" w:rsidR="004532F0" w:rsidRPr="004532F0" w:rsidRDefault="004532F0" w:rsidP="00A214F5">
      <w:pPr>
        <w:pStyle w:val="BodyText2"/>
        <w:rPr>
          <w:rFonts w:ascii="Times New Roman" w:hAnsi="Times New Roman" w:cs="Times New Roman"/>
          <w:color w:val="08050B"/>
          <w:sz w:val="24"/>
          <w:szCs w:val="24"/>
          <w:u w:val="single"/>
        </w:rPr>
      </w:pPr>
    </w:p>
    <w:p w14:paraId="4CF4D036" w14:textId="1EC46B11" w:rsidR="004532F0" w:rsidRPr="00914DCF" w:rsidRDefault="004532F0" w:rsidP="00A214F5">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A214F5">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A214F5">
      <w:pPr>
        <w:tabs>
          <w:tab w:val="left" w:pos="360"/>
        </w:tabs>
        <w:ind w:left="0"/>
        <w:jc w:val="both"/>
        <w:rPr>
          <w:rFonts w:ascii="Times New Roman" w:hAnsi="Times New Roman" w:cs="Times New Roman"/>
          <w:b/>
          <w:color w:val="08050B"/>
          <w:sz w:val="24"/>
          <w:szCs w:val="24"/>
          <w:u w:val="single"/>
        </w:rPr>
      </w:pPr>
      <w:bookmarkStart w:id="5" w:name="_Hlk23504910"/>
      <w:bookmarkEnd w:id="4"/>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 Items</w:t>
      </w:r>
    </w:p>
    <w:p w14:paraId="205BA1E9" w14:textId="77777777" w:rsidR="000740D0" w:rsidRPr="000740D0" w:rsidRDefault="000740D0" w:rsidP="00A214F5">
      <w:pPr>
        <w:tabs>
          <w:tab w:val="left" w:pos="360"/>
        </w:tabs>
        <w:ind w:left="0"/>
        <w:jc w:val="both"/>
        <w:rPr>
          <w:rFonts w:ascii="Times New Roman" w:hAnsi="Times New Roman" w:cs="Times New Roman"/>
          <w:color w:val="08050B"/>
          <w:sz w:val="24"/>
          <w:szCs w:val="24"/>
          <w:u w:val="single"/>
        </w:rPr>
      </w:pPr>
    </w:p>
    <w:p w14:paraId="401F1C1C" w14:textId="1F1839D7" w:rsidR="00B53886" w:rsidRPr="00B53886" w:rsidRDefault="00323965" w:rsidP="00A214F5">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B53886">
        <w:rPr>
          <w:rFonts w:ascii="Times New Roman" w:hAnsi="Times New Roman" w:cs="Times New Roman"/>
          <w:b/>
          <w:bCs/>
          <w:color w:val="08050B"/>
          <w:sz w:val="24"/>
          <w:szCs w:val="24"/>
        </w:rPr>
        <w:t>February</w:t>
      </w:r>
      <w:r w:rsidR="00B53886">
        <w:rPr>
          <w:rFonts w:ascii="Times New Roman" w:hAnsi="Times New Roman" w:cs="Times New Roman"/>
          <w:color w:val="08050B"/>
          <w:sz w:val="24"/>
          <w:szCs w:val="24"/>
        </w:rPr>
        <w:t xml:space="preserve"> 10, 2025</w:t>
      </w:r>
    </w:p>
    <w:p w14:paraId="50097F64" w14:textId="77777777" w:rsidR="001713A0" w:rsidRPr="001713A0" w:rsidRDefault="001713A0" w:rsidP="00A214F5">
      <w:pPr>
        <w:pStyle w:val="ListParagraph"/>
        <w:tabs>
          <w:tab w:val="left" w:pos="360"/>
        </w:tabs>
        <w:ind w:left="810" w:hanging="360"/>
        <w:jc w:val="both"/>
        <w:rPr>
          <w:rFonts w:ascii="Times New Roman" w:hAnsi="Times New Roman" w:cs="Times New Roman"/>
          <w:color w:val="08050B"/>
          <w:sz w:val="24"/>
          <w:szCs w:val="24"/>
        </w:rPr>
      </w:pPr>
    </w:p>
    <w:p w14:paraId="444516CA" w14:textId="4670D090" w:rsidR="00CB5277" w:rsidRDefault="00DA042A" w:rsidP="00954405">
      <w:pPr>
        <w:pStyle w:val="ListParagraph"/>
        <w:tabs>
          <w:tab w:val="left" w:pos="360"/>
        </w:tabs>
        <w:ind w:left="630" w:hanging="180"/>
        <w:rPr>
          <w:rFonts w:ascii="Times New Roman" w:hAnsi="Times New Roman" w:cs="Times New Roman"/>
          <w:color w:val="08050B"/>
          <w:sz w:val="24"/>
          <w:szCs w:val="24"/>
        </w:rPr>
      </w:pPr>
      <w:r>
        <w:rPr>
          <w:rFonts w:ascii="Times New Roman" w:hAnsi="Times New Roman" w:cs="Times New Roman"/>
          <w:color w:val="08050B"/>
          <w:sz w:val="24"/>
          <w:szCs w:val="24"/>
        </w:rPr>
        <w:tab/>
      </w:r>
      <w:r w:rsidR="00DB5B1E" w:rsidRPr="00DB5B1E">
        <w:rPr>
          <w:rFonts w:ascii="Times New Roman" w:hAnsi="Times New Roman" w:cs="Times New Roman"/>
          <w:color w:val="08050B"/>
          <w:sz w:val="24"/>
          <w:szCs w:val="24"/>
        </w:rPr>
        <w:t>David Nilsson</w:t>
      </w:r>
      <w:r w:rsidR="00DB5B1E">
        <w:rPr>
          <w:rFonts w:ascii="Times New Roman" w:hAnsi="Times New Roman" w:cs="Times New Roman"/>
          <w:b/>
          <w:bCs/>
          <w:color w:val="08050B"/>
          <w:sz w:val="24"/>
          <w:szCs w:val="24"/>
        </w:rPr>
        <w:t xml:space="preserve">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meeting minutes of </w:t>
      </w:r>
      <w:r w:rsidR="008621F8">
        <w:rPr>
          <w:rFonts w:ascii="Times New Roman" w:hAnsi="Times New Roman" w:cs="Times New Roman"/>
          <w:color w:val="08050B"/>
          <w:sz w:val="24"/>
          <w:szCs w:val="24"/>
        </w:rPr>
        <w:t>February 10, 2025</w:t>
      </w:r>
    </w:p>
    <w:p w14:paraId="7945BBE5" w14:textId="7ADABD1A" w:rsidR="00914DCF" w:rsidRDefault="00DA042A" w:rsidP="00954405">
      <w:pPr>
        <w:pStyle w:val="ListParagraph"/>
        <w:tabs>
          <w:tab w:val="left" w:pos="360"/>
        </w:tabs>
        <w:ind w:left="630" w:hanging="180"/>
        <w:rPr>
          <w:rFonts w:ascii="Times New Roman" w:hAnsi="Times New Roman" w:cs="Times New Roman"/>
          <w:color w:val="08050B"/>
          <w:sz w:val="24"/>
          <w:szCs w:val="24"/>
        </w:rPr>
      </w:pPr>
      <w:r>
        <w:rPr>
          <w:rFonts w:ascii="Times New Roman" w:hAnsi="Times New Roman" w:cs="Times New Roman"/>
          <w:color w:val="08050B"/>
          <w:sz w:val="24"/>
          <w:szCs w:val="24"/>
        </w:rPr>
        <w:tab/>
      </w:r>
      <w:r w:rsidR="00DB5B1E">
        <w:rPr>
          <w:rFonts w:ascii="Times New Roman" w:hAnsi="Times New Roman" w:cs="Times New Roman"/>
          <w:color w:val="08050B"/>
          <w:sz w:val="24"/>
          <w:szCs w:val="24"/>
        </w:rPr>
        <w:t xml:space="preserve">Brad Buhanan </w:t>
      </w:r>
      <w:r w:rsidR="00914DCF">
        <w:rPr>
          <w:rFonts w:ascii="Times New Roman" w:hAnsi="Times New Roman" w:cs="Times New Roman"/>
          <w:color w:val="08050B"/>
          <w:sz w:val="24"/>
          <w:szCs w:val="24"/>
        </w:rPr>
        <w:t>second the motion.</w:t>
      </w:r>
    </w:p>
    <w:p w14:paraId="6B4481B1" w14:textId="77777777" w:rsidR="00AA4701" w:rsidRDefault="00DA042A" w:rsidP="00954405">
      <w:pPr>
        <w:tabs>
          <w:tab w:val="left" w:pos="63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AA4701">
        <w:rPr>
          <w:rFonts w:ascii="Times New Roman" w:hAnsi="Times New Roman" w:cs="Times New Roman"/>
          <w:bCs/>
          <w:color w:val="08050B"/>
          <w:sz w:val="24"/>
          <w:szCs w:val="24"/>
        </w:rPr>
        <w:t>Isaac Barlow: Aye</w:t>
      </w:r>
    </w:p>
    <w:p w14:paraId="3E3062E7" w14:textId="77777777" w:rsidR="00AA4701" w:rsidRPr="00A214F5" w:rsidRDefault="00AA4701" w:rsidP="00954405">
      <w:pPr>
        <w:tabs>
          <w:tab w:val="left" w:pos="63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A214F5">
        <w:rPr>
          <w:rFonts w:ascii="Times New Roman" w:hAnsi="Times New Roman" w:cs="Times New Roman"/>
          <w:bCs/>
          <w:color w:val="08050B"/>
          <w:sz w:val="24"/>
          <w:szCs w:val="24"/>
        </w:rPr>
        <w:t>David Nilsson: Aye</w:t>
      </w:r>
    </w:p>
    <w:p w14:paraId="614F1EA5" w14:textId="77777777" w:rsidR="00AA4701" w:rsidRPr="00A214F5" w:rsidRDefault="00AA4701" w:rsidP="00954405">
      <w:pPr>
        <w:tabs>
          <w:tab w:val="left" w:pos="630"/>
        </w:tabs>
        <w:spacing w:line="276" w:lineRule="auto"/>
        <w:ind w:left="630" w:hanging="1170"/>
        <w:rPr>
          <w:rFonts w:ascii="Times New Roman" w:hAnsi="Times New Roman" w:cs="Times New Roman"/>
          <w:bCs/>
          <w:color w:val="08050B"/>
          <w:sz w:val="24"/>
          <w:szCs w:val="24"/>
        </w:rPr>
      </w:pPr>
      <w:r w:rsidRPr="00A214F5">
        <w:rPr>
          <w:rFonts w:ascii="Times New Roman" w:hAnsi="Times New Roman" w:cs="Times New Roman"/>
          <w:bCs/>
          <w:color w:val="08050B"/>
          <w:sz w:val="24"/>
          <w:szCs w:val="24"/>
        </w:rPr>
        <w:tab/>
        <w:t>Brad Buhanan: Aye</w:t>
      </w:r>
    </w:p>
    <w:p w14:paraId="33577AE8" w14:textId="77777777" w:rsidR="00AA4701" w:rsidRDefault="00AA4701" w:rsidP="00954405">
      <w:pPr>
        <w:tabs>
          <w:tab w:val="left" w:pos="630"/>
        </w:tabs>
        <w:spacing w:line="276" w:lineRule="auto"/>
        <w:ind w:left="630" w:hanging="1170"/>
        <w:rPr>
          <w:rFonts w:ascii="Times New Roman" w:hAnsi="Times New Roman" w:cs="Times New Roman"/>
          <w:bCs/>
          <w:color w:val="08050B"/>
          <w:sz w:val="24"/>
          <w:szCs w:val="24"/>
          <w:highlight w:val="yellow"/>
        </w:rPr>
      </w:pPr>
      <w:r w:rsidRPr="00A214F5">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1991AF67" w14:textId="3E12DD63" w:rsidR="005A43B8" w:rsidRDefault="005A43B8" w:rsidP="00A214F5">
      <w:pPr>
        <w:pStyle w:val="ListParagraph"/>
        <w:tabs>
          <w:tab w:val="left" w:pos="360"/>
        </w:tabs>
        <w:ind w:left="630" w:hanging="180"/>
        <w:jc w:val="both"/>
        <w:rPr>
          <w:rFonts w:ascii="Times New Roman" w:hAnsi="Times New Roman" w:cs="Times New Roman"/>
          <w:color w:val="08050B"/>
          <w:sz w:val="24"/>
          <w:szCs w:val="24"/>
        </w:rPr>
      </w:pPr>
    </w:p>
    <w:p w14:paraId="04EC27CC" w14:textId="5A6023AB" w:rsidR="00D02B73" w:rsidRDefault="00AA7EAA" w:rsidP="00A214F5">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A214F5">
      <w:pPr>
        <w:pStyle w:val="BodyText2"/>
        <w:ind w:left="0"/>
        <w:jc w:val="left"/>
        <w:rPr>
          <w:rFonts w:ascii="Times New Roman" w:hAnsi="Times New Roman" w:cs="Times New Roman"/>
          <w:bCs/>
          <w:color w:val="08050B"/>
          <w:sz w:val="24"/>
          <w:szCs w:val="24"/>
          <w:u w:val="single"/>
        </w:rPr>
      </w:pPr>
    </w:p>
    <w:p w14:paraId="487FEA40" w14:textId="72482149" w:rsidR="0087641A" w:rsidRPr="00954405" w:rsidRDefault="00F7111B" w:rsidP="00A214F5">
      <w:pPr>
        <w:pStyle w:val="ListParagraph"/>
        <w:numPr>
          <w:ilvl w:val="0"/>
          <w:numId w:val="18"/>
        </w:numPr>
        <w:ind w:left="630" w:hanging="270"/>
        <w:rPr>
          <w:rFonts w:ascii="Times New Roman" w:hAnsi="Times New Roman" w:cs="Times New Roman"/>
          <w:b/>
          <w:color w:val="08050B"/>
        </w:rPr>
      </w:pPr>
      <w:r w:rsidRPr="0087641A">
        <w:rPr>
          <w:rFonts w:ascii="Times New Roman" w:hAnsi="Times New Roman" w:cs="Times New Roman"/>
          <w:b/>
          <w:color w:val="08050B"/>
          <w:sz w:val="24"/>
          <w:szCs w:val="24"/>
        </w:rPr>
        <w:t>C</w:t>
      </w:r>
      <w:r w:rsidR="00CB33B6" w:rsidRPr="0087641A">
        <w:rPr>
          <w:rFonts w:ascii="Times New Roman" w:hAnsi="Times New Roman" w:cs="Times New Roman"/>
          <w:b/>
          <w:color w:val="08050B"/>
          <w:sz w:val="24"/>
          <w:szCs w:val="24"/>
        </w:rPr>
        <w:t>onsider</w:t>
      </w:r>
      <w:r w:rsidRPr="0087641A">
        <w:rPr>
          <w:rFonts w:ascii="Times New Roman" w:hAnsi="Times New Roman" w:cs="Times New Roman"/>
          <w:b/>
          <w:color w:val="08050B"/>
          <w:sz w:val="24"/>
          <w:szCs w:val="24"/>
        </w:rPr>
        <w:t xml:space="preserve"> </w:t>
      </w:r>
      <w:r w:rsidR="00914DCF" w:rsidRPr="0087641A">
        <w:rPr>
          <w:rFonts w:ascii="Times New Roman" w:hAnsi="Times New Roman" w:cs="Times New Roman"/>
          <w:b/>
          <w:color w:val="08050B"/>
          <w:sz w:val="24"/>
          <w:szCs w:val="24"/>
        </w:rPr>
        <w:t xml:space="preserve">approval of </w:t>
      </w:r>
      <w:r w:rsidR="00B53886" w:rsidRPr="0087641A">
        <w:rPr>
          <w:rFonts w:ascii="Times New Roman" w:hAnsi="Times New Roman" w:cs="Times New Roman"/>
          <w:b/>
          <w:color w:val="08050B"/>
          <w:sz w:val="24"/>
          <w:szCs w:val="24"/>
        </w:rPr>
        <w:t xml:space="preserve">Resolution 2025-07, </w:t>
      </w:r>
      <w:bookmarkStart w:id="6" w:name="_Hlk47340632"/>
      <w:bookmarkStart w:id="7" w:name="_Hlk47362584"/>
      <w:r w:rsidR="0087641A" w:rsidRPr="00954405">
        <w:rPr>
          <w:rFonts w:ascii="Times New Roman" w:hAnsi="Times New Roman" w:cs="Times New Roman"/>
          <w:b/>
          <w:color w:val="08050B"/>
        </w:rPr>
        <w:t xml:space="preserve">A RESOLUTION OF THE BOARD OF TRUSTEES OF THE TECH RIDGE PUBLIC INFRASTRUCTURE DISTRICT (THE “DISTRICT”), </w:t>
      </w:r>
      <w:bookmarkEnd w:id="6"/>
      <w:r w:rsidR="0087641A" w:rsidRPr="00954405">
        <w:rPr>
          <w:rFonts w:ascii="Times New Roman" w:hAnsi="Times New Roman" w:cs="Times New Roman"/>
          <w:b/>
          <w:color w:val="08050B"/>
        </w:rPr>
        <w:t xml:space="preserve">AUTHORIZING THE ISSUANCE AND SALE OF THE DISTRICT’S SPECIAL ASSESSMENT BONDS, SERIES 2025 (TECH RIDGE ASSESSMENT AREA) (THE “SERIES 2025 BONDS”) IN THE AGGREGATE PRINCIPAL AMOUNT OF NOT TO EXCEED $48,990,000; FIXING THE MAXIMUM PRINCIPAL AMOUNT OF THE SERIES 2025 BONDS, THE MAXIMUM NUMBER OF YEARS OVER WHICH THE SERIES 2025 BONDS MAY MATURE, THE MAXIMUM INTEREST RATE WHICH THE SERIES 2025 BONDS MAY BEAR, AND THE MAXIMUM DISCOUNT FROM PAR AT WHICH THE SERIES 2025 BONDS MAY BE SOLD; DELEGATING TO CERTAIN OFFICERS OF THE DISTRICT THE AUTHORITY TO APPROVE THE FINAL TERMS AND PROVISIONS OF THE SERIES 2025 BONDS WITHIN THE PARAMETERS SET FORTH HEREIN; AUTHORIZING THE EXECUTION BY THE DISTRICT OF AN INDENTURE OF TRUST AND PLEDGE, A BOND PURCHASE AGREEMENT, A CONTINUING DISCLOSURE </w:t>
      </w:r>
      <w:r w:rsidR="0087641A" w:rsidRPr="00954405">
        <w:rPr>
          <w:rFonts w:ascii="Times New Roman" w:hAnsi="Times New Roman" w:cs="Times New Roman"/>
          <w:b/>
          <w:color w:val="08050B"/>
        </w:rPr>
        <w:lastRenderedPageBreak/>
        <w:t>AGREEMENT, A COMPLETION AGREEMENT, A COLLATERAL ASSIGNMENT AGREEMENT, AND OTHER DOCUMENTS REQUIRED IN CONNECTION THEREWITH; AUTHORIZING THE TAKING OF ALL OTHER ACTIONS NECESSARY TO THE CONSUMMATION OF THE TRANSACTIONS CONTEMPLATED BY THIS RESOLUTION; PROVIDING FOR A POSTING OF A NOTICE OF BONDS TO BE ISSUED; AND RELATED MATTERS.</w:t>
      </w:r>
      <w:bookmarkEnd w:id="7"/>
    </w:p>
    <w:p w14:paraId="6CDD3456" w14:textId="3ACED847" w:rsidR="00914DCF" w:rsidRPr="0087641A" w:rsidRDefault="00914DCF" w:rsidP="00A214F5">
      <w:pPr>
        <w:pStyle w:val="ListParagraph"/>
        <w:ind w:left="630"/>
        <w:rPr>
          <w:rFonts w:ascii="Times New Roman" w:hAnsi="Times New Roman" w:cs="Times New Roman"/>
          <w:b/>
          <w:color w:val="08050B"/>
          <w:sz w:val="22"/>
          <w:szCs w:val="22"/>
        </w:rPr>
      </w:pPr>
    </w:p>
    <w:p w14:paraId="60015578" w14:textId="7108DD0C" w:rsidR="00914DCF" w:rsidRPr="00DB5B1E" w:rsidRDefault="00DB5B1E" w:rsidP="00A214F5">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Adam Daly explained Resolution 2025-07 and discussed it with Board Members, Ben Wilhelm and Jason Burningham.</w:t>
      </w:r>
    </w:p>
    <w:p w14:paraId="527ABCE2" w14:textId="77777777" w:rsidR="00AA4701" w:rsidRDefault="00AA4701" w:rsidP="00A214F5">
      <w:pPr>
        <w:pStyle w:val="ListParagraph"/>
        <w:ind w:left="630" w:hanging="270"/>
        <w:rPr>
          <w:rFonts w:ascii="Times New Roman" w:hAnsi="Times New Roman" w:cs="Times New Roman"/>
          <w:b/>
          <w:color w:val="08050B"/>
          <w:sz w:val="24"/>
          <w:szCs w:val="24"/>
        </w:rPr>
      </w:pPr>
    </w:p>
    <w:p w14:paraId="50F50F69" w14:textId="04A766C7" w:rsidR="00914DCF" w:rsidRDefault="004B00B6" w:rsidP="00A214F5">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552978">
        <w:rPr>
          <w:rFonts w:ascii="Times New Roman" w:hAnsi="Times New Roman" w:cs="Times New Roman"/>
          <w:bCs/>
          <w:color w:val="08050B"/>
          <w:sz w:val="24"/>
          <w:szCs w:val="24"/>
        </w:rPr>
        <w:t xml:space="preserve">Issac Barlow </w:t>
      </w:r>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sidR="00552978">
        <w:rPr>
          <w:rFonts w:ascii="Times New Roman" w:hAnsi="Times New Roman" w:cs="Times New Roman"/>
          <w:bCs/>
          <w:color w:val="08050B"/>
          <w:sz w:val="24"/>
          <w:szCs w:val="24"/>
        </w:rPr>
        <w:t>Resolution 2025-07.</w:t>
      </w:r>
    </w:p>
    <w:p w14:paraId="16500AB9" w14:textId="7120785D" w:rsidR="00914DCF" w:rsidRDefault="004B00B6" w:rsidP="00A214F5">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552978">
        <w:rPr>
          <w:rFonts w:ascii="Times New Roman" w:hAnsi="Times New Roman" w:cs="Times New Roman"/>
          <w:bCs/>
          <w:color w:val="08050B"/>
          <w:sz w:val="24"/>
          <w:szCs w:val="24"/>
        </w:rPr>
        <w:t xml:space="preserve">David Nilsson </w:t>
      </w:r>
      <w:r w:rsidR="00914DCF">
        <w:rPr>
          <w:rFonts w:ascii="Times New Roman" w:hAnsi="Times New Roman" w:cs="Times New Roman"/>
          <w:bCs/>
          <w:color w:val="08050B"/>
          <w:sz w:val="24"/>
          <w:szCs w:val="24"/>
        </w:rPr>
        <w:t>second the motion.</w:t>
      </w:r>
    </w:p>
    <w:bookmarkEnd w:id="5"/>
    <w:p w14:paraId="404CA0F9" w14:textId="77777777" w:rsidR="00AA4701" w:rsidRDefault="00DA042A" w:rsidP="00A214F5">
      <w:pPr>
        <w:tabs>
          <w:tab w:val="left" w:pos="63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AA4701">
        <w:rPr>
          <w:rFonts w:ascii="Times New Roman" w:hAnsi="Times New Roman" w:cs="Times New Roman"/>
          <w:bCs/>
          <w:color w:val="08050B"/>
          <w:sz w:val="24"/>
          <w:szCs w:val="24"/>
        </w:rPr>
        <w:t>Isaac Barlow: Aye</w:t>
      </w:r>
    </w:p>
    <w:p w14:paraId="56C83F6E" w14:textId="77777777" w:rsidR="00AA4701" w:rsidRPr="0087641A" w:rsidRDefault="00AA4701" w:rsidP="00A214F5">
      <w:pPr>
        <w:tabs>
          <w:tab w:val="left" w:pos="63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87641A">
        <w:rPr>
          <w:rFonts w:ascii="Times New Roman" w:hAnsi="Times New Roman" w:cs="Times New Roman"/>
          <w:bCs/>
          <w:color w:val="08050B"/>
          <w:sz w:val="24"/>
          <w:szCs w:val="24"/>
        </w:rPr>
        <w:t>David Nilsson: Aye</w:t>
      </w:r>
    </w:p>
    <w:p w14:paraId="5B364A08" w14:textId="77777777" w:rsidR="00AA4701" w:rsidRPr="0087641A" w:rsidRDefault="00AA4701" w:rsidP="00A214F5">
      <w:pPr>
        <w:tabs>
          <w:tab w:val="left" w:pos="630"/>
        </w:tabs>
        <w:spacing w:line="276" w:lineRule="auto"/>
        <w:ind w:left="630" w:hanging="1170"/>
        <w:rPr>
          <w:rFonts w:ascii="Times New Roman" w:hAnsi="Times New Roman" w:cs="Times New Roman"/>
          <w:bCs/>
          <w:color w:val="08050B"/>
          <w:sz w:val="24"/>
          <w:szCs w:val="24"/>
        </w:rPr>
      </w:pPr>
      <w:r w:rsidRPr="0087641A">
        <w:rPr>
          <w:rFonts w:ascii="Times New Roman" w:hAnsi="Times New Roman" w:cs="Times New Roman"/>
          <w:bCs/>
          <w:color w:val="08050B"/>
          <w:sz w:val="24"/>
          <w:szCs w:val="24"/>
        </w:rPr>
        <w:tab/>
        <w:t>Brad Buhanan: Aye</w:t>
      </w:r>
    </w:p>
    <w:p w14:paraId="4CC30466" w14:textId="77777777" w:rsidR="00AA4701" w:rsidRDefault="00AA4701" w:rsidP="00A214F5">
      <w:pPr>
        <w:tabs>
          <w:tab w:val="left" w:pos="630"/>
        </w:tabs>
        <w:spacing w:line="276" w:lineRule="auto"/>
        <w:ind w:left="630" w:hanging="1170"/>
        <w:rPr>
          <w:rFonts w:ascii="Times New Roman" w:hAnsi="Times New Roman" w:cs="Times New Roman"/>
          <w:bCs/>
          <w:color w:val="08050B"/>
          <w:sz w:val="24"/>
          <w:szCs w:val="24"/>
          <w:highlight w:val="yellow"/>
        </w:rPr>
      </w:pPr>
      <w:r w:rsidRPr="0087641A">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34252495" w14:textId="708CA1AE" w:rsidR="00DA042A" w:rsidRDefault="00DA042A" w:rsidP="00A214F5">
      <w:pPr>
        <w:pStyle w:val="ListParagraph"/>
        <w:ind w:left="630" w:hanging="270"/>
        <w:jc w:val="both"/>
        <w:rPr>
          <w:rFonts w:ascii="Times New Roman" w:hAnsi="Times New Roman" w:cs="Times New Roman"/>
          <w:color w:val="08050B"/>
          <w:sz w:val="24"/>
          <w:szCs w:val="24"/>
        </w:rPr>
      </w:pPr>
    </w:p>
    <w:p w14:paraId="7D9D6D49" w14:textId="27E0930A" w:rsidR="0019546E" w:rsidRDefault="005E7BDE" w:rsidP="00A214F5">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A214F5">
      <w:pPr>
        <w:pStyle w:val="BodyText2"/>
        <w:tabs>
          <w:tab w:val="left" w:pos="540"/>
        </w:tabs>
        <w:ind w:hanging="360"/>
        <w:rPr>
          <w:rFonts w:ascii="Times New Roman" w:hAnsi="Times New Roman" w:cs="Times New Roman"/>
          <w:bCs/>
          <w:color w:val="08050B"/>
          <w:sz w:val="24"/>
          <w:szCs w:val="24"/>
          <w:u w:val="single"/>
        </w:rPr>
      </w:pPr>
    </w:p>
    <w:p w14:paraId="45543E6E" w14:textId="5A3FB2EC" w:rsidR="00DA042A" w:rsidRDefault="00552978" w:rsidP="00954405">
      <w:pPr>
        <w:pStyle w:val="BodyText2"/>
        <w:tabs>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Matt Ence discussed the Participation Agreement with David Nilsson and Jason Burningham.</w:t>
      </w:r>
    </w:p>
    <w:p w14:paraId="216215A2" w14:textId="77777777" w:rsidR="00552978" w:rsidRDefault="00552978" w:rsidP="00954405">
      <w:pPr>
        <w:pStyle w:val="BodyText2"/>
        <w:tabs>
          <w:tab w:val="left" w:pos="540"/>
        </w:tabs>
        <w:ind w:hanging="360"/>
        <w:jc w:val="left"/>
        <w:rPr>
          <w:rFonts w:ascii="Times New Roman" w:hAnsi="Times New Roman" w:cs="Times New Roman"/>
          <w:b w:val="0"/>
          <w:color w:val="08050B"/>
          <w:sz w:val="24"/>
          <w:szCs w:val="24"/>
        </w:rPr>
      </w:pPr>
    </w:p>
    <w:p w14:paraId="438E847E" w14:textId="0B4458AA" w:rsidR="00552978" w:rsidRDefault="00552978" w:rsidP="00954405">
      <w:pPr>
        <w:pStyle w:val="BodyText2"/>
        <w:tabs>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Randy Larsen joined the meeting at 9:16 A.M.</w:t>
      </w:r>
    </w:p>
    <w:p w14:paraId="198DD199" w14:textId="77777777" w:rsidR="00552978" w:rsidRDefault="00552978" w:rsidP="00954405">
      <w:pPr>
        <w:pStyle w:val="BodyText2"/>
        <w:tabs>
          <w:tab w:val="left" w:pos="540"/>
        </w:tabs>
        <w:ind w:hanging="360"/>
        <w:jc w:val="left"/>
        <w:rPr>
          <w:rFonts w:ascii="Times New Roman" w:hAnsi="Times New Roman" w:cs="Times New Roman"/>
          <w:b w:val="0"/>
          <w:color w:val="08050B"/>
          <w:sz w:val="24"/>
          <w:szCs w:val="24"/>
        </w:rPr>
      </w:pPr>
    </w:p>
    <w:p w14:paraId="7732DD16" w14:textId="7FCFE65B" w:rsidR="00552978" w:rsidRDefault="00552978" w:rsidP="00954405">
      <w:pPr>
        <w:pStyle w:val="BodyText2"/>
        <w:tabs>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Jason Burningham, Matt Ence and Board Members discussed triggering the tax increment before the bond is priced.</w:t>
      </w:r>
    </w:p>
    <w:p w14:paraId="5678F1A6" w14:textId="010D14B0" w:rsidR="00552978" w:rsidRPr="00DA042A" w:rsidRDefault="00552978" w:rsidP="00954405">
      <w:pPr>
        <w:pStyle w:val="BodyText2"/>
        <w:tabs>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Randy Larsen indicated Board Members could reach out to him for help.</w:t>
      </w:r>
    </w:p>
    <w:p w14:paraId="6CBB9AD0" w14:textId="77777777" w:rsidR="000740D0" w:rsidRDefault="000740D0" w:rsidP="00A214F5">
      <w:pPr>
        <w:pStyle w:val="BodyText2"/>
        <w:ind w:hanging="360"/>
        <w:rPr>
          <w:rFonts w:ascii="Times New Roman" w:hAnsi="Times New Roman" w:cs="Times New Roman"/>
          <w:bCs/>
          <w:color w:val="08050B"/>
          <w:sz w:val="24"/>
          <w:szCs w:val="24"/>
          <w:u w:val="single"/>
        </w:rPr>
      </w:pPr>
    </w:p>
    <w:p w14:paraId="7C975505" w14:textId="1E22E8A7" w:rsidR="00914DCF" w:rsidRDefault="000740D0" w:rsidP="00A214F5">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A214F5">
      <w:pPr>
        <w:pStyle w:val="BodyText2"/>
        <w:ind w:left="5040"/>
        <w:jc w:val="left"/>
        <w:rPr>
          <w:rFonts w:ascii="Times New Roman" w:hAnsi="Times New Roman" w:cs="Times New Roman"/>
          <w:sz w:val="24"/>
          <w:szCs w:val="24"/>
          <w:highlight w:val="yellow"/>
        </w:rPr>
      </w:pPr>
    </w:p>
    <w:p w14:paraId="3216418E" w14:textId="468920EA" w:rsidR="00F37942" w:rsidRDefault="000740D0" w:rsidP="00A214F5">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2E1F5892" w14:textId="51768C1C" w:rsidR="00DA042A" w:rsidRDefault="00DA042A" w:rsidP="00A214F5">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552978" w:rsidRPr="00552978">
        <w:rPr>
          <w:rFonts w:ascii="Times New Roman" w:hAnsi="Times New Roman" w:cs="Times New Roman"/>
          <w:b w:val="0"/>
          <w:bCs/>
          <w:sz w:val="24"/>
          <w:szCs w:val="24"/>
        </w:rPr>
        <w:t>David Nilsson</w:t>
      </w:r>
      <w:r w:rsidR="00552978">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552978">
        <w:rPr>
          <w:rFonts w:ascii="Times New Roman" w:hAnsi="Times New Roman" w:cs="Times New Roman"/>
          <w:b w:val="0"/>
          <w:bCs/>
          <w:sz w:val="24"/>
          <w:szCs w:val="24"/>
        </w:rPr>
        <w:t>.</w:t>
      </w:r>
    </w:p>
    <w:p w14:paraId="4A657DCE" w14:textId="6E68EB55" w:rsidR="00DA042A" w:rsidRPr="00DA042A" w:rsidRDefault="00DA042A" w:rsidP="00A214F5">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552978">
        <w:rPr>
          <w:rFonts w:ascii="Times New Roman" w:hAnsi="Times New Roman" w:cs="Times New Roman"/>
          <w:b w:val="0"/>
          <w:bCs/>
          <w:sz w:val="24"/>
          <w:szCs w:val="24"/>
        </w:rPr>
        <w:t xml:space="preserve">Isaac Barlow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021C6A3F" w14:textId="77777777" w:rsidR="00AA4701" w:rsidRDefault="00DA042A" w:rsidP="00A214F5">
      <w:pPr>
        <w:tabs>
          <w:tab w:val="left" w:pos="360"/>
        </w:tabs>
        <w:spacing w:line="276" w:lineRule="auto"/>
        <w:ind w:left="630" w:hanging="117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r w:rsidR="00AA4701">
        <w:rPr>
          <w:rFonts w:ascii="Times New Roman" w:hAnsi="Times New Roman" w:cs="Times New Roman"/>
          <w:bCs/>
          <w:color w:val="08050B"/>
          <w:sz w:val="24"/>
          <w:szCs w:val="24"/>
        </w:rPr>
        <w:t>Isaac Barlow: Aye</w:t>
      </w:r>
    </w:p>
    <w:p w14:paraId="1724A817" w14:textId="77777777" w:rsidR="00AA4701" w:rsidRPr="003A37FD" w:rsidRDefault="00AA4701" w:rsidP="00A214F5">
      <w:pPr>
        <w:tabs>
          <w:tab w:val="left" w:pos="36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3A37FD">
        <w:rPr>
          <w:rFonts w:ascii="Times New Roman" w:hAnsi="Times New Roman" w:cs="Times New Roman"/>
          <w:bCs/>
          <w:color w:val="08050B"/>
          <w:sz w:val="24"/>
          <w:szCs w:val="24"/>
        </w:rPr>
        <w:t>David Nilsson: Aye</w:t>
      </w:r>
    </w:p>
    <w:p w14:paraId="7451437A" w14:textId="77777777" w:rsidR="00AA4701" w:rsidRPr="003A37FD" w:rsidRDefault="00AA4701" w:rsidP="00A214F5">
      <w:pPr>
        <w:tabs>
          <w:tab w:val="left" w:pos="360"/>
        </w:tabs>
        <w:spacing w:line="276" w:lineRule="auto"/>
        <w:ind w:left="630" w:hanging="1170"/>
        <w:rPr>
          <w:rFonts w:ascii="Times New Roman" w:hAnsi="Times New Roman" w:cs="Times New Roman"/>
          <w:bCs/>
          <w:color w:val="08050B"/>
          <w:sz w:val="24"/>
          <w:szCs w:val="24"/>
        </w:rPr>
      </w:pPr>
      <w:r w:rsidRPr="003A37FD">
        <w:rPr>
          <w:rFonts w:ascii="Times New Roman" w:hAnsi="Times New Roman" w:cs="Times New Roman"/>
          <w:bCs/>
          <w:color w:val="08050B"/>
          <w:sz w:val="24"/>
          <w:szCs w:val="24"/>
        </w:rPr>
        <w:tab/>
        <w:t>Brad Buhanan: Aye</w:t>
      </w:r>
    </w:p>
    <w:p w14:paraId="6C96A2B0" w14:textId="77777777" w:rsidR="00AA4701" w:rsidRDefault="00AA4701" w:rsidP="00A214F5">
      <w:pPr>
        <w:tabs>
          <w:tab w:val="left" w:pos="360"/>
        </w:tabs>
        <w:spacing w:line="276" w:lineRule="auto"/>
        <w:ind w:left="630" w:hanging="1170"/>
        <w:rPr>
          <w:rFonts w:ascii="Times New Roman" w:hAnsi="Times New Roman" w:cs="Times New Roman"/>
          <w:bCs/>
          <w:color w:val="08050B"/>
          <w:sz w:val="24"/>
          <w:szCs w:val="24"/>
          <w:highlight w:val="yellow"/>
        </w:rPr>
      </w:pPr>
      <w:r w:rsidRPr="003A37FD">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bookmarkEnd w:id="3"/>
    <w:p w14:paraId="3B0AEE88" w14:textId="77777777" w:rsidR="00235EDB" w:rsidRDefault="00235EDB" w:rsidP="00A214F5">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A214F5">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A214F5">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A214F5">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A214F5">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A214F5">
      <w:pPr>
        <w:tabs>
          <w:tab w:val="left" w:pos="2268"/>
        </w:tabs>
        <w:ind w:left="5760"/>
        <w:rPr>
          <w:rFonts w:ascii="Times New Roman" w:hAnsi="Times New Roman" w:cs="Times New Roman"/>
          <w:sz w:val="24"/>
          <w:szCs w:val="24"/>
        </w:rPr>
      </w:pPr>
    </w:p>
    <w:sectPr w:rsidR="00D83C0D" w:rsidRPr="00667BF5" w:rsidSect="00DA5D3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3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5572"/>
      <w:docPartObj>
        <w:docPartGallery w:val="Watermarks"/>
        <w:docPartUnique/>
      </w:docPartObj>
    </w:sdtPr>
    <w:sdtEndPr/>
    <w:sdtContent>
      <w:p w14:paraId="1C82D0FB" w14:textId="6B60B938" w:rsidR="007D2937" w:rsidRDefault="00954405">
        <w:pPr>
          <w:pStyle w:val="Header"/>
        </w:pPr>
        <w:r>
          <w:rPr>
            <w:noProof/>
          </w:rPr>
          <w:pict w14:anchorId="64C6E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2016"/>
    <w:rsid w:val="0001313E"/>
    <w:rsid w:val="0001416B"/>
    <w:rsid w:val="00015C00"/>
    <w:rsid w:val="000160DE"/>
    <w:rsid w:val="00020B2B"/>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5C0E"/>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AD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27A"/>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468C"/>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2BB0"/>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841"/>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1B"/>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2978"/>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5C6F"/>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5C59"/>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5052"/>
    <w:rsid w:val="008566C6"/>
    <w:rsid w:val="0085683A"/>
    <w:rsid w:val="00856C4C"/>
    <w:rsid w:val="00857405"/>
    <w:rsid w:val="00857480"/>
    <w:rsid w:val="00857BBF"/>
    <w:rsid w:val="0086030E"/>
    <w:rsid w:val="0086052E"/>
    <w:rsid w:val="00860BA7"/>
    <w:rsid w:val="00862054"/>
    <w:rsid w:val="008621F8"/>
    <w:rsid w:val="00863A8C"/>
    <w:rsid w:val="00867E51"/>
    <w:rsid w:val="00870044"/>
    <w:rsid w:val="0087314E"/>
    <w:rsid w:val="00874238"/>
    <w:rsid w:val="00874AAC"/>
    <w:rsid w:val="0087641A"/>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41020"/>
    <w:rsid w:val="0094185C"/>
    <w:rsid w:val="00944BF2"/>
    <w:rsid w:val="00947098"/>
    <w:rsid w:val="0094753D"/>
    <w:rsid w:val="00951D5C"/>
    <w:rsid w:val="00951FBE"/>
    <w:rsid w:val="00954405"/>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C9D"/>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4F5"/>
    <w:rsid w:val="00A21949"/>
    <w:rsid w:val="00A2350B"/>
    <w:rsid w:val="00A23B96"/>
    <w:rsid w:val="00A25616"/>
    <w:rsid w:val="00A26E62"/>
    <w:rsid w:val="00A27E16"/>
    <w:rsid w:val="00A314E2"/>
    <w:rsid w:val="00A31726"/>
    <w:rsid w:val="00A32733"/>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0F64"/>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4701"/>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6B4E"/>
    <w:rsid w:val="00B07BD6"/>
    <w:rsid w:val="00B117FE"/>
    <w:rsid w:val="00B125BC"/>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3886"/>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1C7"/>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19D8"/>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6377"/>
    <w:rsid w:val="00D97828"/>
    <w:rsid w:val="00DA042A"/>
    <w:rsid w:val="00DA0BC6"/>
    <w:rsid w:val="00DA18DF"/>
    <w:rsid w:val="00DA5D3F"/>
    <w:rsid w:val="00DB096B"/>
    <w:rsid w:val="00DB41E3"/>
    <w:rsid w:val="00DB5845"/>
    <w:rsid w:val="00DB5B1E"/>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37603"/>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5D7"/>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22AC"/>
    <w:rsid w:val="00F22B6D"/>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47BDA"/>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178932097">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43053542">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3007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10</cp:revision>
  <cp:lastPrinted>2025-03-19T19:35:00Z</cp:lastPrinted>
  <dcterms:created xsi:type="dcterms:W3CDTF">2025-03-19T14:41:00Z</dcterms:created>
  <dcterms:modified xsi:type="dcterms:W3CDTF">2025-05-09T21:05:00Z</dcterms:modified>
</cp:coreProperties>
</file>